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E12C" w14:textId="583656B4" w:rsidR="00724CFA" w:rsidRDefault="00724CFA" w:rsidP="004A723A">
      <w:pPr>
        <w:suppressAutoHyphens/>
        <w:jc w:val="center"/>
        <w:rPr>
          <w:rFonts w:ascii="Times New Roman" w:hAnsi="Times New Roman"/>
          <w:b/>
          <w:spacing w:val="-2"/>
          <w:sz w:val="40"/>
          <w:szCs w:val="40"/>
        </w:rPr>
      </w:pPr>
    </w:p>
    <w:p w14:paraId="75030FE0" w14:textId="0AA7062F" w:rsidR="00F662F8" w:rsidRPr="00767FB1" w:rsidRDefault="00FB66A8" w:rsidP="004A723A">
      <w:pPr>
        <w:suppressAutoHyphens/>
        <w:jc w:val="center"/>
        <w:rPr>
          <w:rFonts w:ascii="Times New Roman" w:hAnsi="Times New Roman"/>
          <w:b/>
          <w:spacing w:val="-2"/>
          <w:sz w:val="40"/>
          <w:szCs w:val="40"/>
        </w:rPr>
      </w:pPr>
      <w:r w:rsidRPr="00767FB1">
        <w:rPr>
          <w:rFonts w:ascii="Times New Roman" w:hAnsi="Times New Roman"/>
          <w:b/>
          <w:spacing w:val="-2"/>
          <w:sz w:val="40"/>
          <w:szCs w:val="40"/>
        </w:rPr>
        <w:t xml:space="preserve"> </w:t>
      </w:r>
      <w:r w:rsidR="00F662F8" w:rsidRPr="00767FB1">
        <w:rPr>
          <w:rFonts w:ascii="Times New Roman" w:hAnsi="Times New Roman"/>
          <w:b/>
          <w:spacing w:val="-2"/>
          <w:sz w:val="40"/>
          <w:szCs w:val="40"/>
        </w:rPr>
        <w:t>20</w:t>
      </w:r>
      <w:r w:rsidR="000D6865">
        <w:rPr>
          <w:rFonts w:ascii="Times New Roman" w:hAnsi="Times New Roman"/>
          <w:b/>
          <w:spacing w:val="-2"/>
          <w:sz w:val="40"/>
          <w:szCs w:val="40"/>
        </w:rPr>
        <w:t>2</w:t>
      </w:r>
      <w:r w:rsidR="006A126C">
        <w:rPr>
          <w:rFonts w:ascii="Times New Roman" w:hAnsi="Times New Roman"/>
          <w:b/>
          <w:spacing w:val="-2"/>
          <w:sz w:val="40"/>
          <w:szCs w:val="40"/>
        </w:rPr>
        <w:t>4</w:t>
      </w:r>
      <w:r w:rsidR="00F662F8" w:rsidRPr="00767FB1">
        <w:rPr>
          <w:rFonts w:ascii="Times New Roman" w:hAnsi="Times New Roman"/>
          <w:b/>
          <w:spacing w:val="-2"/>
          <w:sz w:val="40"/>
          <w:szCs w:val="40"/>
        </w:rPr>
        <w:t xml:space="preserve"> - 20</w:t>
      </w:r>
      <w:r w:rsidR="00157C10">
        <w:rPr>
          <w:rFonts w:ascii="Times New Roman" w:hAnsi="Times New Roman"/>
          <w:b/>
          <w:spacing w:val="-2"/>
          <w:sz w:val="40"/>
          <w:szCs w:val="40"/>
        </w:rPr>
        <w:t>2</w:t>
      </w:r>
      <w:r w:rsidR="006A126C">
        <w:rPr>
          <w:rFonts w:ascii="Times New Roman" w:hAnsi="Times New Roman"/>
          <w:b/>
          <w:spacing w:val="-2"/>
          <w:sz w:val="40"/>
          <w:szCs w:val="40"/>
        </w:rPr>
        <w:t>9</w:t>
      </w:r>
    </w:p>
    <w:p w14:paraId="1184FBBD" w14:textId="77777777" w:rsidR="00F662F8" w:rsidRPr="00767FB1" w:rsidRDefault="00F662F8">
      <w:pPr>
        <w:suppressAutoHyphens/>
        <w:jc w:val="center"/>
        <w:rPr>
          <w:rFonts w:ascii="Times New Roman" w:hAnsi="Times New Roman"/>
          <w:b/>
          <w:spacing w:val="-2"/>
          <w:sz w:val="40"/>
          <w:szCs w:val="40"/>
        </w:rPr>
      </w:pPr>
      <w:r w:rsidRPr="00767FB1">
        <w:rPr>
          <w:rFonts w:ascii="Times New Roman" w:hAnsi="Times New Roman"/>
          <w:b/>
          <w:spacing w:val="-2"/>
          <w:sz w:val="40"/>
          <w:szCs w:val="40"/>
        </w:rPr>
        <w:t>AGREEMENT</w:t>
      </w:r>
    </w:p>
    <w:p w14:paraId="35BA42C6" w14:textId="77777777" w:rsidR="00767FB1" w:rsidRDefault="00767FB1" w:rsidP="00767FB1">
      <w:pPr>
        <w:suppressAutoHyphens/>
        <w:jc w:val="center"/>
        <w:rPr>
          <w:rFonts w:ascii="Times New Roman" w:hAnsi="Times New Roman"/>
          <w:spacing w:val="-2"/>
          <w:sz w:val="28"/>
          <w:szCs w:val="28"/>
        </w:rPr>
      </w:pPr>
    </w:p>
    <w:p w14:paraId="45A079D9" w14:textId="77777777" w:rsidR="00767FB1" w:rsidRPr="00F44E95" w:rsidRDefault="00767FB1" w:rsidP="00767FB1">
      <w:pPr>
        <w:suppressAutoHyphens/>
        <w:jc w:val="center"/>
        <w:rPr>
          <w:rFonts w:ascii="Times New Roman" w:hAnsi="Times New Roman"/>
          <w:spacing w:val="-2"/>
          <w:sz w:val="28"/>
          <w:szCs w:val="28"/>
        </w:rPr>
      </w:pPr>
    </w:p>
    <w:p w14:paraId="386F6475" w14:textId="77777777" w:rsidR="00F662F8" w:rsidRPr="00F44E95" w:rsidRDefault="00F662F8">
      <w:pPr>
        <w:suppressAutoHyphens/>
        <w:jc w:val="center"/>
        <w:rPr>
          <w:rFonts w:ascii="Times New Roman" w:hAnsi="Times New Roman"/>
          <w:spacing w:val="-2"/>
          <w:sz w:val="28"/>
          <w:szCs w:val="28"/>
        </w:rPr>
      </w:pPr>
    </w:p>
    <w:p w14:paraId="246DA230" w14:textId="11EA179D" w:rsidR="00F662F8" w:rsidRPr="00767FB1" w:rsidRDefault="00AA3C13">
      <w:pPr>
        <w:suppressAutoHyphens/>
        <w:jc w:val="center"/>
        <w:rPr>
          <w:rFonts w:ascii="Times New Roman" w:hAnsi="Times New Roman"/>
          <w:spacing w:val="-2"/>
          <w:sz w:val="28"/>
          <w:szCs w:val="28"/>
        </w:rPr>
      </w:pPr>
      <w:r>
        <w:rPr>
          <w:rFonts w:ascii="Times New Roman" w:hAnsi="Times New Roman"/>
          <w:spacing w:val="-2"/>
          <w:sz w:val="28"/>
          <w:szCs w:val="28"/>
        </w:rPr>
        <w:t>BRIGHTSPEED OF KANSAS, INC</w:t>
      </w:r>
    </w:p>
    <w:p w14:paraId="1CF3E26F" w14:textId="1565FBC4" w:rsidR="00F662F8" w:rsidRDefault="00AA3C13">
      <w:pPr>
        <w:suppressAutoHyphens/>
        <w:jc w:val="center"/>
        <w:rPr>
          <w:rFonts w:ascii="Times New Roman" w:hAnsi="Times New Roman"/>
          <w:spacing w:val="-2"/>
          <w:sz w:val="28"/>
          <w:szCs w:val="28"/>
        </w:rPr>
      </w:pPr>
      <w:r>
        <w:rPr>
          <w:rFonts w:ascii="Times New Roman" w:hAnsi="Times New Roman"/>
          <w:spacing w:val="-2"/>
          <w:sz w:val="28"/>
          <w:szCs w:val="28"/>
        </w:rPr>
        <w:t>BRIGHTSPEED OF WEST MISSOURI, INC.</w:t>
      </w:r>
    </w:p>
    <w:p w14:paraId="53426B61" w14:textId="77777777" w:rsidR="00767FB1" w:rsidRPr="00F44E95" w:rsidRDefault="00767FB1">
      <w:pPr>
        <w:suppressAutoHyphens/>
        <w:jc w:val="center"/>
        <w:rPr>
          <w:rFonts w:ascii="Times New Roman" w:hAnsi="Times New Roman"/>
          <w:spacing w:val="-2"/>
          <w:sz w:val="28"/>
          <w:szCs w:val="28"/>
        </w:rPr>
      </w:pPr>
    </w:p>
    <w:p w14:paraId="361E44C7" w14:textId="77777777"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AND THE</w:t>
      </w:r>
    </w:p>
    <w:p w14:paraId="42414648" w14:textId="77777777" w:rsidR="00F662F8" w:rsidRPr="00F44E95" w:rsidRDefault="00F662F8">
      <w:pPr>
        <w:suppressAutoHyphens/>
        <w:jc w:val="center"/>
        <w:rPr>
          <w:rFonts w:ascii="Times New Roman" w:hAnsi="Times New Roman"/>
          <w:spacing w:val="-2"/>
          <w:sz w:val="28"/>
          <w:szCs w:val="28"/>
        </w:rPr>
      </w:pPr>
    </w:p>
    <w:p w14:paraId="5D3216A4" w14:textId="77777777"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COMMUNICATIONS WORKERS</w:t>
      </w:r>
      <w:r w:rsidR="00767FB1">
        <w:rPr>
          <w:rFonts w:ascii="Times New Roman" w:hAnsi="Times New Roman"/>
          <w:spacing w:val="-2"/>
          <w:sz w:val="28"/>
          <w:szCs w:val="28"/>
        </w:rPr>
        <w:t xml:space="preserve"> </w:t>
      </w:r>
      <w:r w:rsidRPr="00F44E95">
        <w:rPr>
          <w:rFonts w:ascii="Times New Roman" w:hAnsi="Times New Roman"/>
          <w:spacing w:val="-2"/>
          <w:sz w:val="28"/>
          <w:szCs w:val="28"/>
        </w:rPr>
        <w:t>OF AMERICA</w:t>
      </w:r>
    </w:p>
    <w:p w14:paraId="659B6D4A" w14:textId="77777777"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LOCAL 6372</w:t>
      </w:r>
    </w:p>
    <w:p w14:paraId="16BC9650" w14:textId="77777777" w:rsidR="00F662F8" w:rsidRDefault="00F662F8">
      <w:pPr>
        <w:suppressAutoHyphens/>
        <w:jc w:val="center"/>
        <w:rPr>
          <w:rFonts w:ascii="Times New Roman" w:hAnsi="Times New Roman"/>
          <w:spacing w:val="-2"/>
          <w:sz w:val="28"/>
          <w:szCs w:val="28"/>
        </w:rPr>
      </w:pPr>
    </w:p>
    <w:p w14:paraId="5BDF3A27" w14:textId="77777777" w:rsidR="00767FB1" w:rsidRDefault="00767FB1">
      <w:pPr>
        <w:suppressAutoHyphens/>
        <w:jc w:val="center"/>
        <w:rPr>
          <w:rFonts w:ascii="Times New Roman" w:hAnsi="Times New Roman"/>
          <w:spacing w:val="-2"/>
          <w:sz w:val="28"/>
          <w:szCs w:val="28"/>
        </w:rPr>
      </w:pPr>
    </w:p>
    <w:p w14:paraId="1DC6C1C3" w14:textId="77777777" w:rsidR="00767FB1" w:rsidRPr="00F44E95" w:rsidRDefault="00767FB1">
      <w:pPr>
        <w:suppressAutoHyphens/>
        <w:jc w:val="center"/>
        <w:rPr>
          <w:rFonts w:ascii="Times New Roman" w:hAnsi="Times New Roman"/>
          <w:spacing w:val="-2"/>
          <w:sz w:val="28"/>
          <w:szCs w:val="28"/>
        </w:rPr>
      </w:pPr>
    </w:p>
    <w:p w14:paraId="6D041647" w14:textId="137CAD65" w:rsidR="00F662F8" w:rsidRPr="00F44E95" w:rsidRDefault="00F662F8" w:rsidP="004A723A">
      <w:pPr>
        <w:suppressAutoHyphens/>
        <w:rPr>
          <w:rFonts w:ascii="Times New Roman" w:hAnsi="Times New Roman"/>
          <w:spacing w:val="-2"/>
          <w:sz w:val="28"/>
          <w:szCs w:val="28"/>
        </w:rPr>
      </w:pPr>
      <w:r>
        <w:rPr>
          <w:rFonts w:ascii="Times New Roman" w:hAnsi="Times New Roman"/>
          <w:spacing w:val="-2"/>
          <w:sz w:val="28"/>
          <w:szCs w:val="28"/>
        </w:rPr>
        <w:t xml:space="preserve">EFFECTIVE: </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bookmarkStart w:id="0" w:name="Contract_Effective"/>
      <w:r>
        <w:rPr>
          <w:rFonts w:ascii="Times New Roman" w:hAnsi="Times New Roman"/>
          <w:spacing w:val="-2"/>
          <w:sz w:val="28"/>
          <w:szCs w:val="28"/>
        </w:rPr>
        <w:t>FEBRUARY 1</w:t>
      </w:r>
      <w:r w:rsidRPr="00815CDE">
        <w:rPr>
          <w:rFonts w:ascii="Times New Roman" w:hAnsi="Times New Roman"/>
          <w:b/>
          <w:bCs/>
          <w:spacing w:val="-2"/>
          <w:sz w:val="28"/>
          <w:szCs w:val="28"/>
        </w:rPr>
        <w:t>, 2</w:t>
      </w:r>
      <w:r w:rsidR="000D6865" w:rsidRPr="00815CDE">
        <w:rPr>
          <w:rFonts w:ascii="Times New Roman" w:hAnsi="Times New Roman"/>
          <w:b/>
          <w:bCs/>
          <w:spacing w:val="-2"/>
          <w:sz w:val="28"/>
          <w:szCs w:val="28"/>
        </w:rPr>
        <w:t>02</w:t>
      </w:r>
      <w:bookmarkEnd w:id="0"/>
      <w:r w:rsidR="00AA3C13">
        <w:rPr>
          <w:rFonts w:ascii="Times New Roman" w:hAnsi="Times New Roman"/>
          <w:b/>
          <w:bCs/>
          <w:spacing w:val="-2"/>
          <w:sz w:val="28"/>
          <w:szCs w:val="28"/>
        </w:rPr>
        <w:t>4</w:t>
      </w:r>
    </w:p>
    <w:p w14:paraId="50D783B9" w14:textId="04B891F5" w:rsidR="00F662F8" w:rsidRDefault="00F662F8" w:rsidP="004A723A">
      <w:pPr>
        <w:suppressAutoHyphens/>
        <w:rPr>
          <w:rFonts w:ascii="Times New Roman" w:hAnsi="Times New Roman"/>
          <w:spacing w:val="-2"/>
          <w:sz w:val="28"/>
          <w:szCs w:val="28"/>
        </w:rPr>
      </w:pPr>
      <w:r w:rsidRPr="00F44E95">
        <w:rPr>
          <w:rFonts w:ascii="Times New Roman" w:hAnsi="Times New Roman"/>
          <w:spacing w:val="-2"/>
          <w:sz w:val="28"/>
          <w:szCs w:val="28"/>
        </w:rPr>
        <w:t>EXPIRATION DATE</w:t>
      </w:r>
      <w:r>
        <w:rPr>
          <w:rFonts w:ascii="Times New Roman" w:hAnsi="Times New Roman"/>
          <w:spacing w:val="-2"/>
          <w:sz w:val="28"/>
          <w:szCs w:val="28"/>
        </w:rPr>
        <w:t xml:space="preserve">: </w:t>
      </w:r>
      <w:r>
        <w:rPr>
          <w:rFonts w:ascii="Times New Roman" w:hAnsi="Times New Roman"/>
          <w:spacing w:val="-2"/>
          <w:sz w:val="28"/>
          <w:szCs w:val="28"/>
        </w:rPr>
        <w:tab/>
      </w:r>
      <w:bookmarkStart w:id="1" w:name="Contract_Expiration"/>
      <w:r>
        <w:rPr>
          <w:rFonts w:ascii="Times New Roman" w:hAnsi="Times New Roman"/>
          <w:spacing w:val="-2"/>
          <w:sz w:val="28"/>
          <w:szCs w:val="28"/>
        </w:rPr>
        <w:t xml:space="preserve">JANUARY 31, </w:t>
      </w:r>
      <w:r w:rsidRPr="00815CDE">
        <w:rPr>
          <w:rFonts w:ascii="Times New Roman" w:hAnsi="Times New Roman"/>
          <w:b/>
          <w:bCs/>
          <w:spacing w:val="-2"/>
          <w:sz w:val="28"/>
          <w:szCs w:val="28"/>
        </w:rPr>
        <w:t>20</w:t>
      </w:r>
      <w:r w:rsidR="000D6865" w:rsidRPr="00815CDE">
        <w:rPr>
          <w:rFonts w:ascii="Times New Roman" w:hAnsi="Times New Roman"/>
          <w:b/>
          <w:bCs/>
          <w:spacing w:val="-2"/>
          <w:sz w:val="28"/>
          <w:szCs w:val="28"/>
        </w:rPr>
        <w:t>2</w:t>
      </w:r>
      <w:bookmarkEnd w:id="1"/>
      <w:r w:rsidR="00AA3C13">
        <w:rPr>
          <w:rFonts w:ascii="Times New Roman" w:hAnsi="Times New Roman"/>
          <w:b/>
          <w:bCs/>
          <w:spacing w:val="-2"/>
          <w:sz w:val="28"/>
          <w:szCs w:val="28"/>
        </w:rPr>
        <w:t>9</w:t>
      </w:r>
    </w:p>
    <w:p w14:paraId="76E539A1" w14:textId="77777777" w:rsidR="00F662F8" w:rsidRDefault="00F662F8">
      <w:pPr>
        <w:suppressAutoHyphens/>
        <w:jc w:val="center"/>
        <w:rPr>
          <w:rFonts w:ascii="Times New Roman" w:hAnsi="Times New Roman"/>
          <w:spacing w:val="-2"/>
          <w:sz w:val="28"/>
          <w:szCs w:val="28"/>
        </w:rPr>
      </w:pPr>
    </w:p>
    <w:p w14:paraId="52E0C521" w14:textId="77777777" w:rsidR="00F662F8" w:rsidRDefault="00F662F8">
      <w:pPr>
        <w:suppressAutoHyphens/>
        <w:jc w:val="center"/>
        <w:rPr>
          <w:rFonts w:ascii="Times New Roman" w:hAnsi="Times New Roman"/>
          <w:spacing w:val="-2"/>
          <w:sz w:val="28"/>
          <w:szCs w:val="28"/>
        </w:rPr>
      </w:pPr>
    </w:p>
    <w:p w14:paraId="13F775B5" w14:textId="1548AB90" w:rsidR="00A34EF4" w:rsidRDefault="00A34EF4">
      <w:pPr>
        <w:suppressAutoHyphens/>
        <w:jc w:val="center"/>
        <w:rPr>
          <w:rFonts w:ascii="Times New Roman" w:hAnsi="Times New Roman"/>
          <w:spacing w:val="-2"/>
          <w:sz w:val="28"/>
          <w:szCs w:val="28"/>
        </w:rPr>
      </w:pPr>
    </w:p>
    <w:p w14:paraId="176B57C1" w14:textId="0AEFE2ED" w:rsidR="00F662F8" w:rsidRDefault="00F662F8">
      <w:pPr>
        <w:suppressAutoHyphens/>
        <w:jc w:val="center"/>
        <w:rPr>
          <w:rFonts w:ascii="Times New Roman" w:hAnsi="Times New Roman"/>
          <w:spacing w:val="-2"/>
          <w:sz w:val="28"/>
          <w:szCs w:val="28"/>
        </w:rPr>
      </w:pPr>
    </w:p>
    <w:p w14:paraId="0C124708" w14:textId="69203F99" w:rsidR="00F662F8" w:rsidRPr="00F44E95" w:rsidRDefault="00F94BCF">
      <w:pPr>
        <w:suppressAutoHyphens/>
        <w:rPr>
          <w:rFonts w:ascii="Times New Roman" w:hAnsi="Times New Roman"/>
          <w:spacing w:val="-2"/>
          <w:sz w:val="28"/>
          <w:szCs w:val="28"/>
        </w:rPr>
      </w:pPr>
      <w:r w:rsidRPr="007249B7">
        <w:rPr>
          <w:noProof/>
          <w:szCs w:val="24"/>
        </w:rPr>
        <w:drawing>
          <wp:inline distT="0" distB="0" distL="0" distR="0" wp14:anchorId="1468DBA4" wp14:editId="15BED874">
            <wp:extent cx="2009775" cy="361950"/>
            <wp:effectExtent l="0" t="0" r="9525" b="0"/>
            <wp:docPr id="61432613" name="Picture 6143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361950"/>
                    </a:xfrm>
                    <a:prstGeom prst="rect">
                      <a:avLst/>
                    </a:prstGeom>
                    <a:noFill/>
                    <a:ln>
                      <a:noFill/>
                    </a:ln>
                  </pic:spPr>
                </pic:pic>
              </a:graphicData>
            </a:graphic>
          </wp:inline>
        </w:drawing>
      </w:r>
      <w:r w:rsidR="00FF4D52">
        <w:rPr>
          <w:rFonts w:ascii="Times New Roman" w:hAnsi="Times New Roman"/>
          <w:spacing w:val="-2"/>
          <w:sz w:val="28"/>
          <w:szCs w:val="28"/>
        </w:rPr>
        <w:tab/>
      </w:r>
      <w:r w:rsidR="00FF4D52">
        <w:rPr>
          <w:rFonts w:ascii="Times New Roman" w:hAnsi="Times New Roman"/>
          <w:spacing w:val="-2"/>
          <w:sz w:val="28"/>
          <w:szCs w:val="28"/>
        </w:rPr>
        <w:tab/>
      </w:r>
      <w:r w:rsidR="00D94B37">
        <w:rPr>
          <w:rFonts w:ascii="Times New Roman" w:hAnsi="Times New Roman"/>
          <w:spacing w:val="-2"/>
          <w:sz w:val="28"/>
          <w:szCs w:val="28"/>
        </w:rPr>
        <w:tab/>
      </w:r>
      <w:r w:rsidR="00841C1E">
        <w:rPr>
          <w:rFonts w:ascii="Times New Roman" w:hAnsi="Times New Roman"/>
          <w:noProof/>
          <w:spacing w:val="-2"/>
          <w:sz w:val="28"/>
          <w:szCs w:val="28"/>
        </w:rPr>
        <w:drawing>
          <wp:inline distT="0" distB="0" distL="0" distR="0" wp14:anchorId="304DE927" wp14:editId="37F63D88">
            <wp:extent cx="786130" cy="786130"/>
            <wp:effectExtent l="19050" t="0" r="0" b="0"/>
            <wp:docPr id="1" name="Picture 1" descr="C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
                    <pic:cNvPicPr>
                      <a:picLocks noChangeAspect="1" noChangeArrowheads="1"/>
                    </pic:cNvPicPr>
                  </pic:nvPicPr>
                  <pic:blipFill>
                    <a:blip r:embed="rId11" cstate="print"/>
                    <a:srcRect/>
                    <a:stretch>
                      <a:fillRect/>
                    </a:stretch>
                  </pic:blipFill>
                  <pic:spPr bwMode="auto">
                    <a:xfrm>
                      <a:off x="0" y="0"/>
                      <a:ext cx="786130" cy="786130"/>
                    </a:xfrm>
                    <a:prstGeom prst="rect">
                      <a:avLst/>
                    </a:prstGeom>
                    <a:noFill/>
                    <a:ln w="9525">
                      <a:noFill/>
                      <a:miter lim="800000"/>
                      <a:headEnd/>
                      <a:tailEnd/>
                    </a:ln>
                  </pic:spPr>
                </pic:pic>
              </a:graphicData>
            </a:graphic>
          </wp:inline>
        </w:drawing>
      </w:r>
    </w:p>
    <w:p w14:paraId="343BAF0F" w14:textId="77777777" w:rsidR="00F662F8" w:rsidRPr="00F44E95" w:rsidRDefault="00F662F8">
      <w:pPr>
        <w:tabs>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 w:val="left" w:pos="10920"/>
          <w:tab w:val="left" w:pos="11520"/>
          <w:tab w:val="left" w:pos="12120"/>
          <w:tab w:val="left" w:pos="12720"/>
          <w:tab w:val="left" w:pos="13320"/>
          <w:tab w:val="left" w:pos="13920"/>
          <w:tab w:val="left" w:pos="14520"/>
          <w:tab w:val="left" w:pos="15120"/>
          <w:tab w:val="left" w:pos="15720"/>
          <w:tab w:val="left" w:pos="16320"/>
          <w:tab w:val="left" w:pos="16920"/>
          <w:tab w:val="left" w:pos="17520"/>
          <w:tab w:val="left" w:pos="18120"/>
          <w:tab w:val="left" w:pos="18720"/>
        </w:tabs>
        <w:suppressAutoHyphens/>
        <w:jc w:val="both"/>
        <w:rPr>
          <w:rFonts w:ascii="Times New Roman" w:hAnsi="Times New Roman"/>
          <w:spacing w:val="-2"/>
          <w:sz w:val="28"/>
          <w:szCs w:val="28"/>
        </w:rPr>
      </w:pPr>
    </w:p>
    <w:p w14:paraId="70B7B248" w14:textId="77777777" w:rsidR="00F662F8" w:rsidRPr="00F44E95" w:rsidRDefault="00F662F8">
      <w:pPr>
        <w:tabs>
          <w:tab w:val="center" w:pos="4620"/>
        </w:tabs>
        <w:suppressAutoHyphens/>
        <w:jc w:val="center"/>
        <w:rPr>
          <w:rFonts w:ascii="Times New Roman" w:hAnsi="Times New Roman"/>
          <w:b/>
          <w:spacing w:val="-2"/>
          <w:sz w:val="28"/>
          <w:szCs w:val="28"/>
        </w:rPr>
        <w:sectPr w:rsidR="00F662F8" w:rsidRPr="00F44E95" w:rsidSect="00816BD2">
          <w:footerReference w:type="even" r:id="rId12"/>
          <w:endnotePr>
            <w:numFmt w:val="decimal"/>
          </w:endnotePr>
          <w:type w:val="continuous"/>
          <w:pgSz w:w="7920" w:h="12240" w:code="6"/>
          <w:pgMar w:top="720" w:right="1008" w:bottom="720" w:left="1008" w:header="0" w:footer="360" w:gutter="0"/>
          <w:pgNumType w:fmt="lowerRoman" w:start="1"/>
          <w:cols w:space="720"/>
          <w:noEndnote/>
        </w:sectPr>
      </w:pPr>
    </w:p>
    <w:p w14:paraId="523F5A35" w14:textId="77777777" w:rsidR="0025552F" w:rsidRPr="008D2211" w:rsidRDefault="0025552F" w:rsidP="0025552F">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2"/>
          <w:szCs w:val="22"/>
        </w:rPr>
        <w:lastRenderedPageBreak/>
        <w:tab/>
      </w:r>
      <w:r w:rsidRPr="008D2211">
        <w:rPr>
          <w:rFonts w:ascii="Times New Roman" w:hAnsi="Times New Roman"/>
          <w:b/>
          <w:spacing w:val="-2"/>
          <w:sz w:val="20"/>
        </w:rPr>
        <w:t>Agreement</w:t>
      </w:r>
      <w:r w:rsidRPr="008D2211">
        <w:rPr>
          <w:rFonts w:ascii="Times New Roman" w:hAnsi="Times New Roman"/>
          <w:bCs/>
          <w:spacing w:val="-2"/>
          <w:sz w:val="20"/>
        </w:rPr>
        <w:tab/>
        <w:t>1</w:t>
      </w:r>
    </w:p>
    <w:p w14:paraId="63748C60" w14:textId="77777777" w:rsidR="0025552F" w:rsidRPr="008D2211" w:rsidRDefault="0025552F" w:rsidP="0025552F">
      <w:pPr>
        <w:tabs>
          <w:tab w:val="left" w:pos="720"/>
          <w:tab w:val="right" w:leader="dot" w:pos="5720"/>
        </w:tabs>
        <w:suppressAutoHyphens/>
        <w:rPr>
          <w:rFonts w:ascii="Times New Roman" w:hAnsi="Times New Roman"/>
          <w:bCs/>
          <w:spacing w:val="-2"/>
          <w:sz w:val="20"/>
        </w:rPr>
      </w:pPr>
    </w:p>
    <w:p w14:paraId="093A3903" w14:textId="3E1CB671" w:rsidR="0025552F" w:rsidRPr="008D2211" w:rsidRDefault="00E12FEC" w:rsidP="0025552F">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1</w:t>
      </w:r>
      <w:r w:rsidR="0025552F" w:rsidRPr="008D2211">
        <w:rPr>
          <w:rFonts w:ascii="Times New Roman" w:hAnsi="Times New Roman"/>
          <w:b/>
          <w:spacing w:val="-2"/>
          <w:sz w:val="20"/>
        </w:rPr>
        <w:tab/>
        <w:t>Union Recognition</w:t>
      </w:r>
      <w:r w:rsidR="0025552F" w:rsidRPr="008D2211">
        <w:rPr>
          <w:rFonts w:ascii="Times New Roman" w:hAnsi="Times New Roman"/>
          <w:bCs/>
          <w:spacing w:val="-2"/>
          <w:sz w:val="20"/>
        </w:rPr>
        <w:tab/>
        <w:t>1</w:t>
      </w:r>
    </w:p>
    <w:p w14:paraId="19A9DE6A" w14:textId="77777777" w:rsidR="0025552F" w:rsidRPr="008D2211" w:rsidRDefault="0025552F" w:rsidP="0025552F">
      <w:pPr>
        <w:tabs>
          <w:tab w:val="left" w:pos="720"/>
          <w:tab w:val="right" w:leader="dot" w:pos="5720"/>
        </w:tabs>
        <w:suppressAutoHyphens/>
        <w:rPr>
          <w:rFonts w:ascii="Times New Roman" w:hAnsi="Times New Roman"/>
          <w:bCs/>
          <w:spacing w:val="-2"/>
          <w:sz w:val="20"/>
        </w:rPr>
      </w:pPr>
    </w:p>
    <w:p w14:paraId="24C6566F" w14:textId="4BC2242A" w:rsidR="0025552F" w:rsidRPr="008D2211" w:rsidRDefault="00E12FEC" w:rsidP="0025552F">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2</w:t>
      </w:r>
      <w:r w:rsidR="0025552F" w:rsidRPr="008D2211">
        <w:rPr>
          <w:rFonts w:ascii="Times New Roman" w:hAnsi="Times New Roman"/>
          <w:b/>
          <w:spacing w:val="-2"/>
          <w:sz w:val="20"/>
        </w:rPr>
        <w:tab/>
        <w:t>Company-Union Relations</w:t>
      </w:r>
      <w:r w:rsidR="0025552F" w:rsidRPr="008D2211">
        <w:rPr>
          <w:rFonts w:ascii="Times New Roman" w:hAnsi="Times New Roman"/>
          <w:bCs/>
          <w:spacing w:val="-2"/>
          <w:sz w:val="20"/>
        </w:rPr>
        <w:tab/>
        <w:t>1</w:t>
      </w:r>
    </w:p>
    <w:p w14:paraId="67EEB691"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2.1</w:t>
      </w:r>
      <w:r w:rsidRPr="008D2211">
        <w:rPr>
          <w:rFonts w:ascii="Times New Roman" w:hAnsi="Times New Roman"/>
          <w:bCs/>
          <w:spacing w:val="-2"/>
          <w:sz w:val="20"/>
        </w:rPr>
        <w:tab/>
        <w:t>Management Rights</w:t>
      </w:r>
      <w:r w:rsidRPr="008D2211">
        <w:rPr>
          <w:rFonts w:ascii="Times New Roman" w:hAnsi="Times New Roman"/>
          <w:bCs/>
          <w:spacing w:val="-2"/>
          <w:sz w:val="20"/>
        </w:rPr>
        <w:tab/>
        <w:t>1</w:t>
      </w:r>
    </w:p>
    <w:p w14:paraId="4BDEB523"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2.2</w:t>
      </w:r>
      <w:r w:rsidRPr="008D2211">
        <w:rPr>
          <w:rFonts w:ascii="Times New Roman" w:hAnsi="Times New Roman"/>
          <w:bCs/>
          <w:spacing w:val="-2"/>
          <w:sz w:val="20"/>
        </w:rPr>
        <w:tab/>
        <w:t>Work and Safety Policies and Rules</w:t>
      </w:r>
      <w:r w:rsidRPr="008D2211">
        <w:rPr>
          <w:rFonts w:ascii="Times New Roman" w:hAnsi="Times New Roman"/>
          <w:bCs/>
          <w:spacing w:val="-2"/>
          <w:sz w:val="20"/>
        </w:rPr>
        <w:tab/>
        <w:t>1</w:t>
      </w:r>
    </w:p>
    <w:p w14:paraId="39D7DF19"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2.3</w:t>
      </w:r>
      <w:r w:rsidRPr="008D2211">
        <w:rPr>
          <w:rFonts w:ascii="Times New Roman" w:hAnsi="Times New Roman"/>
          <w:bCs/>
          <w:spacing w:val="-2"/>
          <w:sz w:val="20"/>
        </w:rPr>
        <w:tab/>
        <w:t>Service Interruption</w:t>
      </w:r>
      <w:r w:rsidRPr="008D2211">
        <w:rPr>
          <w:rFonts w:ascii="Times New Roman" w:hAnsi="Times New Roman"/>
          <w:bCs/>
          <w:spacing w:val="-2"/>
          <w:sz w:val="20"/>
        </w:rPr>
        <w:tab/>
        <w:t>2</w:t>
      </w:r>
    </w:p>
    <w:p w14:paraId="2996A4B0" w14:textId="4B8916E2"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2.4</w:t>
      </w:r>
      <w:r w:rsidRPr="008D2211">
        <w:rPr>
          <w:rFonts w:ascii="Times New Roman" w:hAnsi="Times New Roman"/>
          <w:bCs/>
          <w:spacing w:val="-2"/>
          <w:sz w:val="20"/>
        </w:rPr>
        <w:tab/>
        <w:t>Non-Discrimination</w:t>
      </w:r>
      <w:r w:rsidRPr="008D2211">
        <w:rPr>
          <w:rFonts w:ascii="Times New Roman" w:hAnsi="Times New Roman"/>
          <w:bCs/>
          <w:spacing w:val="-2"/>
          <w:sz w:val="20"/>
        </w:rPr>
        <w:tab/>
      </w:r>
      <w:r w:rsidR="00A706BD">
        <w:rPr>
          <w:rFonts w:ascii="Times New Roman" w:hAnsi="Times New Roman"/>
          <w:b/>
          <w:spacing w:val="-2"/>
          <w:sz w:val="20"/>
        </w:rPr>
        <w:t>3</w:t>
      </w:r>
    </w:p>
    <w:p w14:paraId="1338CF47" w14:textId="77777777" w:rsidR="0025552F" w:rsidRDefault="0083422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2.5</w:t>
      </w:r>
      <w:r>
        <w:rPr>
          <w:rFonts w:ascii="Times New Roman" w:hAnsi="Times New Roman"/>
          <w:bCs/>
          <w:spacing w:val="-2"/>
          <w:sz w:val="20"/>
        </w:rPr>
        <w:tab/>
        <w:t>Union Security</w:t>
      </w:r>
      <w:r>
        <w:rPr>
          <w:rFonts w:ascii="Times New Roman" w:hAnsi="Times New Roman"/>
          <w:bCs/>
          <w:spacing w:val="-2"/>
          <w:sz w:val="20"/>
        </w:rPr>
        <w:tab/>
        <w:t>3</w:t>
      </w:r>
    </w:p>
    <w:p w14:paraId="05749A62"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2.6</w:t>
      </w:r>
      <w:r w:rsidRPr="008D2211">
        <w:rPr>
          <w:rFonts w:ascii="Times New Roman" w:hAnsi="Times New Roman"/>
          <w:bCs/>
          <w:spacing w:val="-2"/>
          <w:sz w:val="20"/>
        </w:rPr>
        <w:tab/>
        <w:t>U</w:t>
      </w:r>
      <w:r w:rsidR="005046CD">
        <w:rPr>
          <w:rFonts w:ascii="Times New Roman" w:hAnsi="Times New Roman"/>
          <w:bCs/>
          <w:spacing w:val="-2"/>
          <w:sz w:val="20"/>
        </w:rPr>
        <w:t>nion Rights and Responsibility</w:t>
      </w:r>
      <w:r w:rsidR="005046CD">
        <w:rPr>
          <w:rFonts w:ascii="Times New Roman" w:hAnsi="Times New Roman"/>
          <w:bCs/>
          <w:spacing w:val="-2"/>
          <w:sz w:val="20"/>
        </w:rPr>
        <w:tab/>
        <w:t>4</w:t>
      </w:r>
    </w:p>
    <w:p w14:paraId="65534EEE" w14:textId="77777777" w:rsidR="0025552F"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2.7</w:t>
      </w:r>
      <w:r>
        <w:rPr>
          <w:rFonts w:ascii="Times New Roman" w:hAnsi="Times New Roman"/>
          <w:bCs/>
          <w:spacing w:val="-2"/>
          <w:sz w:val="20"/>
        </w:rPr>
        <w:tab/>
        <w:t>Bulletin Boards</w:t>
      </w:r>
      <w:r>
        <w:rPr>
          <w:rFonts w:ascii="Times New Roman" w:hAnsi="Times New Roman"/>
          <w:bCs/>
          <w:spacing w:val="-2"/>
          <w:sz w:val="20"/>
        </w:rPr>
        <w:tab/>
        <w:t>6</w:t>
      </w:r>
    </w:p>
    <w:p w14:paraId="4807FC8B" w14:textId="77777777" w:rsidR="00CC46C5" w:rsidRPr="008D2211" w:rsidRDefault="00CC46C5"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2.8</w:t>
      </w:r>
      <w:r>
        <w:rPr>
          <w:rFonts w:ascii="Times New Roman" w:hAnsi="Times New Roman"/>
          <w:bCs/>
          <w:spacing w:val="-2"/>
          <w:sz w:val="20"/>
        </w:rPr>
        <w:tab/>
        <w:t>Contract Printing</w:t>
      </w:r>
      <w:r>
        <w:rPr>
          <w:rFonts w:ascii="Times New Roman" w:hAnsi="Times New Roman"/>
          <w:bCs/>
          <w:spacing w:val="-2"/>
          <w:sz w:val="20"/>
        </w:rPr>
        <w:tab/>
        <w:t>7</w:t>
      </w:r>
    </w:p>
    <w:p w14:paraId="7570328A"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14:paraId="6C4FD45D" w14:textId="7F7D403D" w:rsidR="0025552F" w:rsidRPr="008D2211" w:rsidRDefault="00E12FE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3</w:t>
      </w:r>
      <w:r w:rsidR="0025552F" w:rsidRPr="008D2211">
        <w:rPr>
          <w:rFonts w:ascii="Times New Roman" w:hAnsi="Times New Roman"/>
          <w:bCs/>
          <w:spacing w:val="-2"/>
          <w:sz w:val="20"/>
        </w:rPr>
        <w:tab/>
      </w:r>
      <w:r w:rsidR="0025552F" w:rsidRPr="008D2211">
        <w:rPr>
          <w:rFonts w:ascii="Times New Roman" w:hAnsi="Times New Roman"/>
          <w:b/>
          <w:spacing w:val="-2"/>
          <w:sz w:val="20"/>
        </w:rPr>
        <w:t>Welfare</w:t>
      </w:r>
      <w:r w:rsidR="0025552F" w:rsidRPr="008D2211">
        <w:rPr>
          <w:rFonts w:ascii="Times New Roman" w:hAnsi="Times New Roman"/>
          <w:bCs/>
          <w:spacing w:val="-2"/>
          <w:sz w:val="20"/>
        </w:rPr>
        <w:tab/>
      </w:r>
      <w:r w:rsidR="008921B8">
        <w:rPr>
          <w:rFonts w:ascii="Times New Roman" w:hAnsi="Times New Roman"/>
          <w:bCs/>
          <w:spacing w:val="-2"/>
          <w:sz w:val="20"/>
        </w:rPr>
        <w:t>7</w:t>
      </w:r>
    </w:p>
    <w:p w14:paraId="4D92D3EB"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3.1</w:t>
      </w:r>
      <w:r w:rsidRPr="008D2211">
        <w:rPr>
          <w:rFonts w:ascii="Times New Roman" w:hAnsi="Times New Roman"/>
          <w:bCs/>
          <w:spacing w:val="-2"/>
          <w:sz w:val="20"/>
        </w:rPr>
        <w:tab/>
      </w:r>
      <w:r w:rsidR="0087515E">
        <w:rPr>
          <w:rFonts w:ascii="Times New Roman" w:hAnsi="Times New Roman"/>
          <w:bCs/>
          <w:spacing w:val="-2"/>
          <w:sz w:val="20"/>
        </w:rPr>
        <w:t>Voluntary Termination</w:t>
      </w:r>
      <w:r w:rsidRPr="008D2211">
        <w:rPr>
          <w:rFonts w:ascii="Times New Roman" w:hAnsi="Times New Roman"/>
          <w:bCs/>
          <w:spacing w:val="-2"/>
          <w:sz w:val="20"/>
        </w:rPr>
        <w:tab/>
      </w:r>
      <w:r w:rsidR="008921B8">
        <w:rPr>
          <w:rFonts w:ascii="Times New Roman" w:hAnsi="Times New Roman"/>
          <w:bCs/>
          <w:spacing w:val="-2"/>
          <w:sz w:val="20"/>
        </w:rPr>
        <w:t>7</w:t>
      </w:r>
    </w:p>
    <w:p w14:paraId="14D8BA03" w14:textId="3704D518"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3.2</w:t>
      </w:r>
      <w:r>
        <w:rPr>
          <w:rFonts w:ascii="Times New Roman" w:hAnsi="Times New Roman"/>
          <w:bCs/>
          <w:spacing w:val="-2"/>
          <w:sz w:val="20"/>
        </w:rPr>
        <w:tab/>
      </w:r>
      <w:proofErr w:type="gramStart"/>
      <w:r>
        <w:rPr>
          <w:rFonts w:ascii="Times New Roman" w:hAnsi="Times New Roman"/>
          <w:bCs/>
          <w:spacing w:val="-2"/>
          <w:sz w:val="20"/>
        </w:rPr>
        <w:t>Work Places</w:t>
      </w:r>
      <w:proofErr w:type="gramEnd"/>
      <w:r>
        <w:rPr>
          <w:rFonts w:ascii="Times New Roman" w:hAnsi="Times New Roman"/>
          <w:bCs/>
          <w:spacing w:val="-2"/>
          <w:sz w:val="20"/>
        </w:rPr>
        <w:tab/>
      </w:r>
      <w:r w:rsidR="00A17FC0">
        <w:rPr>
          <w:rFonts w:ascii="Times New Roman" w:hAnsi="Times New Roman"/>
          <w:bCs/>
          <w:spacing w:val="-2"/>
          <w:sz w:val="20"/>
        </w:rPr>
        <w:t>8</w:t>
      </w:r>
    </w:p>
    <w:p w14:paraId="5964BE2F"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3.3</w:t>
      </w:r>
      <w:r w:rsidRPr="008D2211">
        <w:rPr>
          <w:rFonts w:ascii="Times New Roman" w:hAnsi="Times New Roman"/>
          <w:bCs/>
          <w:spacing w:val="-2"/>
          <w:sz w:val="20"/>
        </w:rPr>
        <w:tab/>
        <w:t>Pro</w:t>
      </w:r>
      <w:r w:rsidR="005046CD">
        <w:rPr>
          <w:rFonts w:ascii="Times New Roman" w:hAnsi="Times New Roman"/>
          <w:bCs/>
          <w:spacing w:val="-2"/>
          <w:sz w:val="20"/>
        </w:rPr>
        <w:t>tection of Health and Welfare</w:t>
      </w:r>
      <w:r w:rsidR="005046CD">
        <w:rPr>
          <w:rFonts w:ascii="Times New Roman" w:hAnsi="Times New Roman"/>
          <w:bCs/>
          <w:spacing w:val="-2"/>
          <w:sz w:val="20"/>
        </w:rPr>
        <w:tab/>
        <w:t>8</w:t>
      </w:r>
    </w:p>
    <w:p w14:paraId="08E0FAA7"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3.4</w:t>
      </w:r>
      <w:r>
        <w:rPr>
          <w:rFonts w:ascii="Times New Roman" w:hAnsi="Times New Roman"/>
          <w:bCs/>
          <w:spacing w:val="-2"/>
          <w:sz w:val="20"/>
        </w:rPr>
        <w:tab/>
        <w:t>Health and Welfare</w:t>
      </w:r>
      <w:r>
        <w:rPr>
          <w:rFonts w:ascii="Times New Roman" w:hAnsi="Times New Roman"/>
          <w:bCs/>
          <w:spacing w:val="-2"/>
          <w:sz w:val="20"/>
        </w:rPr>
        <w:tab/>
        <w:t>8</w:t>
      </w:r>
    </w:p>
    <w:p w14:paraId="39FC8986"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3.5</w:t>
      </w:r>
      <w:r>
        <w:rPr>
          <w:rFonts w:ascii="Times New Roman" w:hAnsi="Times New Roman"/>
          <w:bCs/>
          <w:spacing w:val="-2"/>
          <w:sz w:val="20"/>
        </w:rPr>
        <w:tab/>
        <w:t>Termination Pay</w:t>
      </w:r>
      <w:r>
        <w:rPr>
          <w:rFonts w:ascii="Times New Roman" w:hAnsi="Times New Roman"/>
          <w:bCs/>
          <w:spacing w:val="-2"/>
          <w:sz w:val="20"/>
        </w:rPr>
        <w:tab/>
        <w:t>9</w:t>
      </w:r>
    </w:p>
    <w:p w14:paraId="28349DA4"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3.6</w:t>
      </w:r>
      <w:r>
        <w:rPr>
          <w:rFonts w:ascii="Times New Roman" w:hAnsi="Times New Roman"/>
          <w:bCs/>
          <w:spacing w:val="-2"/>
          <w:sz w:val="20"/>
        </w:rPr>
        <w:tab/>
        <w:t>Bridging of Service</w:t>
      </w:r>
      <w:r>
        <w:rPr>
          <w:rFonts w:ascii="Times New Roman" w:hAnsi="Times New Roman"/>
          <w:bCs/>
          <w:spacing w:val="-2"/>
          <w:sz w:val="20"/>
        </w:rPr>
        <w:tab/>
        <w:t>10</w:t>
      </w:r>
    </w:p>
    <w:p w14:paraId="05906CC1"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3.7</w:t>
      </w:r>
      <w:r>
        <w:rPr>
          <w:rFonts w:ascii="Times New Roman" w:hAnsi="Times New Roman"/>
          <w:bCs/>
          <w:spacing w:val="-2"/>
          <w:sz w:val="20"/>
        </w:rPr>
        <w:tab/>
        <w:t>Adoption Assistance</w:t>
      </w:r>
      <w:r>
        <w:rPr>
          <w:rFonts w:ascii="Times New Roman" w:hAnsi="Times New Roman"/>
          <w:bCs/>
          <w:spacing w:val="-2"/>
          <w:sz w:val="20"/>
        </w:rPr>
        <w:tab/>
        <w:t>10</w:t>
      </w:r>
    </w:p>
    <w:p w14:paraId="10A8E93B"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3.8</w:t>
      </w:r>
      <w:r>
        <w:rPr>
          <w:rFonts w:ascii="Times New Roman" w:hAnsi="Times New Roman"/>
          <w:bCs/>
          <w:spacing w:val="-2"/>
          <w:sz w:val="20"/>
        </w:rPr>
        <w:tab/>
        <w:t>Telephone Concess</w:t>
      </w:r>
      <w:r w:rsidR="008921B8">
        <w:rPr>
          <w:rFonts w:ascii="Times New Roman" w:hAnsi="Times New Roman"/>
          <w:bCs/>
          <w:spacing w:val="-2"/>
          <w:sz w:val="20"/>
        </w:rPr>
        <w:t>ion</w:t>
      </w:r>
      <w:r w:rsidR="008921B8">
        <w:rPr>
          <w:rFonts w:ascii="Times New Roman" w:hAnsi="Times New Roman"/>
          <w:bCs/>
          <w:spacing w:val="-2"/>
          <w:sz w:val="20"/>
        </w:rPr>
        <w:tab/>
        <w:t>10</w:t>
      </w:r>
    </w:p>
    <w:p w14:paraId="3B0829FE"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3.9</w:t>
      </w:r>
      <w:r w:rsidRPr="008D2211">
        <w:rPr>
          <w:rFonts w:ascii="Times New Roman" w:hAnsi="Times New Roman"/>
          <w:bCs/>
          <w:spacing w:val="-2"/>
          <w:sz w:val="20"/>
        </w:rPr>
        <w:tab/>
        <w:t>Voluntary</w:t>
      </w:r>
      <w:r w:rsidR="005046CD">
        <w:rPr>
          <w:rFonts w:ascii="Times New Roman" w:hAnsi="Times New Roman"/>
          <w:bCs/>
          <w:spacing w:val="-2"/>
          <w:sz w:val="20"/>
        </w:rPr>
        <w:t xml:space="preserve"> Benefits</w:t>
      </w:r>
      <w:r w:rsidR="005046CD">
        <w:rPr>
          <w:rFonts w:ascii="Times New Roman" w:hAnsi="Times New Roman"/>
          <w:bCs/>
          <w:spacing w:val="-2"/>
          <w:sz w:val="20"/>
        </w:rPr>
        <w:tab/>
        <w:t>11</w:t>
      </w:r>
    </w:p>
    <w:p w14:paraId="433FB989"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14:paraId="7EBD8273" w14:textId="0D67C567" w:rsidR="0025552F" w:rsidRPr="008D2211" w:rsidRDefault="00E12FE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4</w:t>
      </w:r>
      <w:r w:rsidR="0025552F" w:rsidRPr="008D2211">
        <w:rPr>
          <w:rFonts w:ascii="Times New Roman" w:hAnsi="Times New Roman"/>
          <w:b/>
          <w:spacing w:val="-2"/>
          <w:sz w:val="20"/>
        </w:rPr>
        <w:tab/>
        <w:t>Employment</w:t>
      </w:r>
      <w:r w:rsidR="008921B8">
        <w:rPr>
          <w:rFonts w:ascii="Times New Roman" w:hAnsi="Times New Roman"/>
          <w:bCs/>
          <w:spacing w:val="-2"/>
          <w:sz w:val="20"/>
        </w:rPr>
        <w:tab/>
        <w:t>1</w:t>
      </w:r>
      <w:r w:rsidR="00A17FC0">
        <w:rPr>
          <w:rFonts w:ascii="Times New Roman" w:hAnsi="Times New Roman"/>
          <w:bCs/>
          <w:spacing w:val="-2"/>
          <w:sz w:val="20"/>
        </w:rPr>
        <w:t>2</w:t>
      </w:r>
    </w:p>
    <w:p w14:paraId="47427322" w14:textId="428E8523"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4.1</w:t>
      </w:r>
      <w:r w:rsidRPr="008D2211">
        <w:rPr>
          <w:rFonts w:ascii="Times New Roman" w:hAnsi="Times New Roman"/>
          <w:bCs/>
          <w:spacing w:val="-2"/>
          <w:sz w:val="20"/>
        </w:rPr>
        <w:tab/>
        <w:t>Full Employm</w:t>
      </w:r>
      <w:r w:rsidR="008921B8">
        <w:rPr>
          <w:rFonts w:ascii="Times New Roman" w:hAnsi="Times New Roman"/>
          <w:bCs/>
          <w:spacing w:val="-2"/>
          <w:sz w:val="20"/>
        </w:rPr>
        <w:t>ent Before Hiring New Workers</w:t>
      </w:r>
      <w:r w:rsidR="008921B8">
        <w:rPr>
          <w:rFonts w:ascii="Times New Roman" w:hAnsi="Times New Roman"/>
          <w:bCs/>
          <w:spacing w:val="-2"/>
          <w:sz w:val="20"/>
        </w:rPr>
        <w:tab/>
        <w:t>1</w:t>
      </w:r>
      <w:r w:rsidR="00A17FC0">
        <w:rPr>
          <w:rFonts w:ascii="Times New Roman" w:hAnsi="Times New Roman"/>
          <w:bCs/>
          <w:spacing w:val="-2"/>
          <w:sz w:val="20"/>
        </w:rPr>
        <w:t>2</w:t>
      </w:r>
    </w:p>
    <w:p w14:paraId="5B47B4D8" w14:textId="73BD96F3"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4.2</w:t>
      </w:r>
      <w:r>
        <w:rPr>
          <w:rFonts w:ascii="Times New Roman" w:hAnsi="Times New Roman"/>
          <w:bCs/>
          <w:spacing w:val="-2"/>
          <w:sz w:val="20"/>
        </w:rPr>
        <w:tab/>
        <w:t>Notice of Hiring</w:t>
      </w:r>
      <w:r>
        <w:rPr>
          <w:rFonts w:ascii="Times New Roman" w:hAnsi="Times New Roman"/>
          <w:bCs/>
          <w:spacing w:val="-2"/>
          <w:sz w:val="20"/>
        </w:rPr>
        <w:tab/>
        <w:t>1</w:t>
      </w:r>
      <w:r w:rsidR="00714805">
        <w:rPr>
          <w:rFonts w:ascii="Times New Roman" w:hAnsi="Times New Roman"/>
          <w:bCs/>
          <w:spacing w:val="-2"/>
          <w:sz w:val="20"/>
        </w:rPr>
        <w:t>2</w:t>
      </w:r>
    </w:p>
    <w:p w14:paraId="68F1A5F9"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4.3</w:t>
      </w:r>
      <w:r>
        <w:rPr>
          <w:rFonts w:ascii="Times New Roman" w:hAnsi="Times New Roman"/>
          <w:bCs/>
          <w:spacing w:val="-2"/>
          <w:sz w:val="20"/>
        </w:rPr>
        <w:tab/>
        <w:t>Probationary Employees</w:t>
      </w:r>
      <w:r>
        <w:rPr>
          <w:rFonts w:ascii="Times New Roman" w:hAnsi="Times New Roman"/>
          <w:bCs/>
          <w:spacing w:val="-2"/>
          <w:sz w:val="20"/>
        </w:rPr>
        <w:tab/>
        <w:t>12</w:t>
      </w:r>
    </w:p>
    <w:p w14:paraId="197923B1" w14:textId="77777777"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4.4</w:t>
      </w:r>
      <w:r>
        <w:rPr>
          <w:rFonts w:ascii="Times New Roman" w:hAnsi="Times New Roman"/>
          <w:bCs/>
          <w:spacing w:val="-2"/>
          <w:sz w:val="20"/>
        </w:rPr>
        <w:tab/>
        <w:t>Part-Time Employees</w:t>
      </w:r>
      <w:r>
        <w:rPr>
          <w:rFonts w:ascii="Times New Roman" w:hAnsi="Times New Roman"/>
          <w:bCs/>
          <w:spacing w:val="-2"/>
          <w:sz w:val="20"/>
        </w:rPr>
        <w:tab/>
        <w:t>12</w:t>
      </w:r>
    </w:p>
    <w:p w14:paraId="575AF5CC"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14:paraId="57946B4D" w14:textId="525FA0A8" w:rsidR="0025552F" w:rsidRPr="008D2211" w:rsidRDefault="00E12FE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5</w:t>
      </w:r>
      <w:r w:rsidR="0025552F" w:rsidRPr="008D2211">
        <w:rPr>
          <w:rFonts w:ascii="Times New Roman" w:hAnsi="Times New Roman"/>
          <w:b/>
          <w:spacing w:val="-2"/>
          <w:sz w:val="20"/>
        </w:rPr>
        <w:tab/>
        <w:t>Layoff, Rehiring, Work Sharing</w:t>
      </w:r>
      <w:r w:rsidR="008921B8">
        <w:rPr>
          <w:rFonts w:ascii="Times New Roman" w:hAnsi="Times New Roman"/>
          <w:bCs/>
          <w:spacing w:val="-2"/>
          <w:sz w:val="20"/>
        </w:rPr>
        <w:tab/>
        <w:t>1</w:t>
      </w:r>
      <w:r w:rsidR="00A17FC0">
        <w:rPr>
          <w:rFonts w:ascii="Times New Roman" w:hAnsi="Times New Roman"/>
          <w:bCs/>
          <w:spacing w:val="-2"/>
          <w:sz w:val="20"/>
        </w:rPr>
        <w:t>3</w:t>
      </w:r>
    </w:p>
    <w:p w14:paraId="73E53ACB" w14:textId="2062705B"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5.1</w:t>
      </w:r>
      <w:r>
        <w:rPr>
          <w:rFonts w:ascii="Times New Roman" w:hAnsi="Times New Roman"/>
          <w:bCs/>
          <w:spacing w:val="-2"/>
          <w:sz w:val="20"/>
        </w:rPr>
        <w:tab/>
        <w:t>Layoff Notice</w:t>
      </w:r>
      <w:r>
        <w:rPr>
          <w:rFonts w:ascii="Times New Roman" w:hAnsi="Times New Roman"/>
          <w:bCs/>
          <w:spacing w:val="-2"/>
          <w:sz w:val="20"/>
        </w:rPr>
        <w:tab/>
        <w:t>1</w:t>
      </w:r>
      <w:r w:rsidR="00A17FC0">
        <w:rPr>
          <w:rFonts w:ascii="Times New Roman" w:hAnsi="Times New Roman"/>
          <w:bCs/>
          <w:spacing w:val="-2"/>
          <w:sz w:val="20"/>
        </w:rPr>
        <w:t>3</w:t>
      </w:r>
    </w:p>
    <w:p w14:paraId="3C0D6513" w14:textId="078FFA83"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5.2</w:t>
      </w:r>
      <w:r w:rsidRPr="008D2211">
        <w:rPr>
          <w:rFonts w:ascii="Times New Roman" w:hAnsi="Times New Roman"/>
          <w:bCs/>
          <w:spacing w:val="-2"/>
          <w:sz w:val="20"/>
        </w:rPr>
        <w:tab/>
        <w:t>Layoff and Rehiring Procedu</w:t>
      </w:r>
      <w:r w:rsidR="008921B8">
        <w:rPr>
          <w:rFonts w:ascii="Times New Roman" w:hAnsi="Times New Roman"/>
          <w:bCs/>
          <w:spacing w:val="-2"/>
          <w:sz w:val="20"/>
        </w:rPr>
        <w:t>re</w:t>
      </w:r>
      <w:r w:rsidR="008921B8">
        <w:rPr>
          <w:rFonts w:ascii="Times New Roman" w:hAnsi="Times New Roman"/>
          <w:bCs/>
          <w:spacing w:val="-2"/>
          <w:sz w:val="20"/>
        </w:rPr>
        <w:tab/>
        <w:t>1</w:t>
      </w:r>
      <w:r w:rsidR="00A17FC0">
        <w:rPr>
          <w:rFonts w:ascii="Times New Roman" w:hAnsi="Times New Roman"/>
          <w:bCs/>
          <w:spacing w:val="-2"/>
          <w:sz w:val="20"/>
        </w:rPr>
        <w:t>3</w:t>
      </w:r>
    </w:p>
    <w:p w14:paraId="68EB4FF5" w14:textId="0579784C"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5.3</w:t>
      </w:r>
      <w:r>
        <w:rPr>
          <w:rFonts w:ascii="Times New Roman" w:hAnsi="Times New Roman"/>
          <w:bCs/>
          <w:spacing w:val="-2"/>
          <w:sz w:val="20"/>
        </w:rPr>
        <w:tab/>
        <w:t>Layoff Procedure</w:t>
      </w:r>
      <w:r>
        <w:rPr>
          <w:rFonts w:ascii="Times New Roman" w:hAnsi="Times New Roman"/>
          <w:bCs/>
          <w:spacing w:val="-2"/>
          <w:sz w:val="20"/>
        </w:rPr>
        <w:tab/>
        <w:t>1</w:t>
      </w:r>
      <w:r w:rsidR="00A17FC0">
        <w:rPr>
          <w:rFonts w:ascii="Times New Roman" w:hAnsi="Times New Roman"/>
          <w:bCs/>
          <w:spacing w:val="-2"/>
          <w:sz w:val="20"/>
        </w:rPr>
        <w:t>4</w:t>
      </w:r>
    </w:p>
    <w:p w14:paraId="266763D7" w14:textId="099060E4"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5.4</w:t>
      </w:r>
      <w:r w:rsidRPr="008D2211">
        <w:rPr>
          <w:rFonts w:ascii="Times New Roman" w:hAnsi="Times New Roman"/>
          <w:bCs/>
          <w:spacing w:val="-2"/>
          <w:sz w:val="20"/>
        </w:rPr>
        <w:tab/>
        <w:t>Lay</w:t>
      </w:r>
      <w:r w:rsidR="008921B8">
        <w:rPr>
          <w:rFonts w:ascii="Times New Roman" w:hAnsi="Times New Roman"/>
          <w:bCs/>
          <w:spacing w:val="-2"/>
          <w:sz w:val="20"/>
        </w:rPr>
        <w:t>offs of Union Representatives</w:t>
      </w:r>
      <w:r w:rsidR="008921B8">
        <w:rPr>
          <w:rFonts w:ascii="Times New Roman" w:hAnsi="Times New Roman"/>
          <w:bCs/>
          <w:spacing w:val="-2"/>
          <w:sz w:val="20"/>
        </w:rPr>
        <w:tab/>
        <w:t>1</w:t>
      </w:r>
      <w:r w:rsidR="00A17FC0">
        <w:rPr>
          <w:rFonts w:ascii="Times New Roman" w:hAnsi="Times New Roman"/>
          <w:bCs/>
          <w:spacing w:val="-2"/>
          <w:sz w:val="20"/>
        </w:rPr>
        <w:t>5</w:t>
      </w:r>
    </w:p>
    <w:p w14:paraId="676DEFEB" w14:textId="28A20FC5"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5.5</w:t>
      </w:r>
      <w:r>
        <w:rPr>
          <w:rFonts w:ascii="Times New Roman" w:hAnsi="Times New Roman"/>
          <w:bCs/>
          <w:spacing w:val="-2"/>
          <w:sz w:val="20"/>
        </w:rPr>
        <w:tab/>
        <w:t>Rate of Pay</w:t>
      </w:r>
      <w:r>
        <w:rPr>
          <w:rFonts w:ascii="Times New Roman" w:hAnsi="Times New Roman"/>
          <w:bCs/>
          <w:spacing w:val="-2"/>
          <w:sz w:val="20"/>
        </w:rPr>
        <w:tab/>
        <w:t>1</w:t>
      </w:r>
      <w:r w:rsidR="00A17FC0">
        <w:rPr>
          <w:rFonts w:ascii="Times New Roman" w:hAnsi="Times New Roman"/>
          <w:bCs/>
          <w:spacing w:val="-2"/>
          <w:sz w:val="20"/>
        </w:rPr>
        <w:t>6</w:t>
      </w:r>
    </w:p>
    <w:p w14:paraId="7F99E8C7" w14:textId="7DAA2DF5"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5.6</w:t>
      </w:r>
      <w:r w:rsidRPr="008D2211">
        <w:rPr>
          <w:rFonts w:ascii="Times New Roman" w:hAnsi="Times New Roman"/>
          <w:bCs/>
          <w:spacing w:val="-2"/>
          <w:sz w:val="20"/>
        </w:rPr>
        <w:tab/>
        <w:t xml:space="preserve">Waiver </w:t>
      </w:r>
      <w:r w:rsidR="008921B8">
        <w:rPr>
          <w:rFonts w:ascii="Times New Roman" w:hAnsi="Times New Roman"/>
          <w:bCs/>
          <w:spacing w:val="-2"/>
          <w:sz w:val="20"/>
        </w:rPr>
        <w:t>of Bid and Transfer Frequency</w:t>
      </w:r>
      <w:r w:rsidR="008921B8">
        <w:rPr>
          <w:rFonts w:ascii="Times New Roman" w:hAnsi="Times New Roman"/>
          <w:bCs/>
          <w:spacing w:val="-2"/>
          <w:sz w:val="20"/>
        </w:rPr>
        <w:tab/>
        <w:t>1</w:t>
      </w:r>
      <w:r w:rsidR="00A17FC0">
        <w:rPr>
          <w:rFonts w:ascii="Times New Roman" w:hAnsi="Times New Roman"/>
          <w:bCs/>
          <w:spacing w:val="-2"/>
          <w:sz w:val="20"/>
        </w:rPr>
        <w:t>6</w:t>
      </w:r>
    </w:p>
    <w:p w14:paraId="4E841566" w14:textId="3D9A9935"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5.7</w:t>
      </w:r>
      <w:r>
        <w:rPr>
          <w:rFonts w:ascii="Times New Roman" w:hAnsi="Times New Roman"/>
          <w:bCs/>
          <w:spacing w:val="-2"/>
          <w:sz w:val="20"/>
        </w:rPr>
        <w:tab/>
        <w:t>Rehiring after Layoffs</w:t>
      </w:r>
      <w:r>
        <w:rPr>
          <w:rFonts w:ascii="Times New Roman" w:hAnsi="Times New Roman"/>
          <w:bCs/>
          <w:spacing w:val="-2"/>
          <w:sz w:val="20"/>
        </w:rPr>
        <w:tab/>
        <w:t>1</w:t>
      </w:r>
      <w:r w:rsidR="00A17FC0">
        <w:rPr>
          <w:rFonts w:ascii="Times New Roman" w:hAnsi="Times New Roman"/>
          <w:bCs/>
          <w:spacing w:val="-2"/>
          <w:sz w:val="20"/>
        </w:rPr>
        <w:t>6</w:t>
      </w:r>
    </w:p>
    <w:p w14:paraId="3C35D4AE" w14:textId="49925FF2"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5.8</w:t>
      </w:r>
      <w:r w:rsidRPr="008D2211">
        <w:rPr>
          <w:rFonts w:ascii="Times New Roman" w:hAnsi="Times New Roman"/>
          <w:bCs/>
          <w:spacing w:val="-2"/>
          <w:sz w:val="20"/>
        </w:rPr>
        <w:tab/>
        <w:t>Emplo</w:t>
      </w:r>
      <w:r w:rsidR="008921B8">
        <w:rPr>
          <w:rFonts w:ascii="Times New Roman" w:hAnsi="Times New Roman"/>
          <w:bCs/>
          <w:spacing w:val="-2"/>
          <w:sz w:val="20"/>
        </w:rPr>
        <w:t xml:space="preserve">yee Response to </w:t>
      </w:r>
      <w:r w:rsidR="00714805">
        <w:rPr>
          <w:rFonts w:ascii="Times New Roman" w:hAnsi="Times New Roman"/>
          <w:bCs/>
          <w:spacing w:val="-2"/>
          <w:sz w:val="20"/>
        </w:rPr>
        <w:t xml:space="preserve">Recall </w:t>
      </w:r>
      <w:r w:rsidR="008921B8">
        <w:rPr>
          <w:rFonts w:ascii="Times New Roman" w:hAnsi="Times New Roman"/>
          <w:bCs/>
          <w:spacing w:val="-2"/>
          <w:sz w:val="20"/>
        </w:rPr>
        <w:t>Notice</w:t>
      </w:r>
      <w:r w:rsidR="008921B8">
        <w:rPr>
          <w:rFonts w:ascii="Times New Roman" w:hAnsi="Times New Roman"/>
          <w:bCs/>
          <w:spacing w:val="-2"/>
          <w:sz w:val="20"/>
        </w:rPr>
        <w:tab/>
        <w:t>1</w:t>
      </w:r>
      <w:r w:rsidR="00A17FC0">
        <w:rPr>
          <w:rFonts w:ascii="Times New Roman" w:hAnsi="Times New Roman"/>
          <w:bCs/>
          <w:spacing w:val="-2"/>
          <w:sz w:val="20"/>
        </w:rPr>
        <w:t>7</w:t>
      </w:r>
    </w:p>
    <w:p w14:paraId="782CDCE4" w14:textId="0F79496F"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5.9</w:t>
      </w:r>
      <w:r>
        <w:rPr>
          <w:rFonts w:ascii="Times New Roman" w:hAnsi="Times New Roman"/>
          <w:bCs/>
          <w:spacing w:val="-2"/>
          <w:sz w:val="20"/>
        </w:rPr>
        <w:tab/>
        <w:t>Re</w:t>
      </w:r>
      <w:r w:rsidR="00714805">
        <w:rPr>
          <w:rFonts w:ascii="Times New Roman" w:hAnsi="Times New Roman"/>
          <w:bCs/>
          <w:spacing w:val="-2"/>
          <w:sz w:val="20"/>
        </w:rPr>
        <w:t xml:space="preserve">call </w:t>
      </w:r>
      <w:r>
        <w:rPr>
          <w:rFonts w:ascii="Times New Roman" w:hAnsi="Times New Roman"/>
          <w:bCs/>
          <w:spacing w:val="-2"/>
          <w:sz w:val="20"/>
        </w:rPr>
        <w:t>Rights</w:t>
      </w:r>
      <w:r>
        <w:rPr>
          <w:rFonts w:ascii="Times New Roman" w:hAnsi="Times New Roman"/>
          <w:bCs/>
          <w:spacing w:val="-2"/>
          <w:sz w:val="20"/>
        </w:rPr>
        <w:tab/>
        <w:t>1</w:t>
      </w:r>
      <w:r w:rsidR="00A17FC0">
        <w:rPr>
          <w:rFonts w:ascii="Times New Roman" w:hAnsi="Times New Roman"/>
          <w:bCs/>
          <w:spacing w:val="-2"/>
          <w:sz w:val="20"/>
        </w:rPr>
        <w:t>7</w:t>
      </w:r>
    </w:p>
    <w:p w14:paraId="6C23142E" w14:textId="327C80CE"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5.10</w:t>
      </w:r>
      <w:r w:rsidRPr="008D2211">
        <w:rPr>
          <w:rFonts w:ascii="Times New Roman" w:hAnsi="Times New Roman"/>
          <w:bCs/>
          <w:spacing w:val="-2"/>
          <w:sz w:val="20"/>
        </w:rPr>
        <w:tab/>
        <w:t>Refusal of Recall</w:t>
      </w:r>
      <w:r w:rsidR="008921B8">
        <w:rPr>
          <w:rFonts w:ascii="Times New Roman" w:hAnsi="Times New Roman"/>
          <w:bCs/>
          <w:spacing w:val="-2"/>
          <w:sz w:val="20"/>
        </w:rPr>
        <w:tab/>
        <w:t>1</w:t>
      </w:r>
      <w:r w:rsidR="00A17FC0">
        <w:rPr>
          <w:rFonts w:ascii="Times New Roman" w:hAnsi="Times New Roman"/>
          <w:bCs/>
          <w:spacing w:val="-2"/>
          <w:sz w:val="20"/>
        </w:rPr>
        <w:t>7</w:t>
      </w:r>
    </w:p>
    <w:p w14:paraId="18CA2492" w14:textId="01438872"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8921B8">
        <w:rPr>
          <w:rFonts w:ascii="Times New Roman" w:hAnsi="Times New Roman"/>
          <w:bCs/>
          <w:spacing w:val="-2"/>
          <w:sz w:val="20"/>
        </w:rPr>
        <w:t>5.11</w:t>
      </w:r>
      <w:r w:rsidR="008921B8">
        <w:rPr>
          <w:rFonts w:ascii="Times New Roman" w:hAnsi="Times New Roman"/>
          <w:bCs/>
          <w:spacing w:val="-2"/>
          <w:sz w:val="20"/>
        </w:rPr>
        <w:tab/>
        <w:t>Seniority during Lay-Off</w:t>
      </w:r>
      <w:r w:rsidR="008921B8">
        <w:rPr>
          <w:rFonts w:ascii="Times New Roman" w:hAnsi="Times New Roman"/>
          <w:bCs/>
          <w:spacing w:val="-2"/>
          <w:sz w:val="20"/>
        </w:rPr>
        <w:tab/>
        <w:t>1</w:t>
      </w:r>
      <w:r w:rsidR="00A17FC0">
        <w:rPr>
          <w:rFonts w:ascii="Times New Roman" w:hAnsi="Times New Roman"/>
          <w:bCs/>
          <w:spacing w:val="-2"/>
          <w:sz w:val="20"/>
        </w:rPr>
        <w:t>8</w:t>
      </w:r>
    </w:p>
    <w:p w14:paraId="1DE9B242" w14:textId="2EF990B7"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5.12</w:t>
      </w:r>
      <w:r>
        <w:rPr>
          <w:rFonts w:ascii="Times New Roman" w:hAnsi="Times New Roman"/>
          <w:bCs/>
          <w:spacing w:val="-2"/>
          <w:sz w:val="20"/>
        </w:rPr>
        <w:tab/>
        <w:t>Vacation Pay</w:t>
      </w:r>
      <w:r>
        <w:rPr>
          <w:rFonts w:ascii="Times New Roman" w:hAnsi="Times New Roman"/>
          <w:bCs/>
          <w:spacing w:val="-2"/>
          <w:sz w:val="20"/>
        </w:rPr>
        <w:tab/>
        <w:t>1</w:t>
      </w:r>
      <w:r w:rsidR="00A17FC0">
        <w:rPr>
          <w:rFonts w:ascii="Times New Roman" w:hAnsi="Times New Roman"/>
          <w:bCs/>
          <w:spacing w:val="-2"/>
          <w:sz w:val="20"/>
        </w:rPr>
        <w:t>8</w:t>
      </w:r>
    </w:p>
    <w:p w14:paraId="296850D0" w14:textId="77777777"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14:paraId="21F1164E" w14:textId="00BBD36E" w:rsidR="0025552F" w:rsidRPr="008D2211" w:rsidRDefault="00E12FE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6</w:t>
      </w:r>
      <w:r w:rsidR="0025552F" w:rsidRPr="008D2211">
        <w:rPr>
          <w:rFonts w:ascii="Times New Roman" w:hAnsi="Times New Roman"/>
          <w:b/>
          <w:spacing w:val="-2"/>
          <w:sz w:val="20"/>
        </w:rPr>
        <w:tab/>
        <w:t>Discharge, Discipline, Resignation</w:t>
      </w:r>
      <w:r w:rsidR="008921B8">
        <w:rPr>
          <w:rFonts w:ascii="Times New Roman" w:hAnsi="Times New Roman"/>
          <w:bCs/>
          <w:spacing w:val="-2"/>
          <w:sz w:val="20"/>
        </w:rPr>
        <w:tab/>
        <w:t>1</w:t>
      </w:r>
      <w:r w:rsidR="00A17FC0">
        <w:rPr>
          <w:rFonts w:ascii="Times New Roman" w:hAnsi="Times New Roman"/>
          <w:bCs/>
          <w:spacing w:val="-2"/>
          <w:sz w:val="20"/>
        </w:rPr>
        <w:t>8</w:t>
      </w:r>
    </w:p>
    <w:p w14:paraId="38F1608A" w14:textId="76EE2178"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6.1</w:t>
      </w:r>
      <w:r>
        <w:rPr>
          <w:rFonts w:ascii="Times New Roman" w:hAnsi="Times New Roman"/>
          <w:bCs/>
          <w:spacing w:val="-2"/>
          <w:sz w:val="20"/>
        </w:rPr>
        <w:tab/>
        <w:t>Discharge or Discipline</w:t>
      </w:r>
      <w:r>
        <w:rPr>
          <w:rFonts w:ascii="Times New Roman" w:hAnsi="Times New Roman"/>
          <w:bCs/>
          <w:spacing w:val="-2"/>
          <w:sz w:val="20"/>
        </w:rPr>
        <w:tab/>
        <w:t>1</w:t>
      </w:r>
      <w:r w:rsidR="00A17FC0">
        <w:rPr>
          <w:rFonts w:ascii="Times New Roman" w:hAnsi="Times New Roman"/>
          <w:bCs/>
          <w:spacing w:val="-2"/>
          <w:sz w:val="20"/>
        </w:rPr>
        <w:t>8</w:t>
      </w:r>
    </w:p>
    <w:p w14:paraId="1F115C6F" w14:textId="58D62BF7"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6.2</w:t>
      </w:r>
      <w:r>
        <w:rPr>
          <w:rFonts w:ascii="Times New Roman" w:hAnsi="Times New Roman"/>
          <w:bCs/>
          <w:spacing w:val="-2"/>
          <w:sz w:val="20"/>
        </w:rPr>
        <w:tab/>
        <w:t>Improper Discharge</w:t>
      </w:r>
      <w:r>
        <w:rPr>
          <w:rFonts w:ascii="Times New Roman" w:hAnsi="Times New Roman"/>
          <w:bCs/>
          <w:spacing w:val="-2"/>
          <w:sz w:val="20"/>
        </w:rPr>
        <w:tab/>
        <w:t>1</w:t>
      </w:r>
      <w:r w:rsidR="00A17FC0">
        <w:rPr>
          <w:rFonts w:ascii="Times New Roman" w:hAnsi="Times New Roman"/>
          <w:bCs/>
          <w:spacing w:val="-2"/>
          <w:sz w:val="20"/>
        </w:rPr>
        <w:t>9</w:t>
      </w:r>
    </w:p>
    <w:p w14:paraId="7813E10B" w14:textId="56B5560C" w:rsidR="0025552F"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6.3</w:t>
      </w:r>
      <w:r>
        <w:rPr>
          <w:rFonts w:ascii="Times New Roman" w:hAnsi="Times New Roman"/>
          <w:bCs/>
          <w:spacing w:val="-2"/>
          <w:sz w:val="20"/>
        </w:rPr>
        <w:tab/>
        <w:t>Absenteeism</w:t>
      </w:r>
      <w:r>
        <w:rPr>
          <w:rFonts w:ascii="Times New Roman" w:hAnsi="Times New Roman"/>
          <w:bCs/>
          <w:spacing w:val="-2"/>
          <w:sz w:val="20"/>
        </w:rPr>
        <w:tab/>
        <w:t>1</w:t>
      </w:r>
      <w:r w:rsidR="00A17FC0">
        <w:rPr>
          <w:rFonts w:ascii="Times New Roman" w:hAnsi="Times New Roman"/>
          <w:bCs/>
          <w:spacing w:val="-2"/>
          <w:sz w:val="20"/>
        </w:rPr>
        <w:t>9</w:t>
      </w:r>
    </w:p>
    <w:p w14:paraId="2DAD5138" w14:textId="77777777" w:rsidR="008921B8" w:rsidRPr="008D2211" w:rsidRDefault="008921B8" w:rsidP="0025552F">
      <w:pPr>
        <w:tabs>
          <w:tab w:val="left" w:pos="720"/>
          <w:tab w:val="left" w:pos="1320"/>
          <w:tab w:val="right" w:leader="dot" w:pos="5720"/>
        </w:tabs>
        <w:suppressAutoHyphens/>
        <w:rPr>
          <w:rFonts w:ascii="Times New Roman" w:hAnsi="Times New Roman"/>
          <w:bCs/>
          <w:spacing w:val="-2"/>
          <w:sz w:val="20"/>
        </w:rPr>
      </w:pPr>
    </w:p>
    <w:p w14:paraId="6D118C4F" w14:textId="39B5B80A" w:rsidR="0025552F" w:rsidRPr="008D2211" w:rsidRDefault="00E12FE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7</w:t>
      </w:r>
      <w:r w:rsidR="0025552F" w:rsidRPr="008D2211">
        <w:rPr>
          <w:rFonts w:ascii="Times New Roman" w:hAnsi="Times New Roman"/>
          <w:b/>
          <w:spacing w:val="-2"/>
          <w:sz w:val="20"/>
        </w:rPr>
        <w:tab/>
        <w:t>Promotions, Transfers, and Demotions</w:t>
      </w:r>
      <w:r w:rsidR="008921B8">
        <w:rPr>
          <w:rFonts w:ascii="Times New Roman" w:hAnsi="Times New Roman"/>
          <w:bCs/>
          <w:spacing w:val="-2"/>
          <w:sz w:val="20"/>
        </w:rPr>
        <w:tab/>
        <w:t>1</w:t>
      </w:r>
      <w:r w:rsidR="00A17FC0">
        <w:rPr>
          <w:rFonts w:ascii="Times New Roman" w:hAnsi="Times New Roman"/>
          <w:bCs/>
          <w:spacing w:val="-2"/>
          <w:sz w:val="20"/>
        </w:rPr>
        <w:t>9</w:t>
      </w:r>
    </w:p>
    <w:p w14:paraId="5540B107" w14:textId="4E1702E6"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7.1</w:t>
      </w:r>
      <w:r>
        <w:rPr>
          <w:rFonts w:ascii="Times New Roman" w:hAnsi="Times New Roman"/>
          <w:bCs/>
          <w:spacing w:val="-2"/>
          <w:sz w:val="20"/>
        </w:rPr>
        <w:tab/>
        <w:t>Post</w:t>
      </w:r>
      <w:r w:rsidR="008921B8">
        <w:rPr>
          <w:rFonts w:ascii="Times New Roman" w:hAnsi="Times New Roman"/>
          <w:bCs/>
          <w:spacing w:val="-2"/>
          <w:sz w:val="20"/>
        </w:rPr>
        <w:t>ing of Job Bids</w:t>
      </w:r>
      <w:r w:rsidR="008921B8">
        <w:rPr>
          <w:rFonts w:ascii="Times New Roman" w:hAnsi="Times New Roman"/>
          <w:bCs/>
          <w:spacing w:val="-2"/>
          <w:sz w:val="20"/>
        </w:rPr>
        <w:tab/>
        <w:t>1</w:t>
      </w:r>
      <w:r w:rsidR="00A17FC0">
        <w:rPr>
          <w:rFonts w:ascii="Times New Roman" w:hAnsi="Times New Roman"/>
          <w:bCs/>
          <w:spacing w:val="-2"/>
          <w:sz w:val="20"/>
        </w:rPr>
        <w:t>9</w:t>
      </w:r>
    </w:p>
    <w:p w14:paraId="2DD43CF9" w14:textId="6AFB5BD1"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7.2</w:t>
      </w:r>
      <w:r w:rsidRPr="008D2211">
        <w:rPr>
          <w:rFonts w:ascii="Times New Roman" w:hAnsi="Times New Roman"/>
          <w:bCs/>
          <w:spacing w:val="-2"/>
          <w:sz w:val="20"/>
        </w:rPr>
        <w:tab/>
        <w:t>S</w:t>
      </w:r>
      <w:r w:rsidR="008921B8">
        <w:rPr>
          <w:rFonts w:ascii="Times New Roman" w:hAnsi="Times New Roman"/>
          <w:bCs/>
          <w:spacing w:val="-2"/>
          <w:sz w:val="20"/>
        </w:rPr>
        <w:t>election Process</w:t>
      </w:r>
      <w:r w:rsidR="008921B8">
        <w:rPr>
          <w:rFonts w:ascii="Times New Roman" w:hAnsi="Times New Roman"/>
          <w:bCs/>
          <w:spacing w:val="-2"/>
          <w:sz w:val="20"/>
        </w:rPr>
        <w:tab/>
      </w:r>
      <w:r w:rsidR="00A17FC0">
        <w:rPr>
          <w:rFonts w:ascii="Times New Roman" w:hAnsi="Times New Roman"/>
          <w:bCs/>
          <w:spacing w:val="-2"/>
          <w:sz w:val="20"/>
        </w:rPr>
        <w:t>20</w:t>
      </w:r>
    </w:p>
    <w:p w14:paraId="4233F7B8" w14:textId="17DCAAC7"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7.3</w:t>
      </w:r>
      <w:r>
        <w:rPr>
          <w:rFonts w:ascii="Times New Roman" w:hAnsi="Times New Roman"/>
          <w:bCs/>
          <w:spacing w:val="-2"/>
          <w:sz w:val="20"/>
        </w:rPr>
        <w:tab/>
        <w:t>Moving Expenses</w:t>
      </w:r>
      <w:r>
        <w:rPr>
          <w:rFonts w:ascii="Times New Roman" w:hAnsi="Times New Roman"/>
          <w:bCs/>
          <w:spacing w:val="-2"/>
          <w:sz w:val="20"/>
        </w:rPr>
        <w:tab/>
      </w:r>
      <w:r w:rsidR="00A17FC0">
        <w:rPr>
          <w:rFonts w:ascii="Times New Roman" w:hAnsi="Times New Roman"/>
          <w:bCs/>
          <w:spacing w:val="-2"/>
          <w:sz w:val="20"/>
        </w:rPr>
        <w:t>20</w:t>
      </w:r>
    </w:p>
    <w:p w14:paraId="5EB330D3" w14:textId="47C033E9"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w:t>
      </w:r>
      <w:r w:rsidR="008921B8">
        <w:rPr>
          <w:rFonts w:ascii="Times New Roman" w:hAnsi="Times New Roman"/>
          <w:bCs/>
          <w:spacing w:val="-2"/>
          <w:sz w:val="20"/>
        </w:rPr>
        <w:t>4</w:t>
      </w:r>
      <w:r w:rsidR="008921B8">
        <w:rPr>
          <w:rFonts w:ascii="Times New Roman" w:hAnsi="Times New Roman"/>
          <w:bCs/>
          <w:spacing w:val="-2"/>
          <w:sz w:val="20"/>
        </w:rPr>
        <w:tab/>
        <w:t>Notification of Bid Results</w:t>
      </w:r>
      <w:r w:rsidR="008921B8">
        <w:rPr>
          <w:rFonts w:ascii="Times New Roman" w:hAnsi="Times New Roman"/>
          <w:bCs/>
          <w:spacing w:val="-2"/>
          <w:sz w:val="20"/>
        </w:rPr>
        <w:tab/>
        <w:t>2</w:t>
      </w:r>
      <w:r w:rsidR="00A17FC0">
        <w:rPr>
          <w:rFonts w:ascii="Times New Roman" w:hAnsi="Times New Roman"/>
          <w:bCs/>
          <w:spacing w:val="-2"/>
          <w:sz w:val="20"/>
        </w:rPr>
        <w:t>1</w:t>
      </w:r>
    </w:p>
    <w:p w14:paraId="1B64E679" w14:textId="5CD701F5"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w:t>
      </w:r>
      <w:r w:rsidR="008921B8">
        <w:rPr>
          <w:rFonts w:ascii="Times New Roman" w:hAnsi="Times New Roman"/>
          <w:bCs/>
          <w:spacing w:val="-2"/>
          <w:sz w:val="20"/>
        </w:rPr>
        <w:t>.5</w:t>
      </w:r>
      <w:r w:rsidR="008921B8">
        <w:rPr>
          <w:rFonts w:ascii="Times New Roman" w:hAnsi="Times New Roman"/>
          <w:bCs/>
          <w:spacing w:val="-2"/>
          <w:sz w:val="20"/>
        </w:rPr>
        <w:tab/>
        <w:t>Bid and Transfer Frequency</w:t>
      </w:r>
      <w:r w:rsidR="008921B8">
        <w:rPr>
          <w:rFonts w:ascii="Times New Roman" w:hAnsi="Times New Roman"/>
          <w:bCs/>
          <w:spacing w:val="-2"/>
          <w:sz w:val="20"/>
        </w:rPr>
        <w:tab/>
        <w:t>2</w:t>
      </w:r>
      <w:r w:rsidR="00A17FC0">
        <w:rPr>
          <w:rFonts w:ascii="Times New Roman" w:hAnsi="Times New Roman"/>
          <w:bCs/>
          <w:spacing w:val="-2"/>
          <w:sz w:val="20"/>
        </w:rPr>
        <w:t>1</w:t>
      </w:r>
    </w:p>
    <w:p w14:paraId="08EA5EF1" w14:textId="3A122700"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7.6</w:t>
      </w:r>
      <w:r>
        <w:rPr>
          <w:rFonts w:ascii="Times New Roman" w:hAnsi="Times New Roman"/>
          <w:bCs/>
          <w:spacing w:val="-2"/>
          <w:sz w:val="20"/>
        </w:rPr>
        <w:tab/>
        <w:t>Relocation</w:t>
      </w:r>
      <w:r>
        <w:rPr>
          <w:rFonts w:ascii="Times New Roman" w:hAnsi="Times New Roman"/>
          <w:bCs/>
          <w:spacing w:val="-2"/>
          <w:sz w:val="20"/>
        </w:rPr>
        <w:tab/>
        <w:t>2</w:t>
      </w:r>
      <w:r w:rsidR="00A17FC0">
        <w:rPr>
          <w:rFonts w:ascii="Times New Roman" w:hAnsi="Times New Roman"/>
          <w:bCs/>
          <w:spacing w:val="-2"/>
          <w:sz w:val="20"/>
        </w:rPr>
        <w:t>1</w:t>
      </w:r>
    </w:p>
    <w:p w14:paraId="2248F2C2" w14:textId="77777777"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7.7</w:t>
      </w:r>
      <w:r w:rsidRPr="008D2211">
        <w:rPr>
          <w:rFonts w:ascii="Times New Roman" w:hAnsi="Times New Roman"/>
          <w:bCs/>
          <w:spacing w:val="-2"/>
          <w:sz w:val="20"/>
        </w:rPr>
        <w:tab/>
        <w:t>Probation and Pay Treatment for Promotions</w:t>
      </w:r>
    </w:p>
    <w:p w14:paraId="6395C096" w14:textId="6CF75659"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r>
      <w:r>
        <w:rPr>
          <w:rFonts w:ascii="Times New Roman" w:hAnsi="Times New Roman"/>
          <w:bCs/>
          <w:spacing w:val="-2"/>
          <w:sz w:val="20"/>
        </w:rPr>
        <w:tab/>
        <w:t>and Transfers</w:t>
      </w:r>
      <w:r>
        <w:rPr>
          <w:rFonts w:ascii="Times New Roman" w:hAnsi="Times New Roman"/>
          <w:bCs/>
          <w:spacing w:val="-2"/>
          <w:sz w:val="20"/>
        </w:rPr>
        <w:tab/>
        <w:t>2</w:t>
      </w:r>
      <w:r w:rsidR="00A17FC0">
        <w:rPr>
          <w:rFonts w:ascii="Times New Roman" w:hAnsi="Times New Roman"/>
          <w:bCs/>
          <w:spacing w:val="-2"/>
          <w:sz w:val="20"/>
        </w:rPr>
        <w:t>2</w:t>
      </w:r>
    </w:p>
    <w:p w14:paraId="030A189B" w14:textId="2BB1C55A"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7.8</w:t>
      </w:r>
      <w:r>
        <w:rPr>
          <w:rFonts w:ascii="Times New Roman" w:hAnsi="Times New Roman"/>
          <w:bCs/>
          <w:spacing w:val="-2"/>
          <w:sz w:val="20"/>
        </w:rPr>
        <w:tab/>
        <w:t>Changes in Job Duties</w:t>
      </w:r>
      <w:r>
        <w:rPr>
          <w:rFonts w:ascii="Times New Roman" w:hAnsi="Times New Roman"/>
          <w:bCs/>
          <w:spacing w:val="-2"/>
          <w:sz w:val="20"/>
        </w:rPr>
        <w:tab/>
        <w:t>2</w:t>
      </w:r>
      <w:r w:rsidR="00A17FC0">
        <w:rPr>
          <w:rFonts w:ascii="Times New Roman" w:hAnsi="Times New Roman"/>
          <w:bCs/>
          <w:spacing w:val="-2"/>
          <w:sz w:val="20"/>
        </w:rPr>
        <w:t>3</w:t>
      </w:r>
    </w:p>
    <w:p w14:paraId="355EAB2E" w14:textId="603415B6"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7.9</w:t>
      </w:r>
      <w:r w:rsidR="008921B8">
        <w:rPr>
          <w:rFonts w:ascii="Times New Roman" w:hAnsi="Times New Roman"/>
          <w:bCs/>
          <w:spacing w:val="-2"/>
          <w:sz w:val="20"/>
        </w:rPr>
        <w:tab/>
        <w:t>Demotions</w:t>
      </w:r>
      <w:r w:rsidR="008921B8">
        <w:rPr>
          <w:rFonts w:ascii="Times New Roman" w:hAnsi="Times New Roman"/>
          <w:bCs/>
          <w:spacing w:val="-2"/>
          <w:sz w:val="20"/>
        </w:rPr>
        <w:tab/>
        <w:t>2</w:t>
      </w:r>
      <w:r w:rsidR="00A17FC0">
        <w:rPr>
          <w:rFonts w:ascii="Times New Roman" w:hAnsi="Times New Roman"/>
          <w:bCs/>
          <w:spacing w:val="-2"/>
          <w:sz w:val="20"/>
        </w:rPr>
        <w:t>3</w:t>
      </w:r>
    </w:p>
    <w:p w14:paraId="0BD9D863" w14:textId="1A086C06"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7.10</w:t>
      </w:r>
      <w:r w:rsidRPr="008D2211">
        <w:rPr>
          <w:rFonts w:ascii="Times New Roman" w:hAnsi="Times New Roman"/>
          <w:bCs/>
          <w:spacing w:val="-2"/>
          <w:sz w:val="20"/>
        </w:rPr>
        <w:tab/>
        <w:t>A</w:t>
      </w:r>
      <w:r w:rsidR="008921B8">
        <w:rPr>
          <w:rFonts w:ascii="Times New Roman" w:hAnsi="Times New Roman"/>
          <w:bCs/>
          <w:spacing w:val="-2"/>
          <w:sz w:val="20"/>
        </w:rPr>
        <w:t>pprenticeship Program</w:t>
      </w:r>
      <w:r w:rsidR="008921B8">
        <w:rPr>
          <w:rFonts w:ascii="Times New Roman" w:hAnsi="Times New Roman"/>
          <w:bCs/>
          <w:spacing w:val="-2"/>
          <w:sz w:val="20"/>
        </w:rPr>
        <w:tab/>
        <w:t>2</w:t>
      </w:r>
      <w:r w:rsidR="00A17FC0">
        <w:rPr>
          <w:rFonts w:ascii="Times New Roman" w:hAnsi="Times New Roman"/>
          <w:bCs/>
          <w:spacing w:val="-2"/>
          <w:sz w:val="20"/>
        </w:rPr>
        <w:t>3</w:t>
      </w:r>
    </w:p>
    <w:p w14:paraId="3F4EFBD2" w14:textId="77777777"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p>
    <w:p w14:paraId="541F876C" w14:textId="33A3577C" w:rsidR="00547D96" w:rsidRPr="008D2211" w:rsidRDefault="00E12FEC" w:rsidP="00FE7716">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8</w:t>
      </w:r>
      <w:r w:rsidR="00547D96" w:rsidRPr="008D2211">
        <w:rPr>
          <w:rFonts w:ascii="Times New Roman" w:hAnsi="Times New Roman"/>
          <w:b/>
          <w:spacing w:val="-2"/>
          <w:sz w:val="20"/>
        </w:rPr>
        <w:tab/>
        <w:t>Absen</w:t>
      </w:r>
      <w:r w:rsidR="00E67B71" w:rsidRPr="008D2211">
        <w:rPr>
          <w:rFonts w:ascii="Times New Roman" w:hAnsi="Times New Roman"/>
          <w:b/>
          <w:spacing w:val="-2"/>
          <w:sz w:val="20"/>
        </w:rPr>
        <w:t>ce</w:t>
      </w:r>
      <w:r w:rsidR="00547D96" w:rsidRPr="008D2211">
        <w:rPr>
          <w:rFonts w:ascii="Times New Roman" w:hAnsi="Times New Roman"/>
          <w:b/>
          <w:spacing w:val="-2"/>
          <w:sz w:val="20"/>
        </w:rPr>
        <w:t xml:space="preserve"> Time</w:t>
      </w:r>
      <w:r w:rsidR="008921B8">
        <w:rPr>
          <w:rFonts w:ascii="Times New Roman" w:hAnsi="Times New Roman"/>
          <w:bCs/>
          <w:spacing w:val="-2"/>
          <w:sz w:val="20"/>
        </w:rPr>
        <w:tab/>
        <w:t>2</w:t>
      </w:r>
      <w:r w:rsidR="00A17FC0">
        <w:rPr>
          <w:rFonts w:ascii="Times New Roman" w:hAnsi="Times New Roman"/>
          <w:bCs/>
          <w:spacing w:val="-2"/>
          <w:sz w:val="20"/>
        </w:rPr>
        <w:t>5</w:t>
      </w:r>
    </w:p>
    <w:p w14:paraId="589B15CC" w14:textId="28FE16F2"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8.1</w:t>
      </w:r>
      <w:r>
        <w:rPr>
          <w:rFonts w:ascii="Times New Roman" w:hAnsi="Times New Roman"/>
          <w:bCs/>
          <w:spacing w:val="-2"/>
          <w:sz w:val="20"/>
        </w:rPr>
        <w:tab/>
      </w:r>
      <w:r w:rsidR="008921B8">
        <w:rPr>
          <w:rFonts w:ascii="Times New Roman" w:hAnsi="Times New Roman"/>
          <w:bCs/>
          <w:spacing w:val="-2"/>
          <w:sz w:val="20"/>
        </w:rPr>
        <w:t xml:space="preserve">Administrative/Personal </w:t>
      </w:r>
      <w:r w:rsidR="00D84434">
        <w:rPr>
          <w:rFonts w:ascii="Times New Roman" w:hAnsi="Times New Roman"/>
          <w:bCs/>
          <w:spacing w:val="-2"/>
          <w:sz w:val="20"/>
        </w:rPr>
        <w:t>Leave</w:t>
      </w:r>
      <w:r>
        <w:rPr>
          <w:rFonts w:ascii="Times New Roman" w:hAnsi="Times New Roman"/>
          <w:bCs/>
          <w:spacing w:val="-2"/>
          <w:sz w:val="20"/>
        </w:rPr>
        <w:tab/>
        <w:t>2</w:t>
      </w:r>
      <w:r w:rsidR="00A17FC0">
        <w:rPr>
          <w:rFonts w:ascii="Times New Roman" w:hAnsi="Times New Roman"/>
          <w:bCs/>
          <w:spacing w:val="-2"/>
          <w:sz w:val="20"/>
        </w:rPr>
        <w:t>5</w:t>
      </w:r>
    </w:p>
    <w:p w14:paraId="50A00B99" w14:textId="70C86970"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8.2</w:t>
      </w:r>
      <w:r w:rsidRPr="008D2211">
        <w:rPr>
          <w:rFonts w:ascii="Times New Roman" w:hAnsi="Times New Roman"/>
          <w:bCs/>
          <w:spacing w:val="-2"/>
          <w:sz w:val="20"/>
        </w:rPr>
        <w:tab/>
      </w:r>
      <w:r w:rsidR="008921B8">
        <w:rPr>
          <w:rFonts w:ascii="Times New Roman" w:hAnsi="Times New Roman"/>
          <w:bCs/>
          <w:spacing w:val="-2"/>
          <w:sz w:val="20"/>
        </w:rPr>
        <w:t>Disability Leave</w:t>
      </w:r>
      <w:r w:rsidR="008921B8">
        <w:rPr>
          <w:rFonts w:ascii="Times New Roman" w:hAnsi="Times New Roman"/>
          <w:bCs/>
          <w:spacing w:val="-2"/>
          <w:sz w:val="20"/>
        </w:rPr>
        <w:tab/>
        <w:t>2</w:t>
      </w:r>
      <w:r w:rsidR="00A17FC0">
        <w:rPr>
          <w:rFonts w:ascii="Times New Roman" w:hAnsi="Times New Roman"/>
          <w:bCs/>
          <w:spacing w:val="-2"/>
          <w:sz w:val="20"/>
        </w:rPr>
        <w:t>5</w:t>
      </w:r>
    </w:p>
    <w:p w14:paraId="26E9DA47" w14:textId="36EF9F46"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8.3</w:t>
      </w:r>
      <w:r w:rsidRPr="008D2211">
        <w:rPr>
          <w:rFonts w:ascii="Times New Roman" w:hAnsi="Times New Roman"/>
          <w:bCs/>
          <w:spacing w:val="-2"/>
          <w:sz w:val="20"/>
        </w:rPr>
        <w:tab/>
        <w:t>Fa</w:t>
      </w:r>
      <w:r w:rsidR="008921B8">
        <w:rPr>
          <w:rFonts w:ascii="Times New Roman" w:hAnsi="Times New Roman"/>
          <w:bCs/>
          <w:spacing w:val="-2"/>
          <w:sz w:val="20"/>
        </w:rPr>
        <w:t>mily and Medical Leave (FMLA)</w:t>
      </w:r>
      <w:r w:rsidR="008921B8">
        <w:rPr>
          <w:rFonts w:ascii="Times New Roman" w:hAnsi="Times New Roman"/>
          <w:bCs/>
          <w:spacing w:val="-2"/>
          <w:sz w:val="20"/>
        </w:rPr>
        <w:tab/>
        <w:t>2</w:t>
      </w:r>
      <w:r w:rsidR="00A17FC0">
        <w:rPr>
          <w:rFonts w:ascii="Times New Roman" w:hAnsi="Times New Roman"/>
          <w:bCs/>
          <w:spacing w:val="-2"/>
          <w:sz w:val="20"/>
        </w:rPr>
        <w:t>5</w:t>
      </w:r>
    </w:p>
    <w:p w14:paraId="7467ACA2" w14:textId="1333CF90" w:rsidR="00547D96"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8.4</w:t>
      </w:r>
      <w:r w:rsidRPr="008D2211">
        <w:rPr>
          <w:rFonts w:ascii="Times New Roman" w:hAnsi="Times New Roman"/>
          <w:bCs/>
          <w:spacing w:val="-2"/>
          <w:sz w:val="20"/>
        </w:rPr>
        <w:tab/>
        <w:t>Lea</w:t>
      </w:r>
      <w:r w:rsidR="008921B8">
        <w:rPr>
          <w:rFonts w:ascii="Times New Roman" w:hAnsi="Times New Roman"/>
          <w:bCs/>
          <w:spacing w:val="-2"/>
          <w:sz w:val="20"/>
        </w:rPr>
        <w:t>ves for Union Representatives</w:t>
      </w:r>
      <w:r w:rsidR="008921B8">
        <w:rPr>
          <w:rFonts w:ascii="Times New Roman" w:hAnsi="Times New Roman"/>
          <w:bCs/>
          <w:spacing w:val="-2"/>
          <w:sz w:val="20"/>
        </w:rPr>
        <w:tab/>
        <w:t>2</w:t>
      </w:r>
      <w:r w:rsidR="00A17FC0">
        <w:rPr>
          <w:rFonts w:ascii="Times New Roman" w:hAnsi="Times New Roman"/>
          <w:bCs/>
          <w:spacing w:val="-2"/>
          <w:sz w:val="20"/>
        </w:rPr>
        <w:t>5</w:t>
      </w:r>
    </w:p>
    <w:p w14:paraId="4856B0B2" w14:textId="534A364D" w:rsidR="008921B8"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8.5</w:t>
      </w:r>
      <w:r>
        <w:rPr>
          <w:rFonts w:ascii="Times New Roman" w:hAnsi="Times New Roman"/>
          <w:bCs/>
          <w:spacing w:val="-2"/>
          <w:sz w:val="20"/>
        </w:rPr>
        <w:tab/>
        <w:t>General Rules Governing Leaves</w:t>
      </w:r>
      <w:r>
        <w:rPr>
          <w:rFonts w:ascii="Times New Roman" w:hAnsi="Times New Roman"/>
          <w:bCs/>
          <w:spacing w:val="-2"/>
          <w:sz w:val="20"/>
        </w:rPr>
        <w:tab/>
        <w:t>2</w:t>
      </w:r>
      <w:r w:rsidR="00A17FC0">
        <w:rPr>
          <w:rFonts w:ascii="Times New Roman" w:hAnsi="Times New Roman"/>
          <w:bCs/>
          <w:spacing w:val="-2"/>
          <w:sz w:val="20"/>
        </w:rPr>
        <w:t>6</w:t>
      </w:r>
    </w:p>
    <w:p w14:paraId="40C58198" w14:textId="0D3ADEF3" w:rsidR="00547D96" w:rsidRPr="008D2211" w:rsidRDefault="00547D96" w:rsidP="008921B8">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8.6</w:t>
      </w:r>
      <w:r w:rsidRPr="008D2211">
        <w:rPr>
          <w:rFonts w:ascii="Times New Roman" w:hAnsi="Times New Roman"/>
          <w:bCs/>
          <w:spacing w:val="-2"/>
          <w:sz w:val="20"/>
        </w:rPr>
        <w:tab/>
        <w:t>Retention of Seniorit</w:t>
      </w:r>
      <w:r w:rsidR="005046CD">
        <w:rPr>
          <w:rFonts w:ascii="Times New Roman" w:hAnsi="Times New Roman"/>
          <w:bCs/>
          <w:spacing w:val="-2"/>
          <w:sz w:val="20"/>
        </w:rPr>
        <w:t>y and Service</w:t>
      </w:r>
      <w:r w:rsidR="00D84434">
        <w:rPr>
          <w:rFonts w:ascii="Times New Roman" w:hAnsi="Times New Roman"/>
          <w:bCs/>
          <w:spacing w:val="-2"/>
          <w:sz w:val="20"/>
        </w:rPr>
        <w:t xml:space="preserve"> on Leave</w:t>
      </w:r>
      <w:r w:rsidR="005046CD">
        <w:rPr>
          <w:rFonts w:ascii="Times New Roman" w:hAnsi="Times New Roman"/>
          <w:bCs/>
          <w:spacing w:val="-2"/>
          <w:sz w:val="20"/>
        </w:rPr>
        <w:tab/>
        <w:t>2</w:t>
      </w:r>
      <w:r w:rsidR="00A17FC0">
        <w:rPr>
          <w:rFonts w:ascii="Times New Roman" w:hAnsi="Times New Roman"/>
          <w:bCs/>
          <w:spacing w:val="-2"/>
          <w:sz w:val="20"/>
        </w:rPr>
        <w:t>7</w:t>
      </w:r>
    </w:p>
    <w:p w14:paraId="74097164" w14:textId="4347DF72"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8.7</w:t>
      </w:r>
      <w:r w:rsidR="008921B8">
        <w:rPr>
          <w:rFonts w:ascii="Times New Roman" w:hAnsi="Times New Roman"/>
          <w:bCs/>
          <w:spacing w:val="-2"/>
          <w:sz w:val="20"/>
        </w:rPr>
        <w:tab/>
        <w:t>Failure to Report from Leave</w:t>
      </w:r>
      <w:r w:rsidR="008921B8">
        <w:rPr>
          <w:rFonts w:ascii="Times New Roman" w:hAnsi="Times New Roman"/>
          <w:bCs/>
          <w:spacing w:val="-2"/>
          <w:sz w:val="20"/>
        </w:rPr>
        <w:tab/>
        <w:t>2</w:t>
      </w:r>
      <w:r w:rsidR="00A17FC0">
        <w:rPr>
          <w:rFonts w:ascii="Times New Roman" w:hAnsi="Times New Roman"/>
          <w:bCs/>
          <w:spacing w:val="-2"/>
          <w:sz w:val="20"/>
        </w:rPr>
        <w:t>7</w:t>
      </w:r>
    </w:p>
    <w:p w14:paraId="29500CFB" w14:textId="2C0587D4"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8.8</w:t>
      </w:r>
      <w:r>
        <w:rPr>
          <w:rFonts w:ascii="Times New Roman" w:hAnsi="Times New Roman"/>
          <w:bCs/>
          <w:spacing w:val="-2"/>
          <w:sz w:val="20"/>
        </w:rPr>
        <w:tab/>
        <w:t>Refusal of Leave</w:t>
      </w:r>
      <w:r>
        <w:rPr>
          <w:rFonts w:ascii="Times New Roman" w:hAnsi="Times New Roman"/>
          <w:bCs/>
          <w:spacing w:val="-2"/>
          <w:sz w:val="20"/>
        </w:rPr>
        <w:tab/>
        <w:t>2</w:t>
      </w:r>
      <w:r w:rsidR="00A17FC0">
        <w:rPr>
          <w:rFonts w:ascii="Times New Roman" w:hAnsi="Times New Roman"/>
          <w:bCs/>
          <w:spacing w:val="-2"/>
          <w:sz w:val="20"/>
        </w:rPr>
        <w:t>7</w:t>
      </w:r>
    </w:p>
    <w:p w14:paraId="7F0EB233" w14:textId="74E50A3E"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r>
      <w:r w:rsidRPr="008D2211">
        <w:rPr>
          <w:rFonts w:ascii="Times New Roman" w:hAnsi="Times New Roman"/>
          <w:bCs/>
          <w:spacing w:val="-2"/>
          <w:sz w:val="20"/>
        </w:rPr>
        <w:t>8.</w:t>
      </w:r>
      <w:r>
        <w:rPr>
          <w:rFonts w:ascii="Times New Roman" w:hAnsi="Times New Roman"/>
          <w:bCs/>
          <w:spacing w:val="-2"/>
          <w:sz w:val="20"/>
        </w:rPr>
        <w:t>9</w:t>
      </w:r>
      <w:r>
        <w:rPr>
          <w:rFonts w:ascii="Times New Roman" w:hAnsi="Times New Roman"/>
          <w:bCs/>
          <w:spacing w:val="-2"/>
          <w:sz w:val="20"/>
        </w:rPr>
        <w:tab/>
        <w:t>Miscellaneous Paid Absences</w:t>
      </w:r>
      <w:r>
        <w:rPr>
          <w:rFonts w:ascii="Times New Roman" w:hAnsi="Times New Roman"/>
          <w:bCs/>
          <w:spacing w:val="-2"/>
          <w:sz w:val="20"/>
        </w:rPr>
        <w:tab/>
        <w:t>2</w:t>
      </w:r>
      <w:r w:rsidR="00A17FC0">
        <w:rPr>
          <w:rFonts w:ascii="Times New Roman" w:hAnsi="Times New Roman"/>
          <w:bCs/>
          <w:spacing w:val="-2"/>
          <w:sz w:val="20"/>
        </w:rPr>
        <w:t>7</w:t>
      </w:r>
    </w:p>
    <w:p w14:paraId="71D7577E" w14:textId="77777777" w:rsidR="008921B8" w:rsidRDefault="008921B8" w:rsidP="00547D96">
      <w:pPr>
        <w:tabs>
          <w:tab w:val="left" w:pos="720"/>
          <w:tab w:val="left" w:pos="1320"/>
          <w:tab w:val="left" w:pos="1680"/>
          <w:tab w:val="right" w:leader="dot" w:pos="5720"/>
        </w:tabs>
        <w:suppressAutoHyphens/>
        <w:rPr>
          <w:rFonts w:ascii="Times New Roman" w:hAnsi="Times New Roman"/>
          <w:b/>
          <w:spacing w:val="-2"/>
          <w:sz w:val="20"/>
        </w:rPr>
      </w:pPr>
    </w:p>
    <w:p w14:paraId="6C27E0C0" w14:textId="13D2C4D8" w:rsidR="00234571" w:rsidRDefault="00E12FEC" w:rsidP="005046C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
          <w:spacing w:val="-2"/>
          <w:sz w:val="20"/>
        </w:rPr>
        <w:t>9</w:t>
      </w:r>
      <w:r w:rsidR="00547D96" w:rsidRPr="008D2211">
        <w:rPr>
          <w:rFonts w:ascii="Times New Roman" w:hAnsi="Times New Roman"/>
          <w:b/>
          <w:spacing w:val="-2"/>
          <w:sz w:val="20"/>
        </w:rPr>
        <w:tab/>
        <w:t>Short Term Disability</w:t>
      </w:r>
      <w:r w:rsidR="008921B8">
        <w:rPr>
          <w:rFonts w:ascii="Times New Roman" w:hAnsi="Times New Roman"/>
          <w:bCs/>
          <w:spacing w:val="-2"/>
          <w:sz w:val="20"/>
        </w:rPr>
        <w:tab/>
        <w:t>2</w:t>
      </w:r>
      <w:r w:rsidR="00A17FC0">
        <w:rPr>
          <w:rFonts w:ascii="Times New Roman" w:hAnsi="Times New Roman"/>
          <w:bCs/>
          <w:spacing w:val="-2"/>
          <w:sz w:val="20"/>
        </w:rPr>
        <w:t>8</w:t>
      </w:r>
    </w:p>
    <w:p w14:paraId="17D65CBA" w14:textId="180C16D9" w:rsidR="00714805" w:rsidRDefault="00714805" w:rsidP="005046C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r>
    </w:p>
    <w:p w14:paraId="77B4D1FA" w14:textId="13C79EE8" w:rsidR="00547D96" w:rsidRPr="008D2211" w:rsidRDefault="00FE7716" w:rsidP="005046C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p>
    <w:p w14:paraId="6EE864EB" w14:textId="5BEC0673" w:rsidR="00547D96" w:rsidRPr="00D84434" w:rsidRDefault="00E12FEC" w:rsidP="00547D96">
      <w:pPr>
        <w:tabs>
          <w:tab w:val="left" w:pos="720"/>
          <w:tab w:val="left" w:pos="1320"/>
          <w:tab w:val="left" w:pos="1680"/>
          <w:tab w:val="right" w:leader="dot" w:pos="5720"/>
        </w:tabs>
        <w:suppressAutoHyphens/>
        <w:rPr>
          <w:rFonts w:ascii="Times New Roman" w:hAnsi="Times New Roman"/>
          <w:b/>
          <w:spacing w:val="-2"/>
          <w:sz w:val="20"/>
        </w:rPr>
      </w:pPr>
      <w:r>
        <w:rPr>
          <w:rFonts w:ascii="Times New Roman" w:hAnsi="Times New Roman"/>
          <w:b/>
          <w:spacing w:val="-2"/>
          <w:sz w:val="20"/>
        </w:rPr>
        <w:t>10</w:t>
      </w:r>
      <w:r w:rsidR="00547D96" w:rsidRPr="008D2211">
        <w:rPr>
          <w:rFonts w:ascii="Times New Roman" w:hAnsi="Times New Roman"/>
          <w:b/>
          <w:spacing w:val="-2"/>
          <w:sz w:val="20"/>
        </w:rPr>
        <w:tab/>
        <w:t>Worker’s Compensation Benefits</w:t>
      </w:r>
      <w:r w:rsidR="008921B8" w:rsidRPr="00D84434">
        <w:rPr>
          <w:rFonts w:ascii="Times New Roman" w:hAnsi="Times New Roman"/>
          <w:spacing w:val="-2"/>
          <w:sz w:val="20"/>
        </w:rPr>
        <w:tab/>
      </w:r>
      <w:r w:rsidR="005046CD">
        <w:rPr>
          <w:rFonts w:ascii="Times New Roman" w:hAnsi="Times New Roman"/>
          <w:bCs/>
          <w:spacing w:val="-2"/>
          <w:sz w:val="20"/>
        </w:rPr>
        <w:t>3</w:t>
      </w:r>
      <w:r w:rsidR="00A17FC0">
        <w:rPr>
          <w:rFonts w:ascii="Times New Roman" w:hAnsi="Times New Roman"/>
          <w:bCs/>
          <w:spacing w:val="-2"/>
          <w:sz w:val="20"/>
        </w:rPr>
        <w:t>1</w:t>
      </w:r>
    </w:p>
    <w:p w14:paraId="64748A5F" w14:textId="77777777"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p>
    <w:p w14:paraId="65ED5A37" w14:textId="546D24DE" w:rsidR="00547D96" w:rsidRPr="008D2211" w:rsidRDefault="00E12FEC"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
          <w:spacing w:val="-2"/>
          <w:sz w:val="20"/>
        </w:rPr>
        <w:t>11</w:t>
      </w:r>
      <w:r w:rsidR="00547D96" w:rsidRPr="008D2211">
        <w:rPr>
          <w:rFonts w:ascii="Times New Roman" w:hAnsi="Times New Roman"/>
          <w:b/>
          <w:spacing w:val="-2"/>
          <w:sz w:val="20"/>
        </w:rPr>
        <w:tab/>
        <w:t>Hours of Work</w:t>
      </w:r>
      <w:r w:rsidR="008921B8">
        <w:rPr>
          <w:rFonts w:ascii="Times New Roman" w:hAnsi="Times New Roman"/>
          <w:bCs/>
          <w:spacing w:val="-2"/>
          <w:sz w:val="20"/>
        </w:rPr>
        <w:tab/>
        <w:t>3</w:t>
      </w:r>
      <w:r w:rsidR="00A17FC0">
        <w:rPr>
          <w:rFonts w:ascii="Times New Roman" w:hAnsi="Times New Roman"/>
          <w:bCs/>
          <w:spacing w:val="-2"/>
          <w:sz w:val="20"/>
        </w:rPr>
        <w:t>2</w:t>
      </w:r>
    </w:p>
    <w:p w14:paraId="5DAAEBE9" w14:textId="10A1A8A8"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11.1</w:t>
      </w:r>
      <w:r>
        <w:rPr>
          <w:rFonts w:ascii="Times New Roman" w:hAnsi="Times New Roman"/>
          <w:bCs/>
          <w:spacing w:val="-2"/>
          <w:sz w:val="20"/>
        </w:rPr>
        <w:tab/>
        <w:t xml:space="preserve">Work Week and </w:t>
      </w:r>
      <w:proofErr w:type="gramStart"/>
      <w:r>
        <w:rPr>
          <w:rFonts w:ascii="Times New Roman" w:hAnsi="Times New Roman"/>
          <w:bCs/>
          <w:spacing w:val="-2"/>
          <w:sz w:val="20"/>
        </w:rPr>
        <w:t>Work Day</w:t>
      </w:r>
      <w:proofErr w:type="gramEnd"/>
      <w:r>
        <w:rPr>
          <w:rFonts w:ascii="Times New Roman" w:hAnsi="Times New Roman"/>
          <w:bCs/>
          <w:spacing w:val="-2"/>
          <w:sz w:val="20"/>
        </w:rPr>
        <w:tab/>
        <w:t>3</w:t>
      </w:r>
      <w:r w:rsidR="00A17FC0">
        <w:rPr>
          <w:rFonts w:ascii="Times New Roman" w:hAnsi="Times New Roman"/>
          <w:bCs/>
          <w:spacing w:val="-2"/>
          <w:sz w:val="20"/>
        </w:rPr>
        <w:t>2</w:t>
      </w:r>
    </w:p>
    <w:p w14:paraId="0129341F" w14:textId="598A38B4"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11.2</w:t>
      </w:r>
      <w:r w:rsidR="008921B8">
        <w:rPr>
          <w:rFonts w:ascii="Times New Roman" w:hAnsi="Times New Roman"/>
          <w:bCs/>
          <w:spacing w:val="-2"/>
          <w:sz w:val="20"/>
        </w:rPr>
        <w:tab/>
        <w:t>Scheduling Days by Seniority</w:t>
      </w:r>
      <w:r w:rsidR="008921B8">
        <w:rPr>
          <w:rFonts w:ascii="Times New Roman" w:hAnsi="Times New Roman"/>
          <w:bCs/>
          <w:spacing w:val="-2"/>
          <w:sz w:val="20"/>
        </w:rPr>
        <w:tab/>
        <w:t>3</w:t>
      </w:r>
      <w:r w:rsidR="00A17FC0">
        <w:rPr>
          <w:rFonts w:ascii="Times New Roman" w:hAnsi="Times New Roman"/>
          <w:bCs/>
          <w:spacing w:val="-2"/>
          <w:sz w:val="20"/>
        </w:rPr>
        <w:t>3</w:t>
      </w:r>
    </w:p>
    <w:p w14:paraId="24C14103" w14:textId="0604A259" w:rsidR="00547D96" w:rsidRPr="008D2211" w:rsidRDefault="00FE771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11</w:t>
      </w:r>
      <w:r w:rsidR="008921B8">
        <w:rPr>
          <w:rFonts w:ascii="Times New Roman" w:hAnsi="Times New Roman"/>
          <w:bCs/>
          <w:spacing w:val="-2"/>
          <w:sz w:val="20"/>
        </w:rPr>
        <w:t>.3</w:t>
      </w:r>
      <w:r w:rsidR="008921B8">
        <w:rPr>
          <w:rFonts w:ascii="Times New Roman" w:hAnsi="Times New Roman"/>
          <w:bCs/>
          <w:spacing w:val="-2"/>
          <w:sz w:val="20"/>
        </w:rPr>
        <w:tab/>
        <w:t>Reporting for Work</w:t>
      </w:r>
      <w:r w:rsidR="008921B8">
        <w:rPr>
          <w:rFonts w:ascii="Times New Roman" w:hAnsi="Times New Roman"/>
          <w:bCs/>
          <w:spacing w:val="-2"/>
          <w:sz w:val="20"/>
        </w:rPr>
        <w:tab/>
        <w:t>3</w:t>
      </w:r>
      <w:r w:rsidR="00A17FC0">
        <w:rPr>
          <w:rFonts w:ascii="Times New Roman" w:hAnsi="Times New Roman"/>
          <w:bCs/>
          <w:spacing w:val="-2"/>
          <w:sz w:val="20"/>
        </w:rPr>
        <w:t>3</w:t>
      </w:r>
    </w:p>
    <w:p w14:paraId="24E7C8F7" w14:textId="5206A6F6"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11.4</w:t>
      </w:r>
      <w:r>
        <w:rPr>
          <w:rFonts w:ascii="Times New Roman" w:hAnsi="Times New Roman"/>
          <w:bCs/>
          <w:spacing w:val="-2"/>
          <w:sz w:val="20"/>
        </w:rPr>
        <w:tab/>
        <w:t>Relief Periods</w:t>
      </w:r>
      <w:r>
        <w:rPr>
          <w:rFonts w:ascii="Times New Roman" w:hAnsi="Times New Roman"/>
          <w:bCs/>
          <w:spacing w:val="-2"/>
          <w:sz w:val="20"/>
        </w:rPr>
        <w:tab/>
        <w:t>3</w:t>
      </w:r>
      <w:r w:rsidR="00A17FC0">
        <w:rPr>
          <w:rFonts w:ascii="Times New Roman" w:hAnsi="Times New Roman"/>
          <w:bCs/>
          <w:spacing w:val="-2"/>
          <w:sz w:val="20"/>
        </w:rPr>
        <w:t>3</w:t>
      </w:r>
    </w:p>
    <w:p w14:paraId="6B156589" w14:textId="06179F4F"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11.5</w:t>
      </w:r>
      <w:r>
        <w:rPr>
          <w:rFonts w:ascii="Times New Roman" w:hAnsi="Times New Roman"/>
          <w:bCs/>
          <w:spacing w:val="-2"/>
          <w:sz w:val="20"/>
        </w:rPr>
        <w:tab/>
        <w:t>Work Schedules</w:t>
      </w:r>
      <w:r>
        <w:rPr>
          <w:rFonts w:ascii="Times New Roman" w:hAnsi="Times New Roman"/>
          <w:bCs/>
          <w:spacing w:val="-2"/>
          <w:sz w:val="20"/>
        </w:rPr>
        <w:tab/>
        <w:t>3</w:t>
      </w:r>
      <w:r w:rsidR="00A17FC0">
        <w:rPr>
          <w:rFonts w:ascii="Times New Roman" w:hAnsi="Times New Roman"/>
          <w:bCs/>
          <w:spacing w:val="-2"/>
          <w:sz w:val="20"/>
        </w:rPr>
        <w:t>3</w:t>
      </w:r>
    </w:p>
    <w:p w14:paraId="2EE52B00" w14:textId="2F603C46"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11.6</w:t>
      </w:r>
      <w:r>
        <w:rPr>
          <w:rFonts w:ascii="Times New Roman" w:hAnsi="Times New Roman"/>
          <w:bCs/>
          <w:spacing w:val="-2"/>
          <w:sz w:val="20"/>
        </w:rPr>
        <w:tab/>
        <w:t xml:space="preserve">Four-Ten Hour </w:t>
      </w:r>
      <w:proofErr w:type="gramStart"/>
      <w:r>
        <w:rPr>
          <w:rFonts w:ascii="Times New Roman" w:hAnsi="Times New Roman"/>
          <w:bCs/>
          <w:spacing w:val="-2"/>
          <w:sz w:val="20"/>
        </w:rPr>
        <w:t>Work Day</w:t>
      </w:r>
      <w:proofErr w:type="gramEnd"/>
      <w:r>
        <w:rPr>
          <w:rFonts w:ascii="Times New Roman" w:hAnsi="Times New Roman"/>
          <w:bCs/>
          <w:spacing w:val="-2"/>
          <w:sz w:val="20"/>
        </w:rPr>
        <w:tab/>
      </w:r>
      <w:r w:rsidR="005D30A3">
        <w:rPr>
          <w:rFonts w:ascii="Times New Roman" w:hAnsi="Times New Roman"/>
          <w:b/>
          <w:spacing w:val="-2"/>
          <w:sz w:val="20"/>
        </w:rPr>
        <w:t>33</w:t>
      </w:r>
    </w:p>
    <w:p w14:paraId="28AF625D" w14:textId="4C52B361"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11.7</w:t>
      </w:r>
      <w:r>
        <w:rPr>
          <w:rFonts w:ascii="Times New Roman" w:hAnsi="Times New Roman"/>
          <w:bCs/>
          <w:spacing w:val="-2"/>
          <w:sz w:val="20"/>
        </w:rPr>
        <w:tab/>
        <w:t>Adequate Rest</w:t>
      </w:r>
      <w:r>
        <w:rPr>
          <w:rFonts w:ascii="Times New Roman" w:hAnsi="Times New Roman"/>
          <w:bCs/>
          <w:spacing w:val="-2"/>
          <w:sz w:val="20"/>
        </w:rPr>
        <w:tab/>
        <w:t>3</w:t>
      </w:r>
      <w:r w:rsidR="00A17FC0">
        <w:rPr>
          <w:rFonts w:ascii="Times New Roman" w:hAnsi="Times New Roman"/>
          <w:bCs/>
          <w:spacing w:val="-2"/>
          <w:sz w:val="20"/>
        </w:rPr>
        <w:t>4</w:t>
      </w:r>
    </w:p>
    <w:p w14:paraId="6B5D4893" w14:textId="664D8C39"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11.8</w:t>
      </w:r>
      <w:r>
        <w:rPr>
          <w:rFonts w:ascii="Times New Roman" w:hAnsi="Times New Roman"/>
          <w:bCs/>
          <w:spacing w:val="-2"/>
          <w:sz w:val="20"/>
        </w:rPr>
        <w:tab/>
        <w:t>Home Garaging</w:t>
      </w:r>
      <w:r>
        <w:rPr>
          <w:rFonts w:ascii="Times New Roman" w:hAnsi="Times New Roman"/>
          <w:bCs/>
          <w:spacing w:val="-2"/>
          <w:sz w:val="20"/>
        </w:rPr>
        <w:tab/>
      </w:r>
      <w:r w:rsidR="005D30A3">
        <w:rPr>
          <w:rFonts w:ascii="Times New Roman" w:hAnsi="Times New Roman"/>
          <w:b/>
          <w:spacing w:val="-2"/>
          <w:sz w:val="20"/>
        </w:rPr>
        <w:t>34</w:t>
      </w:r>
    </w:p>
    <w:p w14:paraId="74B6117B" w14:textId="4591E516" w:rsidR="00547D96" w:rsidRPr="008D2211" w:rsidRDefault="0026307F"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
          <w:spacing w:val="-2"/>
          <w:sz w:val="20"/>
        </w:rPr>
        <w:br w:type="page"/>
      </w:r>
      <w:r w:rsidR="00E12FEC">
        <w:rPr>
          <w:rFonts w:ascii="Times New Roman" w:hAnsi="Times New Roman"/>
          <w:b/>
          <w:spacing w:val="-2"/>
          <w:sz w:val="20"/>
        </w:rPr>
        <w:lastRenderedPageBreak/>
        <w:t>12</w:t>
      </w:r>
      <w:r w:rsidR="00547D96" w:rsidRPr="008D2211">
        <w:rPr>
          <w:rFonts w:ascii="Times New Roman" w:hAnsi="Times New Roman"/>
          <w:b/>
          <w:spacing w:val="-2"/>
          <w:sz w:val="20"/>
        </w:rPr>
        <w:tab/>
        <w:t xml:space="preserve">Overtime and </w:t>
      </w:r>
      <w:r w:rsidR="008921B8">
        <w:rPr>
          <w:rFonts w:ascii="Times New Roman" w:hAnsi="Times New Roman"/>
          <w:b/>
          <w:spacing w:val="-2"/>
          <w:sz w:val="20"/>
        </w:rPr>
        <w:t>Other</w:t>
      </w:r>
      <w:r w:rsidR="00547D96" w:rsidRPr="008D2211">
        <w:rPr>
          <w:rFonts w:ascii="Times New Roman" w:hAnsi="Times New Roman"/>
          <w:b/>
          <w:spacing w:val="-2"/>
          <w:sz w:val="20"/>
        </w:rPr>
        <w:t xml:space="preserve"> </w:t>
      </w:r>
      <w:r w:rsidR="00FF360D" w:rsidRPr="008D2211">
        <w:rPr>
          <w:rFonts w:ascii="Times New Roman" w:hAnsi="Times New Roman"/>
          <w:b/>
          <w:spacing w:val="-2"/>
          <w:sz w:val="20"/>
        </w:rPr>
        <w:t>Payments</w:t>
      </w:r>
      <w:r w:rsidR="0018343B">
        <w:rPr>
          <w:rFonts w:ascii="Times New Roman" w:hAnsi="Times New Roman"/>
          <w:bCs/>
          <w:spacing w:val="-2"/>
          <w:sz w:val="20"/>
        </w:rPr>
        <w:tab/>
        <w:t>3</w:t>
      </w:r>
      <w:r w:rsidR="00A17FC0">
        <w:rPr>
          <w:rFonts w:ascii="Times New Roman" w:hAnsi="Times New Roman"/>
          <w:bCs/>
          <w:spacing w:val="-2"/>
          <w:sz w:val="20"/>
        </w:rPr>
        <w:t>5</w:t>
      </w:r>
    </w:p>
    <w:p w14:paraId="07C9930C" w14:textId="088FFF40" w:rsidR="00FF360D" w:rsidRPr="008D2211" w:rsidRDefault="0018343B"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Pr>
          <w:rFonts w:ascii="Times New Roman" w:hAnsi="Times New Roman"/>
          <w:bCs/>
          <w:spacing w:val="-2"/>
          <w:sz w:val="20"/>
        </w:rPr>
        <w:tab/>
        <w:t>Overtime</w:t>
      </w:r>
      <w:r>
        <w:rPr>
          <w:rFonts w:ascii="Times New Roman" w:hAnsi="Times New Roman"/>
          <w:bCs/>
          <w:spacing w:val="-2"/>
          <w:sz w:val="20"/>
        </w:rPr>
        <w:tab/>
        <w:t>3</w:t>
      </w:r>
      <w:r w:rsidR="00A17FC0">
        <w:rPr>
          <w:rFonts w:ascii="Times New Roman" w:hAnsi="Times New Roman"/>
          <w:bCs/>
          <w:spacing w:val="-2"/>
          <w:sz w:val="20"/>
        </w:rPr>
        <w:t>5</w:t>
      </w:r>
    </w:p>
    <w:p w14:paraId="5B1AF479" w14:textId="09F1B15C" w:rsidR="00FF360D" w:rsidRPr="008D2211" w:rsidRDefault="005046CD"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12.2</w:t>
      </w:r>
      <w:r>
        <w:rPr>
          <w:rFonts w:ascii="Times New Roman" w:hAnsi="Times New Roman"/>
          <w:bCs/>
          <w:spacing w:val="-2"/>
          <w:sz w:val="20"/>
        </w:rPr>
        <w:tab/>
        <w:t xml:space="preserve">Holiday </w:t>
      </w:r>
      <w:r w:rsidR="008921B8">
        <w:rPr>
          <w:rFonts w:ascii="Times New Roman" w:hAnsi="Times New Roman"/>
          <w:bCs/>
          <w:spacing w:val="-2"/>
          <w:sz w:val="20"/>
        </w:rPr>
        <w:t>Pay</w:t>
      </w:r>
      <w:r w:rsidR="008921B8">
        <w:rPr>
          <w:rFonts w:ascii="Times New Roman" w:hAnsi="Times New Roman"/>
          <w:bCs/>
          <w:spacing w:val="-2"/>
          <w:sz w:val="20"/>
        </w:rPr>
        <w:tab/>
        <w:t>3</w:t>
      </w:r>
      <w:r w:rsidR="00A17FC0">
        <w:rPr>
          <w:rFonts w:ascii="Times New Roman" w:hAnsi="Times New Roman"/>
          <w:bCs/>
          <w:spacing w:val="-2"/>
          <w:sz w:val="20"/>
        </w:rPr>
        <w:t>6</w:t>
      </w:r>
    </w:p>
    <w:p w14:paraId="342199E1" w14:textId="2F0EF515" w:rsidR="00FF360D"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5046CD">
        <w:rPr>
          <w:rFonts w:ascii="Times New Roman" w:hAnsi="Times New Roman"/>
          <w:bCs/>
          <w:spacing w:val="-2"/>
          <w:sz w:val="20"/>
        </w:rPr>
        <w:t>12.</w:t>
      </w:r>
      <w:r w:rsidR="008921B8">
        <w:rPr>
          <w:rFonts w:ascii="Times New Roman" w:hAnsi="Times New Roman"/>
          <w:bCs/>
          <w:spacing w:val="-2"/>
          <w:sz w:val="20"/>
        </w:rPr>
        <w:t>3</w:t>
      </w:r>
      <w:r w:rsidR="005046CD">
        <w:rPr>
          <w:rFonts w:ascii="Times New Roman" w:hAnsi="Times New Roman"/>
          <w:bCs/>
          <w:spacing w:val="-2"/>
          <w:sz w:val="20"/>
        </w:rPr>
        <w:tab/>
        <w:t>Call-Out Minimum</w:t>
      </w:r>
      <w:r w:rsidR="005046CD">
        <w:rPr>
          <w:rFonts w:ascii="Times New Roman" w:hAnsi="Times New Roman"/>
          <w:bCs/>
          <w:spacing w:val="-2"/>
          <w:sz w:val="20"/>
        </w:rPr>
        <w:tab/>
        <w:t>3</w:t>
      </w:r>
      <w:r w:rsidR="00A17FC0">
        <w:rPr>
          <w:rFonts w:ascii="Times New Roman" w:hAnsi="Times New Roman"/>
          <w:bCs/>
          <w:spacing w:val="-2"/>
          <w:sz w:val="20"/>
        </w:rPr>
        <w:t>7</w:t>
      </w:r>
    </w:p>
    <w:p w14:paraId="08191100" w14:textId="16934259" w:rsidR="00892AA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12.4</w:t>
      </w:r>
      <w:r>
        <w:rPr>
          <w:rFonts w:ascii="Times New Roman" w:hAnsi="Times New Roman"/>
          <w:bCs/>
          <w:spacing w:val="-2"/>
          <w:sz w:val="20"/>
        </w:rPr>
        <w:tab/>
        <w:t>Regular Time Not Lost by Overtime</w:t>
      </w:r>
      <w:r>
        <w:rPr>
          <w:rFonts w:ascii="Times New Roman" w:hAnsi="Times New Roman"/>
          <w:bCs/>
          <w:spacing w:val="-2"/>
          <w:sz w:val="20"/>
        </w:rPr>
        <w:tab/>
        <w:t>3</w:t>
      </w:r>
      <w:r w:rsidR="00A17FC0">
        <w:rPr>
          <w:rFonts w:ascii="Times New Roman" w:hAnsi="Times New Roman"/>
          <w:bCs/>
          <w:spacing w:val="-2"/>
          <w:sz w:val="20"/>
        </w:rPr>
        <w:t>7</w:t>
      </w:r>
    </w:p>
    <w:p w14:paraId="44ADF2AF" w14:textId="77777777" w:rsidR="00892AAD"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5</w:t>
      </w:r>
      <w:r w:rsidR="00892AAD">
        <w:rPr>
          <w:rFonts w:ascii="Times New Roman" w:hAnsi="Times New Roman"/>
          <w:bCs/>
          <w:spacing w:val="-2"/>
          <w:sz w:val="20"/>
        </w:rPr>
        <w:tab/>
      </w:r>
      <w:r w:rsidRPr="008D2211">
        <w:rPr>
          <w:rFonts w:ascii="Times New Roman" w:hAnsi="Times New Roman"/>
          <w:bCs/>
          <w:spacing w:val="-2"/>
          <w:sz w:val="20"/>
        </w:rPr>
        <w:t>Overtime and Premium Pay for Other than</w:t>
      </w:r>
      <w:r w:rsidR="00892AAD">
        <w:rPr>
          <w:rFonts w:ascii="Times New Roman" w:hAnsi="Times New Roman"/>
          <w:bCs/>
          <w:spacing w:val="-2"/>
          <w:sz w:val="20"/>
        </w:rPr>
        <w:t xml:space="preserve"> </w:t>
      </w:r>
      <w:r w:rsidR="005046CD">
        <w:rPr>
          <w:rFonts w:ascii="Times New Roman" w:hAnsi="Times New Roman"/>
          <w:bCs/>
          <w:spacing w:val="-2"/>
          <w:sz w:val="20"/>
        </w:rPr>
        <w:t xml:space="preserve">Full </w:t>
      </w:r>
    </w:p>
    <w:p w14:paraId="6043FA90" w14:textId="41496BB2"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r>
      <w:r>
        <w:rPr>
          <w:rFonts w:ascii="Times New Roman" w:hAnsi="Times New Roman"/>
          <w:bCs/>
          <w:spacing w:val="-2"/>
          <w:sz w:val="20"/>
        </w:rPr>
        <w:tab/>
        <w:t>Time Employees</w:t>
      </w:r>
      <w:r>
        <w:rPr>
          <w:rFonts w:ascii="Times New Roman" w:hAnsi="Times New Roman"/>
          <w:bCs/>
          <w:spacing w:val="-2"/>
          <w:sz w:val="20"/>
        </w:rPr>
        <w:tab/>
      </w:r>
      <w:r w:rsidR="005D30A3">
        <w:rPr>
          <w:rFonts w:ascii="Times New Roman" w:hAnsi="Times New Roman"/>
          <w:b/>
          <w:spacing w:val="-2"/>
          <w:sz w:val="20"/>
        </w:rPr>
        <w:t>37</w:t>
      </w:r>
    </w:p>
    <w:p w14:paraId="2AF06218" w14:textId="390D3A8E"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6</w:t>
      </w:r>
      <w:r w:rsidRPr="008D2211">
        <w:rPr>
          <w:rFonts w:ascii="Times New Roman" w:hAnsi="Times New Roman"/>
          <w:bCs/>
          <w:spacing w:val="-2"/>
          <w:sz w:val="20"/>
        </w:rPr>
        <w:tab/>
        <w:t>Mea</w:t>
      </w:r>
      <w:r w:rsidR="00892AAD">
        <w:rPr>
          <w:rFonts w:ascii="Times New Roman" w:hAnsi="Times New Roman"/>
          <w:bCs/>
          <w:spacing w:val="-2"/>
          <w:sz w:val="20"/>
        </w:rPr>
        <w:t>l/Board and Lodging Allowance</w:t>
      </w:r>
      <w:r w:rsidR="00892AAD">
        <w:rPr>
          <w:rFonts w:ascii="Times New Roman" w:hAnsi="Times New Roman"/>
          <w:bCs/>
          <w:spacing w:val="-2"/>
          <w:sz w:val="20"/>
        </w:rPr>
        <w:tab/>
        <w:t>3</w:t>
      </w:r>
      <w:r w:rsidR="00A17FC0">
        <w:rPr>
          <w:rFonts w:ascii="Times New Roman" w:hAnsi="Times New Roman"/>
          <w:bCs/>
          <w:spacing w:val="-2"/>
          <w:sz w:val="20"/>
        </w:rPr>
        <w:t>8</w:t>
      </w:r>
    </w:p>
    <w:p w14:paraId="62F00F41" w14:textId="48743639"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w:t>
      </w:r>
      <w:r w:rsidR="00714805">
        <w:rPr>
          <w:rFonts w:ascii="Times New Roman" w:hAnsi="Times New Roman"/>
          <w:bCs/>
          <w:spacing w:val="-2"/>
          <w:sz w:val="20"/>
        </w:rPr>
        <w:t>7</w:t>
      </w:r>
      <w:r>
        <w:rPr>
          <w:rFonts w:ascii="Times New Roman" w:hAnsi="Times New Roman"/>
          <w:bCs/>
          <w:spacing w:val="-2"/>
          <w:sz w:val="20"/>
        </w:rPr>
        <w:tab/>
        <w:t>Transportation</w:t>
      </w:r>
      <w:r>
        <w:rPr>
          <w:rFonts w:ascii="Times New Roman" w:hAnsi="Times New Roman"/>
          <w:bCs/>
          <w:spacing w:val="-2"/>
          <w:sz w:val="20"/>
        </w:rPr>
        <w:tab/>
        <w:t>3</w:t>
      </w:r>
      <w:r w:rsidR="00A17FC0">
        <w:rPr>
          <w:rFonts w:ascii="Times New Roman" w:hAnsi="Times New Roman"/>
          <w:bCs/>
          <w:spacing w:val="-2"/>
          <w:sz w:val="20"/>
        </w:rPr>
        <w:t>8</w:t>
      </w:r>
    </w:p>
    <w:p w14:paraId="2E8616F7" w14:textId="131778F4"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8</w:t>
      </w:r>
      <w:r w:rsidR="00892AAD">
        <w:rPr>
          <w:rFonts w:ascii="Times New Roman" w:hAnsi="Times New Roman"/>
          <w:bCs/>
          <w:spacing w:val="-2"/>
          <w:sz w:val="20"/>
        </w:rPr>
        <w:tab/>
        <w:t>Training School Assignments</w:t>
      </w:r>
      <w:r w:rsidR="00892AAD">
        <w:rPr>
          <w:rFonts w:ascii="Times New Roman" w:hAnsi="Times New Roman"/>
          <w:bCs/>
          <w:spacing w:val="-2"/>
          <w:sz w:val="20"/>
        </w:rPr>
        <w:tab/>
        <w:t>3</w:t>
      </w:r>
      <w:r w:rsidR="00A17FC0">
        <w:rPr>
          <w:rFonts w:ascii="Times New Roman" w:hAnsi="Times New Roman"/>
          <w:bCs/>
          <w:spacing w:val="-2"/>
          <w:sz w:val="20"/>
        </w:rPr>
        <w:t>9</w:t>
      </w:r>
    </w:p>
    <w:p w14:paraId="692BE036" w14:textId="2647CEBC"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w:t>
      </w:r>
      <w:r w:rsidR="00892AAD">
        <w:rPr>
          <w:rFonts w:ascii="Times New Roman" w:hAnsi="Times New Roman"/>
          <w:bCs/>
          <w:spacing w:val="-2"/>
          <w:sz w:val="20"/>
        </w:rPr>
        <w:t>9</w:t>
      </w:r>
      <w:r w:rsidR="00892AAD">
        <w:rPr>
          <w:rFonts w:ascii="Times New Roman" w:hAnsi="Times New Roman"/>
          <w:bCs/>
          <w:spacing w:val="-2"/>
          <w:sz w:val="20"/>
        </w:rPr>
        <w:tab/>
        <w:t>Employee Expenses</w:t>
      </w:r>
      <w:r w:rsidR="00892AAD">
        <w:rPr>
          <w:rFonts w:ascii="Times New Roman" w:hAnsi="Times New Roman"/>
          <w:bCs/>
          <w:spacing w:val="-2"/>
          <w:sz w:val="20"/>
        </w:rPr>
        <w:tab/>
        <w:t>3</w:t>
      </w:r>
      <w:r w:rsidR="00A17FC0">
        <w:rPr>
          <w:rFonts w:ascii="Times New Roman" w:hAnsi="Times New Roman"/>
          <w:bCs/>
          <w:spacing w:val="-2"/>
          <w:sz w:val="20"/>
        </w:rPr>
        <w:t>9</w:t>
      </w:r>
    </w:p>
    <w:p w14:paraId="534579B1" w14:textId="506B7DE2"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12.1</w:t>
      </w:r>
      <w:r w:rsidR="00892AAD">
        <w:rPr>
          <w:rFonts w:ascii="Times New Roman" w:hAnsi="Times New Roman"/>
          <w:bCs/>
          <w:spacing w:val="-2"/>
          <w:sz w:val="20"/>
        </w:rPr>
        <w:t>0</w:t>
      </w:r>
      <w:r w:rsidRPr="008D2211">
        <w:rPr>
          <w:rFonts w:ascii="Times New Roman" w:hAnsi="Times New Roman"/>
          <w:bCs/>
          <w:spacing w:val="-2"/>
          <w:sz w:val="20"/>
        </w:rPr>
        <w:tab/>
        <w:t xml:space="preserve">Travel </w:t>
      </w:r>
      <w:proofErr w:type="gramStart"/>
      <w:r w:rsidR="00892AAD">
        <w:rPr>
          <w:rFonts w:ascii="Times New Roman" w:hAnsi="Times New Roman"/>
          <w:bCs/>
          <w:spacing w:val="-2"/>
          <w:sz w:val="20"/>
        </w:rPr>
        <w:t>To</w:t>
      </w:r>
      <w:proofErr w:type="gramEnd"/>
      <w:r w:rsidR="00892AAD">
        <w:rPr>
          <w:rFonts w:ascii="Times New Roman" w:hAnsi="Times New Roman"/>
          <w:bCs/>
          <w:spacing w:val="-2"/>
          <w:sz w:val="20"/>
        </w:rPr>
        <w:t xml:space="preserve"> and From Training Location</w:t>
      </w:r>
      <w:r w:rsidR="00892AAD">
        <w:rPr>
          <w:rFonts w:ascii="Times New Roman" w:hAnsi="Times New Roman"/>
          <w:bCs/>
          <w:spacing w:val="-2"/>
          <w:sz w:val="20"/>
        </w:rPr>
        <w:tab/>
        <w:t>3</w:t>
      </w:r>
      <w:r w:rsidR="00A17FC0">
        <w:rPr>
          <w:rFonts w:ascii="Times New Roman" w:hAnsi="Times New Roman"/>
          <w:bCs/>
          <w:spacing w:val="-2"/>
          <w:sz w:val="20"/>
        </w:rPr>
        <w:t>9</w:t>
      </w:r>
    </w:p>
    <w:p w14:paraId="2B5A61BB" w14:textId="11995758" w:rsidR="00FF360D" w:rsidRPr="008D2211" w:rsidRDefault="00892AAD" w:rsidP="00892AAD">
      <w:pPr>
        <w:tabs>
          <w:tab w:val="left" w:pos="720"/>
          <w:tab w:val="left" w:pos="1320"/>
          <w:tab w:val="left" w:pos="1680"/>
          <w:tab w:val="right" w:leader="dot" w:pos="5720"/>
        </w:tabs>
        <w:suppressAutoHyphens/>
        <w:ind w:left="1320" w:hanging="1320"/>
        <w:rPr>
          <w:rFonts w:ascii="Times New Roman" w:hAnsi="Times New Roman"/>
          <w:bCs/>
          <w:spacing w:val="-2"/>
          <w:sz w:val="20"/>
        </w:rPr>
      </w:pPr>
      <w:r>
        <w:rPr>
          <w:rFonts w:ascii="Times New Roman" w:hAnsi="Times New Roman"/>
          <w:bCs/>
          <w:spacing w:val="-2"/>
          <w:sz w:val="20"/>
        </w:rPr>
        <w:tab/>
        <w:t>12.11</w:t>
      </w:r>
      <w:r w:rsidR="00FF360D" w:rsidRPr="008D2211">
        <w:rPr>
          <w:rFonts w:ascii="Times New Roman" w:hAnsi="Times New Roman"/>
          <w:bCs/>
          <w:spacing w:val="-2"/>
          <w:sz w:val="20"/>
        </w:rPr>
        <w:tab/>
        <w:t>Traveling from Training Location to Home</w:t>
      </w:r>
      <w:r>
        <w:rPr>
          <w:rFonts w:ascii="Times New Roman" w:hAnsi="Times New Roman"/>
          <w:bCs/>
          <w:spacing w:val="-2"/>
          <w:sz w:val="20"/>
        </w:rPr>
        <w:t xml:space="preserve"> </w:t>
      </w:r>
      <w:r w:rsidR="00FF360D" w:rsidRPr="008D2211">
        <w:rPr>
          <w:rFonts w:ascii="Times New Roman" w:hAnsi="Times New Roman"/>
          <w:bCs/>
          <w:spacing w:val="-2"/>
          <w:sz w:val="20"/>
        </w:rPr>
        <w:t>Before Complet</w:t>
      </w:r>
      <w:r>
        <w:rPr>
          <w:rFonts w:ascii="Times New Roman" w:hAnsi="Times New Roman"/>
          <w:bCs/>
          <w:spacing w:val="-2"/>
          <w:sz w:val="20"/>
        </w:rPr>
        <w:t>ion of Training Session</w:t>
      </w:r>
      <w:r>
        <w:rPr>
          <w:rFonts w:ascii="Times New Roman" w:hAnsi="Times New Roman"/>
          <w:bCs/>
          <w:spacing w:val="-2"/>
          <w:sz w:val="20"/>
        </w:rPr>
        <w:tab/>
      </w:r>
      <w:r w:rsidR="005D30A3">
        <w:rPr>
          <w:rFonts w:ascii="Times New Roman" w:hAnsi="Times New Roman"/>
          <w:b/>
          <w:spacing w:val="-2"/>
          <w:sz w:val="20"/>
        </w:rPr>
        <w:t>40</w:t>
      </w:r>
    </w:p>
    <w:p w14:paraId="45640206" w14:textId="3FCF1632"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sidR="00892AAD">
        <w:rPr>
          <w:rFonts w:ascii="Times New Roman" w:hAnsi="Times New Roman"/>
          <w:bCs/>
          <w:spacing w:val="-2"/>
          <w:sz w:val="20"/>
        </w:rPr>
        <w:t>2</w:t>
      </w:r>
      <w:r>
        <w:rPr>
          <w:rFonts w:ascii="Times New Roman" w:hAnsi="Times New Roman"/>
          <w:bCs/>
          <w:spacing w:val="-2"/>
          <w:sz w:val="20"/>
        </w:rPr>
        <w:tab/>
        <w:t>Expense Reports</w:t>
      </w:r>
      <w:r>
        <w:rPr>
          <w:rFonts w:ascii="Times New Roman" w:hAnsi="Times New Roman"/>
          <w:bCs/>
          <w:spacing w:val="-2"/>
          <w:sz w:val="20"/>
        </w:rPr>
        <w:tab/>
        <w:t>4</w:t>
      </w:r>
      <w:r w:rsidR="00A17FC0">
        <w:rPr>
          <w:rFonts w:ascii="Times New Roman" w:hAnsi="Times New Roman"/>
          <w:bCs/>
          <w:spacing w:val="-2"/>
          <w:sz w:val="20"/>
        </w:rPr>
        <w:t>1</w:t>
      </w:r>
    </w:p>
    <w:p w14:paraId="28AE77C6" w14:textId="5A29D1A3"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sidR="00892AAD">
        <w:rPr>
          <w:rFonts w:ascii="Times New Roman" w:hAnsi="Times New Roman"/>
          <w:bCs/>
          <w:spacing w:val="-2"/>
          <w:sz w:val="20"/>
        </w:rPr>
        <w:t>3</w:t>
      </w:r>
      <w:r w:rsidR="00892AAD">
        <w:rPr>
          <w:rFonts w:ascii="Times New Roman" w:hAnsi="Times New Roman"/>
          <w:bCs/>
          <w:spacing w:val="-2"/>
          <w:sz w:val="20"/>
        </w:rPr>
        <w:tab/>
        <w:t>Lodging</w:t>
      </w:r>
      <w:r w:rsidR="00892AAD">
        <w:rPr>
          <w:rFonts w:ascii="Times New Roman" w:hAnsi="Times New Roman"/>
          <w:bCs/>
          <w:spacing w:val="-2"/>
          <w:sz w:val="20"/>
        </w:rPr>
        <w:tab/>
        <w:t>4</w:t>
      </w:r>
      <w:r w:rsidR="00A17FC0">
        <w:rPr>
          <w:rFonts w:ascii="Times New Roman" w:hAnsi="Times New Roman"/>
          <w:bCs/>
          <w:spacing w:val="-2"/>
          <w:sz w:val="20"/>
        </w:rPr>
        <w:t>1</w:t>
      </w:r>
    </w:p>
    <w:p w14:paraId="4835A75E" w14:textId="1A2604AC"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12.1</w:t>
      </w:r>
      <w:r w:rsidR="00892AAD">
        <w:rPr>
          <w:rFonts w:ascii="Times New Roman" w:hAnsi="Times New Roman"/>
          <w:bCs/>
          <w:spacing w:val="-2"/>
          <w:sz w:val="20"/>
        </w:rPr>
        <w:t>4</w:t>
      </w:r>
      <w:r w:rsidRPr="008D2211">
        <w:rPr>
          <w:rFonts w:ascii="Times New Roman" w:hAnsi="Times New Roman"/>
          <w:bCs/>
          <w:spacing w:val="-2"/>
          <w:sz w:val="20"/>
        </w:rPr>
        <w:tab/>
        <w:t>Local Tran</w:t>
      </w:r>
      <w:r w:rsidR="00892AAD">
        <w:rPr>
          <w:rFonts w:ascii="Times New Roman" w:hAnsi="Times New Roman"/>
          <w:bCs/>
          <w:spacing w:val="-2"/>
          <w:sz w:val="20"/>
        </w:rPr>
        <w:t>sportation at Training Center</w:t>
      </w:r>
      <w:r w:rsidR="00892AAD">
        <w:rPr>
          <w:rFonts w:ascii="Times New Roman" w:hAnsi="Times New Roman"/>
          <w:bCs/>
          <w:spacing w:val="-2"/>
          <w:sz w:val="20"/>
        </w:rPr>
        <w:tab/>
        <w:t>4</w:t>
      </w:r>
      <w:r w:rsidR="00A17FC0">
        <w:rPr>
          <w:rFonts w:ascii="Times New Roman" w:hAnsi="Times New Roman"/>
          <w:bCs/>
          <w:spacing w:val="-2"/>
          <w:sz w:val="20"/>
        </w:rPr>
        <w:t>1</w:t>
      </w:r>
    </w:p>
    <w:p w14:paraId="4D62A314" w14:textId="5FC30BEA"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w:t>
      </w:r>
      <w:r w:rsidR="00892AAD">
        <w:rPr>
          <w:rFonts w:ascii="Times New Roman" w:hAnsi="Times New Roman"/>
          <w:bCs/>
          <w:spacing w:val="-2"/>
          <w:sz w:val="20"/>
        </w:rPr>
        <w:t>15</w:t>
      </w:r>
      <w:r w:rsidR="00892AAD">
        <w:rPr>
          <w:rFonts w:ascii="Times New Roman" w:hAnsi="Times New Roman"/>
          <w:bCs/>
          <w:spacing w:val="-2"/>
          <w:sz w:val="20"/>
        </w:rPr>
        <w:tab/>
        <w:t>Exceptions</w:t>
      </w:r>
      <w:r w:rsidR="00892AAD">
        <w:rPr>
          <w:rFonts w:ascii="Times New Roman" w:hAnsi="Times New Roman"/>
          <w:bCs/>
          <w:spacing w:val="-2"/>
          <w:sz w:val="20"/>
        </w:rPr>
        <w:tab/>
      </w:r>
      <w:r w:rsidR="00B96256">
        <w:rPr>
          <w:rFonts w:ascii="Times New Roman" w:hAnsi="Times New Roman"/>
          <w:b/>
          <w:spacing w:val="-2"/>
          <w:sz w:val="20"/>
        </w:rPr>
        <w:t>41</w:t>
      </w:r>
    </w:p>
    <w:p w14:paraId="5C171F9D" w14:textId="249ED0AC"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12.16</w:t>
      </w:r>
      <w:r>
        <w:rPr>
          <w:rFonts w:ascii="Times New Roman" w:hAnsi="Times New Roman"/>
          <w:bCs/>
          <w:spacing w:val="-2"/>
          <w:sz w:val="20"/>
        </w:rPr>
        <w:tab/>
        <w:t>Standby</w:t>
      </w:r>
      <w:r>
        <w:rPr>
          <w:rFonts w:ascii="Times New Roman" w:hAnsi="Times New Roman"/>
          <w:bCs/>
          <w:spacing w:val="-2"/>
          <w:sz w:val="20"/>
        </w:rPr>
        <w:tab/>
        <w:t>4</w:t>
      </w:r>
      <w:r w:rsidR="00A17FC0">
        <w:rPr>
          <w:rFonts w:ascii="Times New Roman" w:hAnsi="Times New Roman"/>
          <w:bCs/>
          <w:spacing w:val="-2"/>
          <w:sz w:val="20"/>
        </w:rPr>
        <w:t>2</w:t>
      </w:r>
    </w:p>
    <w:p w14:paraId="7E24B2B5" w14:textId="77777777"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p>
    <w:p w14:paraId="60E8C070" w14:textId="5E57748E" w:rsidR="00FF360D" w:rsidRPr="008D2211" w:rsidRDefault="00E12FEC"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13</w:t>
      </w:r>
      <w:r w:rsidR="00FF360D" w:rsidRPr="008D2211">
        <w:rPr>
          <w:rFonts w:ascii="Times New Roman" w:hAnsi="Times New Roman"/>
          <w:b/>
          <w:spacing w:val="-2"/>
          <w:sz w:val="20"/>
        </w:rPr>
        <w:tab/>
        <w:t>Holidays</w:t>
      </w:r>
      <w:r w:rsidR="00892AAD">
        <w:rPr>
          <w:rFonts w:ascii="Times New Roman" w:hAnsi="Times New Roman"/>
          <w:bCs/>
          <w:spacing w:val="-2"/>
          <w:sz w:val="20"/>
        </w:rPr>
        <w:tab/>
        <w:t>4</w:t>
      </w:r>
      <w:r w:rsidR="00A17FC0">
        <w:rPr>
          <w:rFonts w:ascii="Times New Roman" w:hAnsi="Times New Roman"/>
          <w:bCs/>
          <w:spacing w:val="-2"/>
          <w:sz w:val="20"/>
        </w:rPr>
        <w:t>4</w:t>
      </w:r>
    </w:p>
    <w:p w14:paraId="5C2B7E19" w14:textId="77777777"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p>
    <w:p w14:paraId="0B917720" w14:textId="39241C56" w:rsidR="00FF360D" w:rsidRPr="008D2211" w:rsidRDefault="00E12FEC"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14</w:t>
      </w:r>
      <w:r w:rsidR="00FF360D" w:rsidRPr="008D2211">
        <w:rPr>
          <w:rFonts w:ascii="Times New Roman" w:hAnsi="Times New Roman"/>
          <w:b/>
          <w:spacing w:val="-2"/>
          <w:sz w:val="20"/>
        </w:rPr>
        <w:tab/>
        <w:t>Vacations</w:t>
      </w:r>
      <w:r w:rsidR="00892AAD">
        <w:rPr>
          <w:rFonts w:ascii="Times New Roman" w:hAnsi="Times New Roman"/>
          <w:bCs/>
          <w:spacing w:val="-2"/>
          <w:sz w:val="20"/>
        </w:rPr>
        <w:tab/>
        <w:t>4</w:t>
      </w:r>
      <w:r w:rsidR="00A17FC0">
        <w:rPr>
          <w:rFonts w:ascii="Times New Roman" w:hAnsi="Times New Roman"/>
          <w:bCs/>
          <w:spacing w:val="-2"/>
          <w:sz w:val="20"/>
        </w:rPr>
        <w:t>5</w:t>
      </w:r>
    </w:p>
    <w:p w14:paraId="6693CBA2" w14:textId="2E416A87" w:rsidR="00FF360D" w:rsidRPr="008D2211" w:rsidRDefault="00892AA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14.1</w:t>
      </w:r>
      <w:r>
        <w:rPr>
          <w:rFonts w:ascii="Times New Roman" w:hAnsi="Times New Roman"/>
          <w:bCs/>
          <w:spacing w:val="-2"/>
          <w:sz w:val="20"/>
        </w:rPr>
        <w:tab/>
        <w:t>Vacation Eligibility</w:t>
      </w:r>
      <w:r>
        <w:rPr>
          <w:rFonts w:ascii="Times New Roman" w:hAnsi="Times New Roman"/>
          <w:bCs/>
          <w:spacing w:val="-2"/>
          <w:sz w:val="20"/>
        </w:rPr>
        <w:tab/>
        <w:t>4</w:t>
      </w:r>
      <w:r w:rsidR="00A17FC0">
        <w:rPr>
          <w:rFonts w:ascii="Times New Roman" w:hAnsi="Times New Roman"/>
          <w:bCs/>
          <w:spacing w:val="-2"/>
          <w:sz w:val="20"/>
        </w:rPr>
        <w:t>5</w:t>
      </w:r>
    </w:p>
    <w:p w14:paraId="4EF7EADB" w14:textId="10A9BAB6"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14.2</w:t>
      </w:r>
      <w:r w:rsidRPr="008D2211">
        <w:rPr>
          <w:rFonts w:ascii="Times New Roman" w:hAnsi="Times New Roman"/>
          <w:bCs/>
          <w:spacing w:val="-2"/>
          <w:sz w:val="20"/>
        </w:rPr>
        <w:tab/>
        <w:t>Vacation When Leaving S</w:t>
      </w:r>
      <w:r w:rsidR="00892AAD">
        <w:rPr>
          <w:rFonts w:ascii="Times New Roman" w:hAnsi="Times New Roman"/>
          <w:bCs/>
          <w:spacing w:val="-2"/>
          <w:sz w:val="20"/>
        </w:rPr>
        <w:t>ervice</w:t>
      </w:r>
      <w:r w:rsidR="00892AAD">
        <w:rPr>
          <w:rFonts w:ascii="Times New Roman" w:hAnsi="Times New Roman"/>
          <w:bCs/>
          <w:spacing w:val="-2"/>
          <w:sz w:val="20"/>
        </w:rPr>
        <w:tab/>
        <w:t>4</w:t>
      </w:r>
      <w:r w:rsidR="00A17FC0">
        <w:rPr>
          <w:rFonts w:ascii="Times New Roman" w:hAnsi="Times New Roman"/>
          <w:bCs/>
          <w:spacing w:val="-2"/>
          <w:sz w:val="20"/>
        </w:rPr>
        <w:t>6</w:t>
      </w:r>
    </w:p>
    <w:p w14:paraId="17F9A7B5" w14:textId="0FA769BE" w:rsidR="00FF360D"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14.3</w:t>
      </w:r>
      <w:r>
        <w:rPr>
          <w:rFonts w:ascii="Times New Roman" w:hAnsi="Times New Roman"/>
          <w:bCs/>
          <w:spacing w:val="-2"/>
          <w:sz w:val="20"/>
        </w:rPr>
        <w:tab/>
        <w:t>Vacation Pay</w:t>
      </w:r>
      <w:r>
        <w:rPr>
          <w:rFonts w:ascii="Times New Roman" w:hAnsi="Times New Roman"/>
          <w:bCs/>
          <w:spacing w:val="-2"/>
          <w:sz w:val="20"/>
        </w:rPr>
        <w:tab/>
        <w:t>4</w:t>
      </w:r>
      <w:r w:rsidR="00A17FC0">
        <w:rPr>
          <w:rFonts w:ascii="Times New Roman" w:hAnsi="Times New Roman"/>
          <w:bCs/>
          <w:spacing w:val="-2"/>
          <w:sz w:val="20"/>
        </w:rPr>
        <w:t>7</w:t>
      </w:r>
    </w:p>
    <w:p w14:paraId="5FA37D8E" w14:textId="4E7F7996" w:rsidR="00FF360D" w:rsidRPr="008D2211" w:rsidRDefault="00892AA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14.4</w:t>
      </w:r>
      <w:r>
        <w:rPr>
          <w:rFonts w:ascii="Times New Roman" w:hAnsi="Times New Roman"/>
          <w:bCs/>
          <w:spacing w:val="-2"/>
          <w:sz w:val="20"/>
        </w:rPr>
        <w:tab/>
        <w:t>Vacation Carryover</w:t>
      </w:r>
      <w:r w:rsidR="005046CD">
        <w:rPr>
          <w:rFonts w:ascii="Times New Roman" w:hAnsi="Times New Roman"/>
          <w:bCs/>
          <w:spacing w:val="-2"/>
          <w:sz w:val="20"/>
        </w:rPr>
        <w:tab/>
        <w:t>4</w:t>
      </w:r>
      <w:r w:rsidR="00A17FC0">
        <w:rPr>
          <w:rFonts w:ascii="Times New Roman" w:hAnsi="Times New Roman"/>
          <w:bCs/>
          <w:spacing w:val="-2"/>
          <w:sz w:val="20"/>
        </w:rPr>
        <w:t>7</w:t>
      </w:r>
    </w:p>
    <w:p w14:paraId="1E149046" w14:textId="3C8CBFA3"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14.5</w:t>
      </w:r>
      <w:r w:rsidRPr="008D2211">
        <w:rPr>
          <w:rFonts w:ascii="Times New Roman" w:hAnsi="Times New Roman"/>
          <w:bCs/>
          <w:spacing w:val="-2"/>
          <w:sz w:val="20"/>
        </w:rPr>
        <w:tab/>
        <w:t>Working Duri</w:t>
      </w:r>
      <w:r w:rsidR="005046CD">
        <w:rPr>
          <w:rFonts w:ascii="Times New Roman" w:hAnsi="Times New Roman"/>
          <w:bCs/>
          <w:spacing w:val="-2"/>
          <w:sz w:val="20"/>
        </w:rPr>
        <w:t>ng and Scheduling of Vacation</w:t>
      </w:r>
      <w:r w:rsidR="005046CD">
        <w:rPr>
          <w:rFonts w:ascii="Times New Roman" w:hAnsi="Times New Roman"/>
          <w:bCs/>
          <w:spacing w:val="-2"/>
          <w:sz w:val="20"/>
        </w:rPr>
        <w:tab/>
        <w:t>4</w:t>
      </w:r>
      <w:r w:rsidR="00A17FC0">
        <w:rPr>
          <w:rFonts w:ascii="Times New Roman" w:hAnsi="Times New Roman"/>
          <w:bCs/>
          <w:spacing w:val="-2"/>
          <w:sz w:val="20"/>
        </w:rPr>
        <w:t>7</w:t>
      </w:r>
    </w:p>
    <w:p w14:paraId="15EF7F2F" w14:textId="7178517C" w:rsidR="00FF360D" w:rsidRPr="008D2211" w:rsidRDefault="00FE771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14.6</w:t>
      </w:r>
      <w:r w:rsidRPr="008D2211">
        <w:rPr>
          <w:rFonts w:ascii="Times New Roman" w:hAnsi="Times New Roman"/>
          <w:bCs/>
          <w:spacing w:val="-2"/>
          <w:sz w:val="20"/>
        </w:rPr>
        <w:tab/>
        <w:t>Vacation Restrictions</w:t>
      </w:r>
      <w:r w:rsidRPr="008D2211">
        <w:rPr>
          <w:rFonts w:ascii="Times New Roman" w:hAnsi="Times New Roman"/>
          <w:bCs/>
          <w:spacing w:val="-2"/>
          <w:sz w:val="20"/>
        </w:rPr>
        <w:tab/>
      </w:r>
      <w:r w:rsidR="005046CD">
        <w:rPr>
          <w:rFonts w:ascii="Times New Roman" w:hAnsi="Times New Roman"/>
          <w:bCs/>
          <w:spacing w:val="-2"/>
          <w:sz w:val="20"/>
        </w:rPr>
        <w:t>4</w:t>
      </w:r>
      <w:r w:rsidR="00A17FC0">
        <w:rPr>
          <w:rFonts w:ascii="Times New Roman" w:hAnsi="Times New Roman"/>
          <w:bCs/>
          <w:spacing w:val="-2"/>
          <w:sz w:val="20"/>
        </w:rPr>
        <w:t>8</w:t>
      </w:r>
    </w:p>
    <w:p w14:paraId="1FEEF8EE" w14:textId="7D12441A" w:rsidR="00FF360D"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14.7</w:t>
      </w:r>
      <w:r>
        <w:rPr>
          <w:rFonts w:ascii="Times New Roman" w:hAnsi="Times New Roman"/>
          <w:bCs/>
          <w:spacing w:val="-2"/>
          <w:sz w:val="20"/>
        </w:rPr>
        <w:tab/>
        <w:t>Vacation Year</w:t>
      </w:r>
      <w:r>
        <w:rPr>
          <w:rFonts w:ascii="Times New Roman" w:hAnsi="Times New Roman"/>
          <w:bCs/>
          <w:spacing w:val="-2"/>
          <w:sz w:val="20"/>
        </w:rPr>
        <w:tab/>
        <w:t>4</w:t>
      </w:r>
      <w:r w:rsidR="00A17FC0">
        <w:rPr>
          <w:rFonts w:ascii="Times New Roman" w:hAnsi="Times New Roman"/>
          <w:bCs/>
          <w:spacing w:val="-2"/>
          <w:sz w:val="20"/>
        </w:rPr>
        <w:t>8</w:t>
      </w:r>
    </w:p>
    <w:p w14:paraId="2DD0878C" w14:textId="5BEC7CFB" w:rsidR="00896186"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14.8</w:t>
      </w:r>
      <w:r w:rsidRPr="008D2211">
        <w:rPr>
          <w:rFonts w:ascii="Times New Roman" w:hAnsi="Times New Roman"/>
          <w:bCs/>
          <w:spacing w:val="-2"/>
          <w:sz w:val="20"/>
        </w:rPr>
        <w:tab/>
        <w:t>Fu</w:t>
      </w:r>
      <w:r w:rsidR="005046CD">
        <w:rPr>
          <w:rFonts w:ascii="Times New Roman" w:hAnsi="Times New Roman"/>
          <w:bCs/>
          <w:spacing w:val="-2"/>
          <w:sz w:val="20"/>
        </w:rPr>
        <w:t>neral Leave While on Vacation</w:t>
      </w:r>
      <w:r w:rsidR="005046CD">
        <w:rPr>
          <w:rFonts w:ascii="Times New Roman" w:hAnsi="Times New Roman"/>
          <w:bCs/>
          <w:spacing w:val="-2"/>
          <w:sz w:val="20"/>
        </w:rPr>
        <w:tab/>
        <w:t>4</w:t>
      </w:r>
      <w:r w:rsidR="00A17FC0">
        <w:rPr>
          <w:rFonts w:ascii="Times New Roman" w:hAnsi="Times New Roman"/>
          <w:bCs/>
          <w:spacing w:val="-2"/>
          <w:sz w:val="20"/>
        </w:rPr>
        <w:t>8</w:t>
      </w:r>
    </w:p>
    <w:p w14:paraId="1FE4BB0C" w14:textId="32054BB5" w:rsidR="0063502D" w:rsidRPr="00A17FC0" w:rsidRDefault="0063502D" w:rsidP="00FF360D">
      <w:pPr>
        <w:tabs>
          <w:tab w:val="left" w:pos="720"/>
          <w:tab w:val="left" w:pos="1320"/>
          <w:tab w:val="right" w:leader="dot" w:pos="5720"/>
        </w:tabs>
        <w:suppressAutoHyphens/>
        <w:rPr>
          <w:rFonts w:ascii="Times New Roman" w:hAnsi="Times New Roman"/>
          <w:b/>
          <w:spacing w:val="-2"/>
          <w:sz w:val="20"/>
        </w:rPr>
      </w:pPr>
      <w:r>
        <w:rPr>
          <w:rFonts w:ascii="Times New Roman" w:hAnsi="Times New Roman"/>
          <w:bCs/>
          <w:spacing w:val="-2"/>
          <w:sz w:val="20"/>
        </w:rPr>
        <w:tab/>
        <w:t>14.9</w:t>
      </w:r>
      <w:r w:rsidR="00A17FC0">
        <w:rPr>
          <w:rFonts w:ascii="Times New Roman" w:hAnsi="Times New Roman"/>
          <w:bCs/>
          <w:spacing w:val="-2"/>
          <w:sz w:val="20"/>
        </w:rPr>
        <w:tab/>
      </w:r>
      <w:r w:rsidR="00A17FC0" w:rsidRPr="006D5D43">
        <w:rPr>
          <w:rFonts w:ascii="Times New Roman" w:hAnsi="Times New Roman"/>
          <w:bCs/>
          <w:spacing w:val="-2"/>
          <w:sz w:val="20"/>
        </w:rPr>
        <w:t>Vacation Payment assoc. with STD/WC</w:t>
      </w:r>
      <w:r w:rsidR="00A17FC0" w:rsidRPr="006D5D43">
        <w:rPr>
          <w:rFonts w:ascii="Times New Roman" w:hAnsi="Times New Roman"/>
          <w:bCs/>
          <w:spacing w:val="-2"/>
          <w:sz w:val="20"/>
        </w:rPr>
        <w:tab/>
        <w:t>48</w:t>
      </w:r>
    </w:p>
    <w:p w14:paraId="33ECCB78" w14:textId="77777777"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p>
    <w:p w14:paraId="1E468A9F" w14:textId="0BBB6A2B" w:rsidR="00896186" w:rsidRPr="008D2211" w:rsidRDefault="00E12FEC"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15</w:t>
      </w:r>
      <w:r w:rsidR="00896186" w:rsidRPr="008D2211">
        <w:rPr>
          <w:rFonts w:ascii="Times New Roman" w:hAnsi="Times New Roman"/>
          <w:b/>
          <w:spacing w:val="-2"/>
          <w:sz w:val="20"/>
        </w:rPr>
        <w:tab/>
        <w:t>Seniority</w:t>
      </w:r>
      <w:r w:rsidR="00892AAD">
        <w:rPr>
          <w:rFonts w:ascii="Times New Roman" w:hAnsi="Times New Roman"/>
          <w:bCs/>
          <w:spacing w:val="-2"/>
          <w:sz w:val="20"/>
        </w:rPr>
        <w:tab/>
        <w:t>4</w:t>
      </w:r>
      <w:r w:rsidR="00A17FC0">
        <w:rPr>
          <w:rFonts w:ascii="Times New Roman" w:hAnsi="Times New Roman"/>
          <w:bCs/>
          <w:spacing w:val="-2"/>
          <w:sz w:val="20"/>
        </w:rPr>
        <w:t>9</w:t>
      </w:r>
    </w:p>
    <w:p w14:paraId="1340A8F1" w14:textId="743B611C" w:rsidR="00896186" w:rsidRPr="008D2211" w:rsidRDefault="00FE771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15.1</w:t>
      </w:r>
      <w:r w:rsidR="00892AAD">
        <w:rPr>
          <w:rFonts w:ascii="Times New Roman" w:hAnsi="Times New Roman"/>
          <w:bCs/>
          <w:spacing w:val="-2"/>
          <w:sz w:val="20"/>
        </w:rPr>
        <w:tab/>
        <w:t>Purpose</w:t>
      </w:r>
      <w:r w:rsidR="00892AAD">
        <w:rPr>
          <w:rFonts w:ascii="Times New Roman" w:hAnsi="Times New Roman"/>
          <w:bCs/>
          <w:spacing w:val="-2"/>
          <w:sz w:val="20"/>
        </w:rPr>
        <w:tab/>
        <w:t>4</w:t>
      </w:r>
      <w:r w:rsidR="00A17FC0">
        <w:rPr>
          <w:rFonts w:ascii="Times New Roman" w:hAnsi="Times New Roman"/>
          <w:bCs/>
          <w:spacing w:val="-2"/>
          <w:sz w:val="20"/>
        </w:rPr>
        <w:t>9</w:t>
      </w:r>
    </w:p>
    <w:p w14:paraId="329DDB5A" w14:textId="753390EE"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15.2</w:t>
      </w:r>
      <w:r w:rsidRPr="008D2211">
        <w:rPr>
          <w:rFonts w:ascii="Times New Roman" w:hAnsi="Times New Roman"/>
          <w:bCs/>
          <w:spacing w:val="-2"/>
          <w:sz w:val="20"/>
        </w:rPr>
        <w:tab/>
        <w:t>Establis</w:t>
      </w:r>
      <w:r w:rsidR="00892AAD">
        <w:rPr>
          <w:rFonts w:ascii="Times New Roman" w:hAnsi="Times New Roman"/>
          <w:bCs/>
          <w:spacing w:val="-2"/>
          <w:sz w:val="20"/>
        </w:rPr>
        <w:t>hment</w:t>
      </w:r>
      <w:r w:rsidR="00892AAD">
        <w:rPr>
          <w:rFonts w:ascii="Times New Roman" w:hAnsi="Times New Roman"/>
          <w:bCs/>
          <w:spacing w:val="-2"/>
          <w:sz w:val="20"/>
        </w:rPr>
        <w:tab/>
        <w:t>4</w:t>
      </w:r>
      <w:r w:rsidR="00A17FC0">
        <w:rPr>
          <w:rFonts w:ascii="Times New Roman" w:hAnsi="Times New Roman"/>
          <w:bCs/>
          <w:spacing w:val="-2"/>
          <w:sz w:val="20"/>
        </w:rPr>
        <w:t>9</w:t>
      </w:r>
    </w:p>
    <w:p w14:paraId="6CF4CF34" w14:textId="2E8D6AC5" w:rsidR="00896186" w:rsidRPr="008D2211" w:rsidRDefault="00896186" w:rsidP="00896186">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w:t>
      </w:r>
      <w:r w:rsidR="00892AAD">
        <w:rPr>
          <w:rFonts w:ascii="Times New Roman" w:hAnsi="Times New Roman"/>
          <w:bCs/>
          <w:spacing w:val="-2"/>
          <w:sz w:val="20"/>
        </w:rPr>
        <w:t>5.3</w:t>
      </w:r>
      <w:r w:rsidR="00892AAD">
        <w:rPr>
          <w:rFonts w:ascii="Times New Roman" w:hAnsi="Times New Roman"/>
          <w:bCs/>
          <w:spacing w:val="-2"/>
          <w:sz w:val="20"/>
        </w:rPr>
        <w:tab/>
        <w:t>Seniority during Absences</w:t>
      </w:r>
      <w:r w:rsidR="00892AAD">
        <w:rPr>
          <w:rFonts w:ascii="Times New Roman" w:hAnsi="Times New Roman"/>
          <w:bCs/>
          <w:spacing w:val="-2"/>
          <w:sz w:val="20"/>
        </w:rPr>
        <w:tab/>
      </w:r>
      <w:r w:rsidR="00A17FC0">
        <w:rPr>
          <w:rFonts w:ascii="Times New Roman" w:hAnsi="Times New Roman"/>
          <w:bCs/>
          <w:spacing w:val="-2"/>
          <w:sz w:val="20"/>
        </w:rPr>
        <w:t>50</w:t>
      </w:r>
    </w:p>
    <w:p w14:paraId="06BDF0FC" w14:textId="110BCCF2" w:rsidR="00896186"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15.4</w:t>
      </w:r>
      <w:r>
        <w:rPr>
          <w:rFonts w:ascii="Times New Roman" w:hAnsi="Times New Roman"/>
          <w:bCs/>
          <w:spacing w:val="-2"/>
          <w:sz w:val="20"/>
        </w:rPr>
        <w:tab/>
        <w:t>Bridging Seniority</w:t>
      </w:r>
      <w:r>
        <w:rPr>
          <w:rFonts w:ascii="Times New Roman" w:hAnsi="Times New Roman"/>
          <w:bCs/>
          <w:spacing w:val="-2"/>
          <w:sz w:val="20"/>
        </w:rPr>
        <w:tab/>
      </w:r>
      <w:r w:rsidR="00B96256">
        <w:rPr>
          <w:rFonts w:ascii="Times New Roman" w:hAnsi="Times New Roman"/>
          <w:b/>
          <w:spacing w:val="-2"/>
          <w:sz w:val="20"/>
        </w:rPr>
        <w:t>50</w:t>
      </w:r>
    </w:p>
    <w:p w14:paraId="0F5E62DB" w14:textId="40B9DEA1" w:rsidR="00896186"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r>
      <w:r w:rsidR="00896186" w:rsidRPr="00D75000">
        <w:rPr>
          <w:rFonts w:ascii="Times New Roman" w:hAnsi="Times New Roman"/>
          <w:b/>
          <w:spacing w:val="-2"/>
          <w:sz w:val="20"/>
        </w:rPr>
        <w:t>15.</w:t>
      </w:r>
      <w:r w:rsidR="00D75000">
        <w:rPr>
          <w:rFonts w:ascii="Times New Roman" w:hAnsi="Times New Roman"/>
          <w:b/>
          <w:spacing w:val="-2"/>
          <w:sz w:val="20"/>
        </w:rPr>
        <w:t>5</w:t>
      </w:r>
      <w:r w:rsidR="00896186" w:rsidRPr="008D2211">
        <w:rPr>
          <w:rFonts w:ascii="Times New Roman" w:hAnsi="Times New Roman"/>
          <w:bCs/>
          <w:spacing w:val="-2"/>
          <w:sz w:val="20"/>
        </w:rPr>
        <w:tab/>
        <w:t>Seniority</w:t>
      </w:r>
      <w:r>
        <w:rPr>
          <w:rFonts w:ascii="Times New Roman" w:hAnsi="Times New Roman"/>
          <w:bCs/>
          <w:spacing w:val="-2"/>
          <w:sz w:val="20"/>
        </w:rPr>
        <w:t xml:space="preserve"> when Transferred out of Unit</w:t>
      </w:r>
      <w:r>
        <w:rPr>
          <w:rFonts w:ascii="Times New Roman" w:hAnsi="Times New Roman"/>
          <w:bCs/>
          <w:spacing w:val="-2"/>
          <w:sz w:val="20"/>
        </w:rPr>
        <w:tab/>
      </w:r>
      <w:r w:rsidR="00A17FC0" w:rsidRPr="00D75000">
        <w:rPr>
          <w:rFonts w:ascii="Times New Roman" w:hAnsi="Times New Roman"/>
          <w:b/>
          <w:spacing w:val="-2"/>
          <w:sz w:val="20"/>
        </w:rPr>
        <w:t>5</w:t>
      </w:r>
      <w:r w:rsidR="00D75000">
        <w:rPr>
          <w:rFonts w:ascii="Times New Roman" w:hAnsi="Times New Roman"/>
          <w:b/>
          <w:spacing w:val="-2"/>
          <w:sz w:val="20"/>
        </w:rPr>
        <w:t>0</w:t>
      </w:r>
    </w:p>
    <w:p w14:paraId="33031E96" w14:textId="44FF059D"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Pr="00D75000">
        <w:rPr>
          <w:rFonts w:ascii="Times New Roman" w:hAnsi="Times New Roman"/>
          <w:b/>
          <w:spacing w:val="-2"/>
          <w:sz w:val="20"/>
        </w:rPr>
        <w:t>15</w:t>
      </w:r>
      <w:r w:rsidR="00D75000">
        <w:rPr>
          <w:rFonts w:ascii="Times New Roman" w:hAnsi="Times New Roman"/>
          <w:b/>
          <w:spacing w:val="-2"/>
          <w:sz w:val="20"/>
        </w:rPr>
        <w:t>.6</w:t>
      </w:r>
      <w:r w:rsidRPr="008D2211">
        <w:rPr>
          <w:rFonts w:ascii="Times New Roman" w:hAnsi="Times New Roman"/>
          <w:bCs/>
          <w:spacing w:val="-2"/>
          <w:sz w:val="20"/>
        </w:rPr>
        <w:tab/>
        <w:t>Seniority</w:t>
      </w:r>
      <w:r w:rsidR="005046CD">
        <w:rPr>
          <w:rFonts w:ascii="Times New Roman" w:hAnsi="Times New Roman"/>
          <w:bCs/>
          <w:spacing w:val="-2"/>
          <w:sz w:val="20"/>
        </w:rPr>
        <w:t xml:space="preserve"> when Transferred in the Unit</w:t>
      </w:r>
      <w:r w:rsidR="00892AAD">
        <w:rPr>
          <w:rFonts w:ascii="Times New Roman" w:hAnsi="Times New Roman"/>
          <w:bCs/>
          <w:spacing w:val="-2"/>
          <w:sz w:val="20"/>
        </w:rPr>
        <w:tab/>
      </w:r>
      <w:r w:rsidR="00A17FC0">
        <w:rPr>
          <w:rFonts w:ascii="Times New Roman" w:hAnsi="Times New Roman"/>
          <w:bCs/>
          <w:spacing w:val="-2"/>
          <w:sz w:val="20"/>
        </w:rPr>
        <w:t>51</w:t>
      </w:r>
    </w:p>
    <w:p w14:paraId="19B92EB8" w14:textId="3CF7BE54"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Pr="00D75000">
        <w:rPr>
          <w:rFonts w:ascii="Times New Roman" w:hAnsi="Times New Roman"/>
          <w:b/>
          <w:spacing w:val="-2"/>
          <w:sz w:val="20"/>
        </w:rPr>
        <w:t>15.</w:t>
      </w:r>
      <w:r w:rsidR="00D75000">
        <w:rPr>
          <w:rFonts w:ascii="Times New Roman" w:hAnsi="Times New Roman"/>
          <w:b/>
          <w:spacing w:val="-2"/>
          <w:sz w:val="20"/>
        </w:rPr>
        <w:t>7</w:t>
      </w:r>
      <w:r w:rsidR="00D75000">
        <w:rPr>
          <w:rFonts w:ascii="Times New Roman" w:hAnsi="Times New Roman"/>
          <w:b/>
          <w:spacing w:val="-2"/>
          <w:sz w:val="20"/>
        </w:rPr>
        <w:tab/>
      </w:r>
      <w:r w:rsidR="005046CD">
        <w:rPr>
          <w:rFonts w:ascii="Times New Roman" w:hAnsi="Times New Roman"/>
          <w:bCs/>
          <w:spacing w:val="-2"/>
          <w:sz w:val="20"/>
        </w:rPr>
        <w:t>S</w:t>
      </w:r>
      <w:r w:rsidR="00892AAD">
        <w:rPr>
          <w:rFonts w:ascii="Times New Roman" w:hAnsi="Times New Roman"/>
          <w:bCs/>
          <w:spacing w:val="-2"/>
          <w:sz w:val="20"/>
        </w:rPr>
        <w:t>eniority Lists</w:t>
      </w:r>
      <w:r w:rsidR="00892AAD">
        <w:rPr>
          <w:rFonts w:ascii="Times New Roman" w:hAnsi="Times New Roman"/>
          <w:bCs/>
          <w:spacing w:val="-2"/>
          <w:sz w:val="20"/>
        </w:rPr>
        <w:tab/>
      </w:r>
      <w:r w:rsidR="00A17FC0">
        <w:rPr>
          <w:rFonts w:ascii="Times New Roman" w:hAnsi="Times New Roman"/>
          <w:bCs/>
          <w:spacing w:val="-2"/>
          <w:sz w:val="20"/>
        </w:rPr>
        <w:t>51</w:t>
      </w:r>
    </w:p>
    <w:p w14:paraId="70421498" w14:textId="77777777" w:rsidR="00221905" w:rsidRPr="008D2211" w:rsidRDefault="00221905" w:rsidP="00FF360D">
      <w:pPr>
        <w:tabs>
          <w:tab w:val="left" w:pos="720"/>
          <w:tab w:val="left" w:pos="1320"/>
          <w:tab w:val="right" w:leader="dot" w:pos="5720"/>
        </w:tabs>
        <w:suppressAutoHyphens/>
        <w:rPr>
          <w:rFonts w:ascii="Times New Roman" w:hAnsi="Times New Roman"/>
          <w:bCs/>
          <w:spacing w:val="-2"/>
          <w:sz w:val="20"/>
        </w:rPr>
      </w:pPr>
    </w:p>
    <w:p w14:paraId="321CFD8F" w14:textId="410BBB34" w:rsidR="00896186" w:rsidRPr="008D2211" w:rsidRDefault="00E12FEC" w:rsidP="0055032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16</w:t>
      </w:r>
      <w:r w:rsidR="00221905" w:rsidRPr="008D2211">
        <w:rPr>
          <w:rFonts w:ascii="Times New Roman" w:hAnsi="Times New Roman"/>
          <w:b/>
          <w:spacing w:val="-2"/>
          <w:sz w:val="20"/>
        </w:rPr>
        <w:tab/>
        <w:t>Grievance Procedure</w:t>
      </w:r>
      <w:r w:rsidR="00892AAD">
        <w:rPr>
          <w:rFonts w:ascii="Times New Roman" w:hAnsi="Times New Roman"/>
          <w:bCs/>
          <w:spacing w:val="-2"/>
          <w:sz w:val="20"/>
        </w:rPr>
        <w:tab/>
      </w:r>
      <w:r w:rsidR="00A17FC0">
        <w:rPr>
          <w:rFonts w:ascii="Times New Roman" w:hAnsi="Times New Roman"/>
          <w:bCs/>
          <w:spacing w:val="-2"/>
          <w:sz w:val="20"/>
        </w:rPr>
        <w:t>51</w:t>
      </w:r>
    </w:p>
    <w:p w14:paraId="1D3837FC" w14:textId="77777777" w:rsidR="00550325" w:rsidRPr="008D2211" w:rsidRDefault="00550325" w:rsidP="00550325">
      <w:pPr>
        <w:tabs>
          <w:tab w:val="left" w:pos="720"/>
          <w:tab w:val="left" w:pos="1320"/>
          <w:tab w:val="right" w:leader="dot" w:pos="5720"/>
        </w:tabs>
        <w:suppressAutoHyphens/>
        <w:rPr>
          <w:rFonts w:ascii="Times New Roman" w:hAnsi="Times New Roman"/>
          <w:bCs/>
          <w:spacing w:val="-2"/>
          <w:sz w:val="20"/>
        </w:rPr>
      </w:pPr>
    </w:p>
    <w:p w14:paraId="10C87AA4" w14:textId="420041B6" w:rsidR="00221905" w:rsidRPr="008D2211" w:rsidRDefault="00E12FEC"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lastRenderedPageBreak/>
        <w:t>17</w:t>
      </w:r>
      <w:r w:rsidR="00221905" w:rsidRPr="008D2211">
        <w:rPr>
          <w:rFonts w:ascii="Times New Roman" w:hAnsi="Times New Roman"/>
          <w:b/>
          <w:spacing w:val="-2"/>
          <w:sz w:val="20"/>
        </w:rPr>
        <w:tab/>
        <w:t>Arbitration</w:t>
      </w:r>
      <w:r w:rsidR="00892AAD">
        <w:rPr>
          <w:rFonts w:ascii="Times New Roman" w:hAnsi="Times New Roman"/>
          <w:bCs/>
          <w:spacing w:val="-2"/>
          <w:sz w:val="20"/>
        </w:rPr>
        <w:tab/>
        <w:t>5</w:t>
      </w:r>
      <w:r w:rsidR="00A17FC0">
        <w:rPr>
          <w:rFonts w:ascii="Times New Roman" w:hAnsi="Times New Roman"/>
          <w:bCs/>
          <w:spacing w:val="-2"/>
          <w:sz w:val="20"/>
        </w:rPr>
        <w:t>3</w:t>
      </w:r>
    </w:p>
    <w:p w14:paraId="7615B2FA" w14:textId="77777777" w:rsidR="00221905" w:rsidRPr="008D2211" w:rsidRDefault="00221905" w:rsidP="00FF360D">
      <w:pPr>
        <w:tabs>
          <w:tab w:val="left" w:pos="720"/>
          <w:tab w:val="left" w:pos="1320"/>
          <w:tab w:val="right" w:leader="dot" w:pos="5720"/>
        </w:tabs>
        <w:suppressAutoHyphens/>
        <w:rPr>
          <w:rFonts w:ascii="Times New Roman" w:hAnsi="Times New Roman"/>
          <w:bCs/>
          <w:spacing w:val="-2"/>
          <w:sz w:val="20"/>
        </w:rPr>
      </w:pPr>
    </w:p>
    <w:p w14:paraId="39801303" w14:textId="2F846971" w:rsidR="00221905" w:rsidRPr="008D2211" w:rsidRDefault="00E12FEC" w:rsidP="00221905">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18</w:t>
      </w:r>
      <w:r w:rsidR="00221905" w:rsidRPr="008D2211">
        <w:rPr>
          <w:rFonts w:ascii="Times New Roman" w:hAnsi="Times New Roman"/>
          <w:b/>
          <w:spacing w:val="-2"/>
          <w:sz w:val="20"/>
        </w:rPr>
        <w:tab/>
        <w:t>Tools</w:t>
      </w:r>
      <w:r w:rsidR="00892AAD">
        <w:rPr>
          <w:rFonts w:ascii="Times New Roman" w:hAnsi="Times New Roman"/>
          <w:bCs/>
          <w:spacing w:val="-2"/>
          <w:sz w:val="20"/>
        </w:rPr>
        <w:tab/>
      </w:r>
      <w:r w:rsidR="00B96256">
        <w:rPr>
          <w:rFonts w:ascii="Times New Roman" w:hAnsi="Times New Roman"/>
          <w:b/>
          <w:spacing w:val="-2"/>
          <w:sz w:val="20"/>
        </w:rPr>
        <w:t>55</w:t>
      </w:r>
    </w:p>
    <w:p w14:paraId="01662D0A" w14:textId="77777777" w:rsidR="00221905" w:rsidRPr="008D2211" w:rsidRDefault="00221905" w:rsidP="00221905">
      <w:pPr>
        <w:tabs>
          <w:tab w:val="left" w:pos="720"/>
          <w:tab w:val="right" w:leader="dot" w:pos="5720"/>
        </w:tabs>
        <w:suppressAutoHyphens/>
        <w:rPr>
          <w:rFonts w:ascii="Times New Roman" w:hAnsi="Times New Roman"/>
          <w:bCs/>
          <w:spacing w:val="-2"/>
          <w:sz w:val="20"/>
        </w:rPr>
      </w:pPr>
    </w:p>
    <w:p w14:paraId="47DA8F08" w14:textId="50A367DA" w:rsidR="00221905" w:rsidRPr="008D2211" w:rsidRDefault="00E12FEC" w:rsidP="00221905">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19</w:t>
      </w:r>
      <w:r w:rsidR="00221905" w:rsidRPr="008D2211">
        <w:rPr>
          <w:rFonts w:ascii="Times New Roman" w:hAnsi="Times New Roman"/>
          <w:b/>
          <w:spacing w:val="-2"/>
          <w:sz w:val="20"/>
        </w:rPr>
        <w:tab/>
        <w:t>Wages</w:t>
      </w:r>
      <w:r w:rsidR="00892AAD">
        <w:rPr>
          <w:rFonts w:ascii="Times New Roman" w:hAnsi="Times New Roman"/>
          <w:bCs/>
          <w:spacing w:val="-2"/>
          <w:sz w:val="20"/>
        </w:rPr>
        <w:tab/>
        <w:t>5</w:t>
      </w:r>
      <w:r w:rsidR="00A17FC0">
        <w:rPr>
          <w:rFonts w:ascii="Times New Roman" w:hAnsi="Times New Roman"/>
          <w:bCs/>
          <w:spacing w:val="-2"/>
          <w:sz w:val="20"/>
        </w:rPr>
        <w:t>6</w:t>
      </w:r>
    </w:p>
    <w:p w14:paraId="26ADFACE" w14:textId="08BABA4C"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19.1</w:t>
      </w:r>
      <w:r>
        <w:rPr>
          <w:rFonts w:ascii="Times New Roman" w:hAnsi="Times New Roman"/>
          <w:bCs/>
          <w:spacing w:val="-2"/>
          <w:sz w:val="20"/>
        </w:rPr>
        <w:tab/>
        <w:t>Intent</w:t>
      </w:r>
      <w:r>
        <w:rPr>
          <w:rFonts w:ascii="Times New Roman" w:hAnsi="Times New Roman"/>
          <w:bCs/>
          <w:spacing w:val="-2"/>
          <w:sz w:val="20"/>
        </w:rPr>
        <w:tab/>
        <w:t>5</w:t>
      </w:r>
      <w:r w:rsidR="00A17FC0">
        <w:rPr>
          <w:rFonts w:ascii="Times New Roman" w:hAnsi="Times New Roman"/>
          <w:bCs/>
          <w:spacing w:val="-2"/>
          <w:sz w:val="20"/>
        </w:rPr>
        <w:t>6</w:t>
      </w:r>
    </w:p>
    <w:p w14:paraId="7B7B680E" w14:textId="04C084CB"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19.2</w:t>
      </w:r>
      <w:r>
        <w:rPr>
          <w:rFonts w:ascii="Times New Roman" w:hAnsi="Times New Roman"/>
          <w:bCs/>
          <w:spacing w:val="-2"/>
          <w:sz w:val="20"/>
        </w:rPr>
        <w:tab/>
        <w:t>Wage Rates</w:t>
      </w:r>
      <w:r>
        <w:rPr>
          <w:rFonts w:ascii="Times New Roman" w:hAnsi="Times New Roman"/>
          <w:bCs/>
          <w:spacing w:val="-2"/>
          <w:sz w:val="20"/>
        </w:rPr>
        <w:tab/>
        <w:t>5</w:t>
      </w:r>
      <w:r w:rsidR="00A17FC0">
        <w:rPr>
          <w:rFonts w:ascii="Times New Roman" w:hAnsi="Times New Roman"/>
          <w:bCs/>
          <w:spacing w:val="-2"/>
          <w:sz w:val="20"/>
        </w:rPr>
        <w:t>6</w:t>
      </w:r>
    </w:p>
    <w:p w14:paraId="4853DC45" w14:textId="39F7F7BE"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19.3</w:t>
      </w:r>
      <w:r>
        <w:rPr>
          <w:rFonts w:ascii="Times New Roman" w:hAnsi="Times New Roman"/>
          <w:bCs/>
          <w:spacing w:val="-2"/>
          <w:sz w:val="20"/>
        </w:rPr>
        <w:tab/>
      </w:r>
      <w:r w:rsidR="00892AAD">
        <w:rPr>
          <w:rFonts w:ascii="Times New Roman" w:hAnsi="Times New Roman"/>
          <w:bCs/>
          <w:spacing w:val="-2"/>
          <w:sz w:val="20"/>
        </w:rPr>
        <w:t xml:space="preserve">New and Modified </w:t>
      </w:r>
      <w:r>
        <w:rPr>
          <w:rFonts w:ascii="Times New Roman" w:hAnsi="Times New Roman"/>
          <w:bCs/>
          <w:spacing w:val="-2"/>
          <w:sz w:val="20"/>
        </w:rPr>
        <w:t xml:space="preserve">Job </w:t>
      </w:r>
      <w:r w:rsidR="00892AAD">
        <w:rPr>
          <w:rFonts w:ascii="Times New Roman" w:hAnsi="Times New Roman"/>
          <w:bCs/>
          <w:spacing w:val="-2"/>
          <w:sz w:val="20"/>
        </w:rPr>
        <w:t>Titles</w:t>
      </w:r>
      <w:r w:rsidR="00892AAD">
        <w:rPr>
          <w:rFonts w:ascii="Times New Roman" w:hAnsi="Times New Roman"/>
          <w:bCs/>
          <w:spacing w:val="-2"/>
          <w:sz w:val="20"/>
        </w:rPr>
        <w:tab/>
        <w:t>5</w:t>
      </w:r>
      <w:r w:rsidR="00A17FC0">
        <w:rPr>
          <w:rFonts w:ascii="Times New Roman" w:hAnsi="Times New Roman"/>
          <w:bCs/>
          <w:spacing w:val="-2"/>
          <w:sz w:val="20"/>
        </w:rPr>
        <w:t>7</w:t>
      </w:r>
    </w:p>
    <w:p w14:paraId="54360E38" w14:textId="758055F6"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19.4</w:t>
      </w:r>
      <w:r>
        <w:rPr>
          <w:rFonts w:ascii="Times New Roman" w:hAnsi="Times New Roman"/>
          <w:bCs/>
          <w:spacing w:val="-2"/>
          <w:sz w:val="20"/>
        </w:rPr>
        <w:tab/>
      </w:r>
      <w:r w:rsidR="00221905" w:rsidRPr="008D2211">
        <w:rPr>
          <w:rFonts w:ascii="Times New Roman" w:hAnsi="Times New Roman"/>
          <w:bCs/>
          <w:spacing w:val="-2"/>
          <w:sz w:val="20"/>
        </w:rPr>
        <w:t>Classifi</w:t>
      </w:r>
      <w:r>
        <w:rPr>
          <w:rFonts w:ascii="Times New Roman" w:hAnsi="Times New Roman"/>
          <w:bCs/>
          <w:spacing w:val="-2"/>
          <w:sz w:val="20"/>
        </w:rPr>
        <w:t>cation for Wage Purposes</w:t>
      </w:r>
      <w:r>
        <w:rPr>
          <w:rFonts w:ascii="Times New Roman" w:hAnsi="Times New Roman"/>
          <w:bCs/>
          <w:spacing w:val="-2"/>
          <w:sz w:val="20"/>
        </w:rPr>
        <w:tab/>
        <w:t>5</w:t>
      </w:r>
      <w:r w:rsidR="00A17FC0">
        <w:rPr>
          <w:rFonts w:ascii="Times New Roman" w:hAnsi="Times New Roman"/>
          <w:bCs/>
          <w:spacing w:val="-2"/>
          <w:sz w:val="20"/>
        </w:rPr>
        <w:t>8</w:t>
      </w:r>
    </w:p>
    <w:p w14:paraId="38CC5B4D" w14:textId="4AF9E22B"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19.5</w:t>
      </w:r>
      <w:r>
        <w:rPr>
          <w:rFonts w:ascii="Times New Roman" w:hAnsi="Times New Roman"/>
          <w:bCs/>
          <w:spacing w:val="-2"/>
          <w:sz w:val="20"/>
        </w:rPr>
        <w:tab/>
        <w:t>Pay Day and Pay Methods</w:t>
      </w:r>
      <w:r>
        <w:rPr>
          <w:rFonts w:ascii="Times New Roman" w:hAnsi="Times New Roman"/>
          <w:bCs/>
          <w:spacing w:val="-2"/>
          <w:sz w:val="20"/>
        </w:rPr>
        <w:tab/>
        <w:t>5</w:t>
      </w:r>
      <w:r w:rsidR="00A17FC0">
        <w:rPr>
          <w:rFonts w:ascii="Times New Roman" w:hAnsi="Times New Roman"/>
          <w:bCs/>
          <w:spacing w:val="-2"/>
          <w:sz w:val="20"/>
        </w:rPr>
        <w:t>8</w:t>
      </w:r>
    </w:p>
    <w:p w14:paraId="12D77477" w14:textId="77777777"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14:paraId="6E9BA463" w14:textId="103C34A1" w:rsidR="00221905" w:rsidRPr="008D2211" w:rsidRDefault="00E12FEC"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20</w:t>
      </w:r>
      <w:r w:rsidR="00221905" w:rsidRPr="008D2211">
        <w:rPr>
          <w:rFonts w:ascii="Times New Roman" w:hAnsi="Times New Roman"/>
          <w:b/>
          <w:spacing w:val="-2"/>
          <w:sz w:val="20"/>
        </w:rPr>
        <w:tab/>
        <w:t>Uniforms</w:t>
      </w:r>
      <w:r w:rsidR="00F12776">
        <w:rPr>
          <w:rFonts w:ascii="Times New Roman" w:hAnsi="Times New Roman"/>
          <w:bCs/>
          <w:spacing w:val="-2"/>
          <w:sz w:val="20"/>
        </w:rPr>
        <w:tab/>
      </w:r>
      <w:r w:rsidR="00B96256">
        <w:rPr>
          <w:rFonts w:ascii="Times New Roman" w:hAnsi="Times New Roman"/>
          <w:b/>
          <w:spacing w:val="-2"/>
          <w:sz w:val="20"/>
        </w:rPr>
        <w:t>58</w:t>
      </w:r>
    </w:p>
    <w:p w14:paraId="63FE5BC7" w14:textId="6CE41694"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20.1</w:t>
      </w:r>
      <w:r>
        <w:rPr>
          <w:rFonts w:ascii="Times New Roman" w:hAnsi="Times New Roman"/>
          <w:bCs/>
          <w:spacing w:val="-2"/>
          <w:sz w:val="20"/>
        </w:rPr>
        <w:tab/>
        <w:t>Uniforms</w:t>
      </w:r>
      <w:r>
        <w:rPr>
          <w:rFonts w:ascii="Times New Roman" w:hAnsi="Times New Roman"/>
          <w:bCs/>
          <w:spacing w:val="-2"/>
          <w:sz w:val="20"/>
        </w:rPr>
        <w:tab/>
      </w:r>
      <w:r w:rsidR="00B96256">
        <w:rPr>
          <w:rFonts w:ascii="Times New Roman" w:hAnsi="Times New Roman"/>
          <w:b/>
          <w:spacing w:val="-2"/>
          <w:sz w:val="20"/>
        </w:rPr>
        <w:t>58</w:t>
      </w:r>
    </w:p>
    <w:p w14:paraId="3013DE33" w14:textId="089DC65A" w:rsidR="00221905"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20.2</w:t>
      </w:r>
      <w:r>
        <w:rPr>
          <w:rFonts w:ascii="Times New Roman" w:hAnsi="Times New Roman"/>
          <w:bCs/>
          <w:spacing w:val="-2"/>
          <w:sz w:val="20"/>
        </w:rPr>
        <w:tab/>
        <w:t>Uniform Pin</w:t>
      </w:r>
      <w:r>
        <w:rPr>
          <w:rFonts w:ascii="Times New Roman" w:hAnsi="Times New Roman"/>
          <w:bCs/>
          <w:spacing w:val="-2"/>
          <w:sz w:val="20"/>
        </w:rPr>
        <w:tab/>
        <w:t>5</w:t>
      </w:r>
      <w:r w:rsidR="00A17FC0">
        <w:rPr>
          <w:rFonts w:ascii="Times New Roman" w:hAnsi="Times New Roman"/>
          <w:bCs/>
          <w:spacing w:val="-2"/>
          <w:sz w:val="20"/>
        </w:rPr>
        <w:t>9</w:t>
      </w:r>
    </w:p>
    <w:p w14:paraId="05401C81" w14:textId="4E21A28A" w:rsidR="008E0E62"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20.3</w:t>
      </w:r>
      <w:r>
        <w:rPr>
          <w:rFonts w:ascii="Times New Roman" w:hAnsi="Times New Roman"/>
          <w:bCs/>
          <w:spacing w:val="-2"/>
          <w:sz w:val="20"/>
        </w:rPr>
        <w:tab/>
        <w:t>Safety Footwear</w:t>
      </w:r>
      <w:r>
        <w:rPr>
          <w:rFonts w:ascii="Times New Roman" w:hAnsi="Times New Roman"/>
          <w:bCs/>
          <w:spacing w:val="-2"/>
          <w:sz w:val="20"/>
        </w:rPr>
        <w:tab/>
        <w:t>5</w:t>
      </w:r>
      <w:r w:rsidR="00A17FC0">
        <w:rPr>
          <w:rFonts w:ascii="Times New Roman" w:hAnsi="Times New Roman"/>
          <w:bCs/>
          <w:spacing w:val="-2"/>
          <w:sz w:val="20"/>
        </w:rPr>
        <w:t>9</w:t>
      </w:r>
    </w:p>
    <w:p w14:paraId="07922967" w14:textId="35DECB37" w:rsidR="008E0E62" w:rsidRPr="008D2211" w:rsidRDefault="008E0E62"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20.4</w:t>
      </w:r>
      <w:r>
        <w:rPr>
          <w:rFonts w:ascii="Times New Roman" w:hAnsi="Times New Roman"/>
          <w:bCs/>
          <w:spacing w:val="-2"/>
          <w:sz w:val="20"/>
        </w:rPr>
        <w:tab/>
        <w:t>Safety Eyewear</w:t>
      </w:r>
      <w:r>
        <w:rPr>
          <w:rFonts w:ascii="Times New Roman" w:hAnsi="Times New Roman"/>
          <w:bCs/>
          <w:spacing w:val="-2"/>
          <w:sz w:val="20"/>
        </w:rPr>
        <w:tab/>
      </w:r>
      <w:r w:rsidR="00A17FC0">
        <w:rPr>
          <w:rFonts w:ascii="Times New Roman" w:hAnsi="Times New Roman"/>
          <w:bCs/>
          <w:spacing w:val="-2"/>
          <w:sz w:val="20"/>
        </w:rPr>
        <w:t>60</w:t>
      </w:r>
    </w:p>
    <w:p w14:paraId="0D4B122A" w14:textId="77777777"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14:paraId="14047C26" w14:textId="7520EFEE" w:rsidR="00221905" w:rsidRPr="008D2211" w:rsidRDefault="00E12FEC"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21</w:t>
      </w:r>
      <w:r w:rsidR="00221905" w:rsidRPr="008D2211">
        <w:rPr>
          <w:rFonts w:ascii="Times New Roman" w:hAnsi="Times New Roman"/>
          <w:b/>
          <w:spacing w:val="-2"/>
          <w:sz w:val="20"/>
        </w:rPr>
        <w:tab/>
        <w:t>Terms of Agreement</w:t>
      </w:r>
      <w:r w:rsidR="00892AAD">
        <w:rPr>
          <w:rFonts w:ascii="Times New Roman" w:hAnsi="Times New Roman"/>
          <w:bCs/>
          <w:spacing w:val="-2"/>
          <w:sz w:val="20"/>
        </w:rPr>
        <w:tab/>
      </w:r>
      <w:r w:rsidR="00A17FC0">
        <w:rPr>
          <w:rFonts w:ascii="Times New Roman" w:hAnsi="Times New Roman"/>
          <w:bCs/>
          <w:spacing w:val="-2"/>
          <w:sz w:val="20"/>
        </w:rPr>
        <w:t>61</w:t>
      </w:r>
    </w:p>
    <w:p w14:paraId="0B1B7BB3" w14:textId="25A3DC92"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21.1</w:t>
      </w:r>
      <w:r>
        <w:rPr>
          <w:rFonts w:ascii="Times New Roman" w:hAnsi="Times New Roman"/>
          <w:bCs/>
          <w:spacing w:val="-2"/>
          <w:sz w:val="20"/>
        </w:rPr>
        <w:tab/>
        <w:t>Duration of Agreeme</w:t>
      </w:r>
      <w:r w:rsidR="00892AAD">
        <w:rPr>
          <w:rFonts w:ascii="Times New Roman" w:hAnsi="Times New Roman"/>
          <w:bCs/>
          <w:spacing w:val="-2"/>
          <w:sz w:val="20"/>
        </w:rPr>
        <w:t>nt</w:t>
      </w:r>
      <w:r w:rsidR="00892AAD">
        <w:rPr>
          <w:rFonts w:ascii="Times New Roman" w:hAnsi="Times New Roman"/>
          <w:bCs/>
          <w:spacing w:val="-2"/>
          <w:sz w:val="20"/>
        </w:rPr>
        <w:tab/>
      </w:r>
      <w:r w:rsidR="00A17FC0">
        <w:rPr>
          <w:rFonts w:ascii="Times New Roman" w:hAnsi="Times New Roman"/>
          <w:bCs/>
          <w:spacing w:val="-2"/>
          <w:sz w:val="20"/>
        </w:rPr>
        <w:t>61</w:t>
      </w:r>
    </w:p>
    <w:p w14:paraId="386536DA" w14:textId="05F84BA7"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892AAD">
        <w:rPr>
          <w:rFonts w:ascii="Times New Roman" w:hAnsi="Times New Roman"/>
          <w:bCs/>
          <w:spacing w:val="-2"/>
          <w:sz w:val="20"/>
        </w:rPr>
        <w:t>21.2</w:t>
      </w:r>
      <w:r w:rsidR="00892AAD">
        <w:rPr>
          <w:rFonts w:ascii="Times New Roman" w:hAnsi="Times New Roman"/>
          <w:bCs/>
          <w:spacing w:val="-2"/>
          <w:sz w:val="20"/>
        </w:rPr>
        <w:tab/>
        <w:t>Laws Affecting Agreement</w:t>
      </w:r>
      <w:r w:rsidR="00892AAD">
        <w:rPr>
          <w:rFonts w:ascii="Times New Roman" w:hAnsi="Times New Roman"/>
          <w:bCs/>
          <w:spacing w:val="-2"/>
          <w:sz w:val="20"/>
        </w:rPr>
        <w:tab/>
      </w:r>
      <w:r w:rsidR="00B96256">
        <w:rPr>
          <w:rFonts w:ascii="Times New Roman" w:hAnsi="Times New Roman"/>
          <w:b/>
          <w:spacing w:val="-2"/>
          <w:sz w:val="20"/>
        </w:rPr>
        <w:t>61</w:t>
      </w:r>
    </w:p>
    <w:p w14:paraId="1DF62536" w14:textId="0D05809C" w:rsidR="00221905" w:rsidRPr="008D2211" w:rsidRDefault="00316213"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21</w:t>
      </w:r>
      <w:r w:rsidR="00892AAD">
        <w:rPr>
          <w:rFonts w:ascii="Times New Roman" w:hAnsi="Times New Roman"/>
          <w:bCs/>
          <w:spacing w:val="-2"/>
          <w:sz w:val="20"/>
        </w:rPr>
        <w:t>.3</w:t>
      </w:r>
      <w:r w:rsidR="00892AAD">
        <w:rPr>
          <w:rFonts w:ascii="Times New Roman" w:hAnsi="Times New Roman"/>
          <w:bCs/>
          <w:spacing w:val="-2"/>
          <w:sz w:val="20"/>
        </w:rPr>
        <w:tab/>
        <w:t>Amendment</w:t>
      </w:r>
      <w:r w:rsidR="00892AAD">
        <w:rPr>
          <w:rFonts w:ascii="Times New Roman" w:hAnsi="Times New Roman"/>
          <w:bCs/>
          <w:spacing w:val="-2"/>
          <w:sz w:val="20"/>
        </w:rPr>
        <w:tab/>
      </w:r>
      <w:r w:rsidR="00B96256">
        <w:rPr>
          <w:rFonts w:ascii="Times New Roman" w:hAnsi="Times New Roman"/>
          <w:b/>
          <w:spacing w:val="-2"/>
          <w:sz w:val="20"/>
        </w:rPr>
        <w:t>61</w:t>
      </w:r>
    </w:p>
    <w:p w14:paraId="06FE3E32" w14:textId="77777777"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14:paraId="62A4B2C5" w14:textId="18FB771D"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Signat</w:t>
      </w:r>
      <w:r w:rsidR="00892AAD">
        <w:rPr>
          <w:rFonts w:ascii="Times New Roman" w:hAnsi="Times New Roman"/>
          <w:bCs/>
          <w:spacing w:val="-2"/>
          <w:sz w:val="20"/>
        </w:rPr>
        <w:t>ure Page</w:t>
      </w:r>
      <w:r w:rsidR="00892AAD">
        <w:rPr>
          <w:rFonts w:ascii="Times New Roman" w:hAnsi="Times New Roman"/>
          <w:bCs/>
          <w:spacing w:val="-2"/>
          <w:sz w:val="20"/>
        </w:rPr>
        <w:tab/>
      </w:r>
      <w:r w:rsidR="00B96256">
        <w:rPr>
          <w:rFonts w:ascii="Times New Roman" w:hAnsi="Times New Roman"/>
          <w:b/>
          <w:spacing w:val="-2"/>
          <w:sz w:val="20"/>
        </w:rPr>
        <w:t>62</w:t>
      </w:r>
    </w:p>
    <w:p w14:paraId="636B08A8" w14:textId="77777777"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14:paraId="1C37EDC0" w14:textId="77777777" w:rsidR="00221905" w:rsidRPr="008D2211" w:rsidRDefault="00221905" w:rsidP="004344D0">
      <w:pPr>
        <w:tabs>
          <w:tab w:val="left" w:pos="720"/>
          <w:tab w:val="left" w:pos="1320"/>
          <w:tab w:val="right" w:leader="dot" w:pos="5720"/>
        </w:tabs>
        <w:suppressAutoHyphens/>
        <w:rPr>
          <w:rFonts w:ascii="Times New Roman" w:hAnsi="Times New Roman"/>
          <w:b/>
          <w:spacing w:val="-2"/>
          <w:sz w:val="20"/>
        </w:rPr>
      </w:pPr>
      <w:r w:rsidRPr="008D2211">
        <w:rPr>
          <w:rFonts w:ascii="Times New Roman" w:hAnsi="Times New Roman"/>
          <w:b/>
          <w:spacing w:val="-2"/>
          <w:sz w:val="20"/>
        </w:rPr>
        <w:t>Appendix:</w:t>
      </w:r>
    </w:p>
    <w:p w14:paraId="28A894A0" w14:textId="77777777" w:rsidR="00550325" w:rsidRPr="008D2211" w:rsidRDefault="00550325" w:rsidP="004344D0">
      <w:pPr>
        <w:tabs>
          <w:tab w:val="left" w:pos="720"/>
          <w:tab w:val="left" w:pos="1320"/>
          <w:tab w:val="right" w:leader="dot" w:pos="5720"/>
        </w:tabs>
        <w:suppressAutoHyphens/>
        <w:rPr>
          <w:rFonts w:ascii="Times New Roman" w:hAnsi="Times New Roman"/>
          <w:b/>
          <w:spacing w:val="-2"/>
          <w:sz w:val="20"/>
        </w:rPr>
      </w:pPr>
    </w:p>
    <w:p w14:paraId="665A889A" w14:textId="197F30DC" w:rsidR="00221905" w:rsidRDefault="00F12776" w:rsidP="004344D0">
      <w:pPr>
        <w:tabs>
          <w:tab w:val="left" w:pos="720"/>
          <w:tab w:val="left" w:pos="1320"/>
          <w:tab w:val="right" w:leader="dot" w:pos="5720"/>
        </w:tabs>
        <w:suppressAutoHyphens/>
        <w:rPr>
          <w:rFonts w:ascii="Times New Roman" w:hAnsi="Times New Roman"/>
          <w:b/>
          <w:spacing w:val="-2"/>
          <w:sz w:val="20"/>
        </w:rPr>
      </w:pPr>
      <w:r>
        <w:rPr>
          <w:rFonts w:ascii="Times New Roman" w:hAnsi="Times New Roman"/>
          <w:b/>
          <w:spacing w:val="-2"/>
          <w:sz w:val="20"/>
        </w:rPr>
        <w:t xml:space="preserve">    </w:t>
      </w:r>
      <w:r w:rsidR="00221905" w:rsidRPr="008D2211">
        <w:rPr>
          <w:rFonts w:ascii="Times New Roman" w:hAnsi="Times New Roman"/>
          <w:b/>
          <w:spacing w:val="-2"/>
          <w:sz w:val="20"/>
        </w:rPr>
        <w:t>1</w:t>
      </w:r>
      <w:r w:rsidR="00221905" w:rsidRPr="008D2211">
        <w:rPr>
          <w:rFonts w:ascii="Times New Roman" w:hAnsi="Times New Roman"/>
          <w:b/>
          <w:spacing w:val="-2"/>
          <w:sz w:val="20"/>
        </w:rPr>
        <w:tab/>
        <w:t>Wage Schedule</w:t>
      </w:r>
      <w:r w:rsidR="00550325" w:rsidRPr="008D2211">
        <w:rPr>
          <w:rFonts w:ascii="Times New Roman" w:hAnsi="Times New Roman"/>
          <w:b/>
          <w:spacing w:val="-2"/>
          <w:sz w:val="20"/>
        </w:rPr>
        <w:t>s</w:t>
      </w:r>
      <w:r w:rsidR="00921511">
        <w:rPr>
          <w:rFonts w:ascii="Times New Roman" w:hAnsi="Times New Roman"/>
          <w:b/>
          <w:spacing w:val="-2"/>
          <w:sz w:val="20"/>
        </w:rPr>
        <w:tab/>
        <w:t>63-67</w:t>
      </w:r>
    </w:p>
    <w:p w14:paraId="4D23F1DB" w14:textId="5BD117FD" w:rsidR="00221905" w:rsidRDefault="00F12776"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ab/>
      </w:r>
      <w:r w:rsidR="00316213" w:rsidRPr="008D2211">
        <w:rPr>
          <w:rFonts w:ascii="Times New Roman" w:hAnsi="Times New Roman"/>
          <w:bCs/>
          <w:spacing w:val="-2"/>
          <w:sz w:val="20"/>
        </w:rPr>
        <w:t>Lead Differential</w:t>
      </w:r>
      <w:r w:rsidR="00316213" w:rsidRPr="008D2211">
        <w:rPr>
          <w:rFonts w:ascii="Times New Roman" w:hAnsi="Times New Roman"/>
          <w:bCs/>
          <w:spacing w:val="-2"/>
          <w:sz w:val="20"/>
        </w:rPr>
        <w:tab/>
      </w:r>
      <w:r w:rsidR="00892AAD">
        <w:rPr>
          <w:rFonts w:ascii="Times New Roman" w:hAnsi="Times New Roman"/>
          <w:bCs/>
          <w:spacing w:val="-2"/>
          <w:sz w:val="20"/>
        </w:rPr>
        <w:t>68</w:t>
      </w:r>
    </w:p>
    <w:p w14:paraId="770249C7" w14:textId="77777777" w:rsidR="00892AAD" w:rsidRPr="008D2211" w:rsidRDefault="00892AAD"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Effective Dates</w:t>
      </w:r>
      <w:r>
        <w:rPr>
          <w:rFonts w:ascii="Times New Roman" w:hAnsi="Times New Roman"/>
          <w:bCs/>
          <w:spacing w:val="-2"/>
          <w:sz w:val="20"/>
        </w:rPr>
        <w:tab/>
        <w:t>68</w:t>
      </w:r>
    </w:p>
    <w:p w14:paraId="2DD554B9" w14:textId="7CEF127A" w:rsidR="00875F4A" w:rsidRDefault="00875F4A" w:rsidP="004344D0">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Christmas Ev</w:t>
      </w:r>
      <w:r w:rsidR="004344D0">
        <w:rPr>
          <w:rFonts w:ascii="Times New Roman" w:hAnsi="Times New Roman"/>
          <w:bCs/>
          <w:spacing w:val="-2"/>
          <w:sz w:val="20"/>
        </w:rPr>
        <w:t>e</w:t>
      </w:r>
      <w:r w:rsidR="00714805">
        <w:rPr>
          <w:rFonts w:ascii="Times New Roman" w:hAnsi="Times New Roman"/>
          <w:bCs/>
          <w:spacing w:val="-2"/>
          <w:sz w:val="20"/>
        </w:rPr>
        <w:t xml:space="preserve"> and</w:t>
      </w:r>
      <w:r w:rsidR="004344D0">
        <w:rPr>
          <w:rFonts w:ascii="Times New Roman" w:hAnsi="Times New Roman"/>
          <w:bCs/>
          <w:spacing w:val="-2"/>
          <w:sz w:val="20"/>
        </w:rPr>
        <w:t xml:space="preserve"> New Year’s Differential</w:t>
      </w:r>
      <w:r w:rsidR="004344D0">
        <w:rPr>
          <w:rFonts w:ascii="Times New Roman" w:hAnsi="Times New Roman"/>
          <w:bCs/>
          <w:spacing w:val="-2"/>
          <w:sz w:val="20"/>
        </w:rPr>
        <w:tab/>
        <w:t>68</w:t>
      </w:r>
    </w:p>
    <w:p w14:paraId="7AA4BE4A" w14:textId="77810E6A" w:rsidR="00714805" w:rsidRPr="00921511" w:rsidRDefault="00714805"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r>
      <w:r w:rsidRPr="00921511">
        <w:rPr>
          <w:rFonts w:ascii="Times New Roman" w:hAnsi="Times New Roman"/>
          <w:bCs/>
          <w:spacing w:val="-2"/>
          <w:sz w:val="20"/>
        </w:rPr>
        <w:t>Schedule Sunday Differential</w:t>
      </w:r>
      <w:r w:rsidRPr="00921511">
        <w:rPr>
          <w:rFonts w:ascii="Times New Roman" w:hAnsi="Times New Roman"/>
          <w:bCs/>
          <w:spacing w:val="-2"/>
          <w:sz w:val="20"/>
        </w:rPr>
        <w:tab/>
        <w:t>6</w:t>
      </w:r>
      <w:r w:rsidR="001111B7" w:rsidRPr="00921511">
        <w:rPr>
          <w:rFonts w:ascii="Times New Roman" w:hAnsi="Times New Roman"/>
          <w:bCs/>
          <w:spacing w:val="-2"/>
          <w:sz w:val="20"/>
        </w:rPr>
        <w:t>9</w:t>
      </w:r>
    </w:p>
    <w:p w14:paraId="6C2019BE" w14:textId="77777777" w:rsidR="00875F4A" w:rsidRPr="00921511" w:rsidRDefault="00875F4A" w:rsidP="004344D0">
      <w:pPr>
        <w:tabs>
          <w:tab w:val="left" w:pos="720"/>
          <w:tab w:val="left" w:pos="1320"/>
          <w:tab w:val="right" w:leader="dot" w:pos="5720"/>
        </w:tabs>
        <w:suppressAutoHyphens/>
        <w:rPr>
          <w:rFonts w:ascii="Times New Roman" w:hAnsi="Times New Roman"/>
          <w:bCs/>
          <w:spacing w:val="-2"/>
          <w:sz w:val="20"/>
        </w:rPr>
      </w:pPr>
    </w:p>
    <w:p w14:paraId="26887461" w14:textId="5FD025EF" w:rsidR="00875F4A" w:rsidRPr="008D2211" w:rsidRDefault="00F12776"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 xml:space="preserve">   </w:t>
      </w:r>
      <w:r w:rsidR="00875F4A" w:rsidRPr="008D2211">
        <w:rPr>
          <w:rFonts w:ascii="Times New Roman" w:hAnsi="Times New Roman"/>
          <w:b/>
          <w:spacing w:val="-2"/>
          <w:sz w:val="20"/>
        </w:rPr>
        <w:t>2</w:t>
      </w:r>
      <w:r w:rsidR="00875F4A" w:rsidRPr="008D2211">
        <w:rPr>
          <w:rFonts w:ascii="Times New Roman" w:hAnsi="Times New Roman"/>
          <w:b/>
          <w:spacing w:val="-2"/>
          <w:sz w:val="20"/>
        </w:rPr>
        <w:tab/>
        <w:t>Job Description</w:t>
      </w:r>
      <w:r w:rsidR="00AF3153" w:rsidRPr="008D2211">
        <w:rPr>
          <w:rFonts w:ascii="Times New Roman" w:hAnsi="Times New Roman"/>
          <w:b/>
          <w:spacing w:val="-2"/>
          <w:sz w:val="20"/>
        </w:rPr>
        <w:t>s</w:t>
      </w:r>
      <w:r w:rsidR="00892AAD">
        <w:rPr>
          <w:rFonts w:ascii="Times New Roman" w:hAnsi="Times New Roman"/>
          <w:bCs/>
          <w:spacing w:val="-2"/>
          <w:sz w:val="20"/>
        </w:rPr>
        <w:tab/>
      </w:r>
      <w:r w:rsidR="00A17FC0">
        <w:rPr>
          <w:rFonts w:ascii="Times New Roman" w:hAnsi="Times New Roman"/>
          <w:bCs/>
          <w:spacing w:val="-2"/>
          <w:sz w:val="20"/>
        </w:rPr>
        <w:t>70</w:t>
      </w:r>
      <w:r w:rsidR="00714805">
        <w:rPr>
          <w:rFonts w:ascii="Times New Roman" w:hAnsi="Times New Roman"/>
          <w:bCs/>
          <w:spacing w:val="-2"/>
          <w:sz w:val="20"/>
        </w:rPr>
        <w:t>-71</w:t>
      </w:r>
    </w:p>
    <w:p w14:paraId="5BE56582" w14:textId="77777777"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p>
    <w:p w14:paraId="0A7415E1" w14:textId="6941AEA7" w:rsidR="00221905" w:rsidRPr="008D2211" w:rsidRDefault="00F12776" w:rsidP="004344D0">
      <w:pPr>
        <w:tabs>
          <w:tab w:val="left" w:pos="720"/>
          <w:tab w:val="left" w:pos="1320"/>
          <w:tab w:val="right" w:leader="dot" w:pos="5720"/>
        </w:tabs>
        <w:suppressAutoHyphens/>
        <w:rPr>
          <w:rFonts w:ascii="Times New Roman" w:hAnsi="Times New Roman"/>
          <w:bCs/>
          <w:spacing w:val="-2"/>
          <w:sz w:val="20"/>
        </w:rPr>
      </w:pPr>
      <w:r w:rsidRPr="00F12776">
        <w:rPr>
          <w:rFonts w:ascii="Times New Roman" w:hAnsi="Times New Roman"/>
          <w:b/>
          <w:bCs/>
          <w:spacing w:val="-2"/>
          <w:sz w:val="20"/>
        </w:rPr>
        <w:t xml:space="preserve">   </w:t>
      </w:r>
      <w:r w:rsidR="00875F4A" w:rsidRPr="00F12776">
        <w:rPr>
          <w:rFonts w:ascii="Times New Roman" w:hAnsi="Times New Roman"/>
          <w:b/>
          <w:bCs/>
          <w:spacing w:val="-2"/>
          <w:sz w:val="20"/>
        </w:rPr>
        <w:t>3</w:t>
      </w:r>
      <w:r w:rsidR="00875F4A" w:rsidRPr="008D2211">
        <w:rPr>
          <w:rFonts w:ascii="Times New Roman" w:hAnsi="Times New Roman"/>
          <w:b/>
          <w:spacing w:val="-2"/>
          <w:sz w:val="20"/>
        </w:rPr>
        <w:tab/>
        <w:t>Pension Agreement</w:t>
      </w:r>
      <w:r>
        <w:rPr>
          <w:rFonts w:ascii="Times New Roman" w:hAnsi="Times New Roman"/>
          <w:bCs/>
          <w:spacing w:val="-2"/>
          <w:sz w:val="20"/>
        </w:rPr>
        <w:tab/>
        <w:t>7</w:t>
      </w:r>
      <w:r w:rsidR="00A17FC0">
        <w:rPr>
          <w:rFonts w:ascii="Times New Roman" w:hAnsi="Times New Roman"/>
          <w:bCs/>
          <w:spacing w:val="-2"/>
          <w:sz w:val="20"/>
        </w:rPr>
        <w:t>2</w:t>
      </w:r>
    </w:p>
    <w:p w14:paraId="22781090" w14:textId="77777777"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p>
    <w:p w14:paraId="73202426" w14:textId="7516D6F5" w:rsidR="00875F4A" w:rsidRDefault="00F12776" w:rsidP="004344D0">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 xml:space="preserve">   4</w:t>
      </w:r>
      <w:r w:rsidR="00875F4A" w:rsidRPr="008D2211">
        <w:rPr>
          <w:rFonts w:ascii="Times New Roman" w:hAnsi="Times New Roman"/>
          <w:b/>
          <w:spacing w:val="-2"/>
          <w:sz w:val="20"/>
        </w:rPr>
        <w:tab/>
        <w:t>Savings Plan</w:t>
      </w:r>
      <w:r w:rsidR="004344D0">
        <w:rPr>
          <w:rFonts w:ascii="Times New Roman" w:hAnsi="Times New Roman"/>
          <w:bCs/>
          <w:spacing w:val="-2"/>
          <w:sz w:val="20"/>
        </w:rPr>
        <w:tab/>
      </w:r>
      <w:r w:rsidR="00A17FC0">
        <w:rPr>
          <w:rFonts w:ascii="Times New Roman" w:hAnsi="Times New Roman"/>
          <w:bCs/>
          <w:spacing w:val="-2"/>
          <w:sz w:val="20"/>
        </w:rPr>
        <w:t>80</w:t>
      </w:r>
    </w:p>
    <w:p w14:paraId="3317BCB8" w14:textId="77777777" w:rsidR="004344D0" w:rsidRPr="008D2211" w:rsidRDefault="004344D0" w:rsidP="004344D0">
      <w:pPr>
        <w:tabs>
          <w:tab w:val="left" w:pos="720"/>
          <w:tab w:val="right" w:leader="dot" w:pos="5720"/>
        </w:tabs>
        <w:suppressAutoHyphens/>
        <w:rPr>
          <w:rFonts w:ascii="Times New Roman" w:hAnsi="Times New Roman"/>
          <w:bCs/>
          <w:spacing w:val="-2"/>
          <w:sz w:val="20"/>
        </w:rPr>
      </w:pPr>
    </w:p>
    <w:p w14:paraId="30AF9C83" w14:textId="50D8B3D5" w:rsidR="00875F4A" w:rsidRPr="008D2211" w:rsidRDefault="006D1184" w:rsidP="004344D0">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 xml:space="preserve">   </w:t>
      </w:r>
      <w:r w:rsidR="00875F4A" w:rsidRPr="008D2211">
        <w:rPr>
          <w:rFonts w:ascii="Times New Roman" w:hAnsi="Times New Roman"/>
          <w:b/>
          <w:spacing w:val="-2"/>
          <w:sz w:val="20"/>
        </w:rPr>
        <w:t>5</w:t>
      </w:r>
      <w:r w:rsidR="00875F4A" w:rsidRPr="008D2211">
        <w:rPr>
          <w:rFonts w:ascii="Times New Roman" w:hAnsi="Times New Roman"/>
          <w:b/>
          <w:spacing w:val="-2"/>
          <w:sz w:val="20"/>
        </w:rPr>
        <w:tab/>
        <w:t>Exchanges for Bumping Purposes</w:t>
      </w:r>
      <w:r>
        <w:rPr>
          <w:rFonts w:ascii="Times New Roman" w:hAnsi="Times New Roman"/>
          <w:bCs/>
          <w:spacing w:val="-2"/>
          <w:sz w:val="20"/>
        </w:rPr>
        <w:tab/>
        <w:t>8</w:t>
      </w:r>
      <w:r w:rsidR="00A17FC0">
        <w:rPr>
          <w:rFonts w:ascii="Times New Roman" w:hAnsi="Times New Roman"/>
          <w:bCs/>
          <w:spacing w:val="-2"/>
          <w:sz w:val="20"/>
        </w:rPr>
        <w:t>2</w:t>
      </w:r>
    </w:p>
    <w:p w14:paraId="5C1413DF" w14:textId="77777777" w:rsidR="00D84434" w:rsidRDefault="00D84434" w:rsidP="004344D0">
      <w:pPr>
        <w:rPr>
          <w:rFonts w:ascii="Times New Roman" w:hAnsi="Times New Roman"/>
          <w:b/>
          <w:spacing w:val="-2"/>
          <w:sz w:val="20"/>
        </w:rPr>
      </w:pPr>
      <w:r>
        <w:rPr>
          <w:rFonts w:ascii="Times New Roman" w:hAnsi="Times New Roman"/>
          <w:b/>
          <w:spacing w:val="-2"/>
          <w:sz w:val="20"/>
        </w:rPr>
        <w:br w:type="page"/>
      </w:r>
    </w:p>
    <w:p w14:paraId="094B3A64" w14:textId="77777777" w:rsidR="00875F4A" w:rsidRPr="008D2211" w:rsidRDefault="00875F4A" w:rsidP="00875F4A">
      <w:pPr>
        <w:tabs>
          <w:tab w:val="left" w:pos="720"/>
          <w:tab w:val="right" w:leader="dot" w:pos="5720"/>
        </w:tabs>
        <w:suppressAutoHyphens/>
        <w:spacing w:line="360" w:lineRule="auto"/>
        <w:rPr>
          <w:rFonts w:ascii="Times New Roman" w:hAnsi="Times New Roman"/>
          <w:b/>
          <w:spacing w:val="-2"/>
          <w:sz w:val="20"/>
        </w:rPr>
      </w:pPr>
      <w:r w:rsidRPr="008D2211">
        <w:rPr>
          <w:rFonts w:ascii="Times New Roman" w:hAnsi="Times New Roman"/>
          <w:b/>
          <w:spacing w:val="-2"/>
          <w:sz w:val="20"/>
        </w:rPr>
        <w:lastRenderedPageBreak/>
        <w:t>Memoranda of Agreement</w:t>
      </w:r>
    </w:p>
    <w:p w14:paraId="260BC2C8" w14:textId="0A60DD57" w:rsidR="00537DC7" w:rsidRDefault="00875F4A" w:rsidP="009B2A16">
      <w:pPr>
        <w:tabs>
          <w:tab w:val="left" w:pos="720"/>
          <w:tab w:val="right" w:leader="dot" w:pos="5720"/>
        </w:tabs>
        <w:suppressAutoHyphens/>
        <w:rPr>
          <w:rFonts w:ascii="Times New Roman" w:hAnsi="Times New Roman"/>
          <w:spacing w:val="-2"/>
          <w:sz w:val="20"/>
        </w:rPr>
      </w:pPr>
      <w:r w:rsidRPr="008D2211">
        <w:rPr>
          <w:rFonts w:ascii="Times New Roman" w:hAnsi="Times New Roman"/>
          <w:bCs/>
          <w:spacing w:val="-2"/>
          <w:sz w:val="20"/>
        </w:rPr>
        <w:tab/>
      </w:r>
      <w:r w:rsidR="009B2A16">
        <w:rPr>
          <w:rFonts w:ascii="Times New Roman" w:hAnsi="Times New Roman"/>
          <w:spacing w:val="-2"/>
          <w:sz w:val="20"/>
        </w:rPr>
        <w:t>Job Titles</w:t>
      </w:r>
      <w:r w:rsidR="004344D0">
        <w:rPr>
          <w:rFonts w:ascii="Times New Roman" w:hAnsi="Times New Roman"/>
          <w:spacing w:val="-2"/>
          <w:sz w:val="20"/>
        </w:rPr>
        <w:t xml:space="preserve"> (Kansas)</w:t>
      </w:r>
      <w:r w:rsidR="004344D0">
        <w:rPr>
          <w:rFonts w:ascii="Times New Roman" w:hAnsi="Times New Roman"/>
          <w:spacing w:val="-2"/>
          <w:sz w:val="20"/>
        </w:rPr>
        <w:tab/>
        <w:t>8</w:t>
      </w:r>
      <w:r w:rsidR="001262F8">
        <w:rPr>
          <w:rFonts w:ascii="Times New Roman" w:hAnsi="Times New Roman"/>
          <w:spacing w:val="-2"/>
          <w:sz w:val="20"/>
        </w:rPr>
        <w:t>4</w:t>
      </w:r>
    </w:p>
    <w:p w14:paraId="1B6A2E32" w14:textId="4ABED9B1" w:rsidR="009B2A16" w:rsidRDefault="004344D0"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t>Job Titles (Missouri)</w:t>
      </w:r>
      <w:r>
        <w:rPr>
          <w:rFonts w:ascii="Times New Roman" w:hAnsi="Times New Roman"/>
          <w:spacing w:val="-2"/>
          <w:sz w:val="20"/>
        </w:rPr>
        <w:tab/>
        <w:t>8</w:t>
      </w:r>
      <w:r w:rsidR="001262F8">
        <w:rPr>
          <w:rFonts w:ascii="Times New Roman" w:hAnsi="Times New Roman"/>
          <w:spacing w:val="-2"/>
          <w:sz w:val="20"/>
        </w:rPr>
        <w:t>4</w:t>
      </w:r>
      <w:r w:rsidR="00537DC7">
        <w:rPr>
          <w:rFonts w:ascii="Times New Roman" w:hAnsi="Times New Roman"/>
          <w:spacing w:val="-2"/>
          <w:sz w:val="20"/>
        </w:rPr>
        <w:tab/>
        <w:t>Customer Representative -</w:t>
      </w:r>
      <w:r>
        <w:rPr>
          <w:rFonts w:ascii="Times New Roman" w:hAnsi="Times New Roman"/>
          <w:spacing w:val="-2"/>
          <w:sz w:val="20"/>
        </w:rPr>
        <w:t xml:space="preserve"> Pay for Performance (Kansas)</w:t>
      </w:r>
      <w:r>
        <w:rPr>
          <w:rFonts w:ascii="Times New Roman" w:hAnsi="Times New Roman"/>
          <w:spacing w:val="-2"/>
          <w:sz w:val="20"/>
        </w:rPr>
        <w:tab/>
        <w:t>8</w:t>
      </w:r>
      <w:r w:rsidR="001262F8">
        <w:rPr>
          <w:rFonts w:ascii="Times New Roman" w:hAnsi="Times New Roman"/>
          <w:spacing w:val="-2"/>
          <w:sz w:val="20"/>
        </w:rPr>
        <w:t>4</w:t>
      </w:r>
      <w:r w:rsidR="00537DC7">
        <w:rPr>
          <w:rFonts w:ascii="Times New Roman" w:hAnsi="Times New Roman"/>
          <w:spacing w:val="-2"/>
          <w:sz w:val="20"/>
        </w:rPr>
        <w:tab/>
      </w:r>
      <w:r>
        <w:rPr>
          <w:rFonts w:ascii="Times New Roman" w:hAnsi="Times New Roman"/>
          <w:spacing w:val="-2"/>
          <w:sz w:val="20"/>
        </w:rPr>
        <w:t>Employee Performance</w:t>
      </w:r>
      <w:r>
        <w:rPr>
          <w:rFonts w:ascii="Times New Roman" w:hAnsi="Times New Roman"/>
          <w:spacing w:val="-2"/>
          <w:sz w:val="20"/>
        </w:rPr>
        <w:tab/>
        <w:t>8</w:t>
      </w:r>
      <w:r w:rsidR="001262F8">
        <w:rPr>
          <w:rFonts w:ascii="Times New Roman" w:hAnsi="Times New Roman"/>
          <w:spacing w:val="-2"/>
          <w:sz w:val="20"/>
        </w:rPr>
        <w:t>5</w:t>
      </w:r>
    </w:p>
    <w:p w14:paraId="537B0742" w14:textId="4CD5E173" w:rsidR="009B2A16" w:rsidRDefault="009B2A16"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t>Replacement Option CWA Savings Plan</w:t>
      </w:r>
      <w:r>
        <w:rPr>
          <w:rFonts w:ascii="Times New Roman" w:hAnsi="Times New Roman"/>
          <w:spacing w:val="-2"/>
          <w:sz w:val="20"/>
        </w:rPr>
        <w:tab/>
        <w:t>8</w:t>
      </w:r>
      <w:r w:rsidR="001262F8">
        <w:rPr>
          <w:rFonts w:ascii="Times New Roman" w:hAnsi="Times New Roman"/>
          <w:spacing w:val="-2"/>
          <w:sz w:val="20"/>
        </w:rPr>
        <w:t>5</w:t>
      </w:r>
    </w:p>
    <w:p w14:paraId="31D259AD" w14:textId="067CE61A" w:rsidR="009B2A16" w:rsidRPr="008D2211" w:rsidRDefault="009B2A16" w:rsidP="009B2A16">
      <w:pPr>
        <w:tabs>
          <w:tab w:val="left" w:pos="720"/>
          <w:tab w:val="right" w:leader="dot" w:pos="5720"/>
        </w:tabs>
        <w:suppressAutoHyphens/>
        <w:rPr>
          <w:rFonts w:ascii="Times New Roman" w:hAnsi="Times New Roman"/>
          <w:sz w:val="20"/>
        </w:rPr>
      </w:pPr>
      <w:r>
        <w:rPr>
          <w:rFonts w:ascii="Times New Roman" w:hAnsi="Times New Roman"/>
          <w:spacing w:val="-2"/>
          <w:sz w:val="20"/>
        </w:rPr>
        <w:tab/>
        <w:t>Training</w:t>
      </w:r>
      <w:r>
        <w:rPr>
          <w:rFonts w:ascii="Times New Roman" w:hAnsi="Times New Roman"/>
          <w:spacing w:val="-2"/>
          <w:sz w:val="20"/>
        </w:rPr>
        <w:tab/>
        <w:t>8</w:t>
      </w:r>
      <w:r w:rsidR="001262F8">
        <w:rPr>
          <w:rFonts w:ascii="Times New Roman" w:hAnsi="Times New Roman"/>
          <w:spacing w:val="-2"/>
          <w:sz w:val="20"/>
        </w:rPr>
        <w:t>5</w:t>
      </w:r>
    </w:p>
    <w:p w14:paraId="08841760" w14:textId="4BDFFD59" w:rsidR="00F662F8" w:rsidRDefault="00875F4A" w:rsidP="00550325">
      <w:pPr>
        <w:tabs>
          <w:tab w:val="left" w:pos="720"/>
          <w:tab w:val="right" w:leader="dot" w:pos="5720"/>
        </w:tabs>
        <w:suppressAutoHyphens/>
        <w:rPr>
          <w:rFonts w:ascii="Times New Roman" w:hAnsi="Times New Roman"/>
          <w:spacing w:val="-2"/>
          <w:sz w:val="20"/>
        </w:rPr>
      </w:pPr>
      <w:r w:rsidRPr="008D2211">
        <w:rPr>
          <w:rFonts w:ascii="Times New Roman" w:hAnsi="Times New Roman"/>
          <w:bCs/>
          <w:spacing w:val="-2"/>
          <w:sz w:val="20"/>
        </w:rPr>
        <w:tab/>
      </w:r>
      <w:r w:rsidR="003361BE" w:rsidRPr="008D2211">
        <w:rPr>
          <w:rFonts w:ascii="Times New Roman" w:hAnsi="Times New Roman"/>
          <w:spacing w:val="-2"/>
          <w:sz w:val="20"/>
        </w:rPr>
        <w:t>Recognition and/or Incentive Programs</w:t>
      </w:r>
      <w:r w:rsidR="003361BE" w:rsidRPr="008D2211">
        <w:rPr>
          <w:rFonts w:ascii="Times New Roman" w:hAnsi="Times New Roman"/>
          <w:spacing w:val="-2"/>
          <w:sz w:val="20"/>
        </w:rPr>
        <w:tab/>
      </w:r>
      <w:r w:rsidR="00F12776">
        <w:rPr>
          <w:rFonts w:ascii="Times New Roman" w:hAnsi="Times New Roman"/>
          <w:spacing w:val="-2"/>
          <w:sz w:val="20"/>
        </w:rPr>
        <w:t>8</w:t>
      </w:r>
      <w:r w:rsidR="001262F8">
        <w:rPr>
          <w:rFonts w:ascii="Times New Roman" w:hAnsi="Times New Roman"/>
          <w:spacing w:val="-2"/>
          <w:sz w:val="20"/>
        </w:rPr>
        <w:t>6</w:t>
      </w:r>
    </w:p>
    <w:p w14:paraId="7445E237" w14:textId="45ED6390" w:rsidR="00212982" w:rsidRPr="00212982" w:rsidRDefault="00212982" w:rsidP="00550325">
      <w:pPr>
        <w:tabs>
          <w:tab w:val="left" w:pos="720"/>
          <w:tab w:val="right" w:leader="dot" w:pos="5720"/>
        </w:tabs>
        <w:suppressAutoHyphens/>
        <w:rPr>
          <w:rFonts w:ascii="Times New Roman" w:hAnsi="Times New Roman"/>
          <w:b/>
          <w:bCs/>
          <w:spacing w:val="-2"/>
          <w:sz w:val="20"/>
        </w:rPr>
      </w:pPr>
      <w:r>
        <w:rPr>
          <w:rFonts w:ascii="Times New Roman" w:hAnsi="Times New Roman"/>
          <w:spacing w:val="-2"/>
          <w:sz w:val="20"/>
        </w:rPr>
        <w:tab/>
      </w:r>
      <w:r>
        <w:rPr>
          <w:rFonts w:ascii="Times New Roman" w:hAnsi="Times New Roman"/>
          <w:b/>
          <w:bCs/>
          <w:spacing w:val="-2"/>
          <w:sz w:val="20"/>
        </w:rPr>
        <w:t>Common Interest Forum</w:t>
      </w:r>
      <w:r>
        <w:rPr>
          <w:rFonts w:ascii="Times New Roman" w:hAnsi="Times New Roman"/>
          <w:b/>
          <w:bCs/>
          <w:spacing w:val="-2"/>
          <w:sz w:val="20"/>
        </w:rPr>
        <w:tab/>
        <w:t>86</w:t>
      </w:r>
    </w:p>
    <w:p w14:paraId="4E816D74" w14:textId="0BB51578" w:rsidR="00F662F8" w:rsidRDefault="00F12776"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r>
    </w:p>
    <w:p w14:paraId="5650E217" w14:textId="061D69F0" w:rsidR="009B2A16" w:rsidRPr="009B2A16" w:rsidRDefault="009B2A16" w:rsidP="009B2A16">
      <w:pPr>
        <w:tabs>
          <w:tab w:val="right" w:leader="dot" w:pos="5720"/>
        </w:tabs>
        <w:suppressAutoHyphens/>
        <w:rPr>
          <w:rFonts w:ascii="Times New Roman" w:hAnsi="Times New Roman"/>
          <w:spacing w:val="-2"/>
          <w:sz w:val="20"/>
        </w:rPr>
      </w:pPr>
      <w:r>
        <w:rPr>
          <w:rFonts w:ascii="Times New Roman" w:hAnsi="Times New Roman"/>
          <w:b/>
          <w:spacing w:val="-2"/>
          <w:sz w:val="20"/>
        </w:rPr>
        <w:t>Index</w:t>
      </w:r>
      <w:r>
        <w:rPr>
          <w:rFonts w:ascii="Times New Roman" w:hAnsi="Times New Roman"/>
          <w:spacing w:val="-2"/>
          <w:sz w:val="20"/>
        </w:rPr>
        <w:tab/>
        <w:t>A-C</w:t>
      </w:r>
    </w:p>
    <w:p w14:paraId="77AADF6B" w14:textId="77777777" w:rsidR="00F662F8" w:rsidRDefault="00F662F8">
      <w:pPr>
        <w:suppressAutoHyphens/>
        <w:jc w:val="center"/>
        <w:rPr>
          <w:rFonts w:ascii="Times New Roman" w:hAnsi="Times New Roman"/>
          <w:b/>
          <w:spacing w:val="-2"/>
          <w:sz w:val="20"/>
        </w:rPr>
      </w:pPr>
    </w:p>
    <w:p w14:paraId="19161891" w14:textId="77777777" w:rsidR="000D6865" w:rsidRDefault="000D6865">
      <w:pPr>
        <w:suppressAutoHyphens/>
        <w:jc w:val="center"/>
        <w:rPr>
          <w:rFonts w:ascii="Times New Roman" w:hAnsi="Times New Roman"/>
          <w:b/>
          <w:spacing w:val="-2"/>
          <w:sz w:val="20"/>
        </w:rPr>
      </w:pPr>
    </w:p>
    <w:p w14:paraId="77FE7C38" w14:textId="2EE4444F" w:rsidR="000D6865" w:rsidRPr="008D2211" w:rsidRDefault="000D6865">
      <w:pPr>
        <w:suppressAutoHyphens/>
        <w:jc w:val="center"/>
        <w:rPr>
          <w:rFonts w:ascii="Times New Roman" w:hAnsi="Times New Roman"/>
          <w:b/>
          <w:spacing w:val="-2"/>
          <w:sz w:val="20"/>
        </w:rPr>
        <w:sectPr w:rsidR="000D6865" w:rsidRPr="008D2211" w:rsidSect="00816BD2">
          <w:headerReference w:type="default" r:id="rId13"/>
          <w:footerReference w:type="default" r:id="rId14"/>
          <w:endnotePr>
            <w:numFmt w:val="decimal"/>
          </w:endnotePr>
          <w:pgSz w:w="7920" w:h="12240" w:code="6"/>
          <w:pgMar w:top="720" w:right="1008" w:bottom="720" w:left="1008" w:header="0" w:footer="288" w:gutter="0"/>
          <w:pgNumType w:fmt="lowerRoman" w:start="1"/>
          <w:cols w:space="720"/>
          <w:noEndnote/>
        </w:sectPr>
      </w:pPr>
    </w:p>
    <w:p w14:paraId="78F077D0" w14:textId="77777777" w:rsidR="00F662F8" w:rsidRPr="008D2211" w:rsidRDefault="00F662F8">
      <w:pPr>
        <w:suppressAutoHyphens/>
        <w:jc w:val="center"/>
        <w:rPr>
          <w:rFonts w:ascii="Times New Roman" w:hAnsi="Times New Roman"/>
          <w:b/>
          <w:spacing w:val="-2"/>
          <w:sz w:val="20"/>
        </w:rPr>
      </w:pPr>
      <w:bookmarkStart w:id="2" w:name="Agreement_Clause"/>
      <w:r w:rsidRPr="008D2211">
        <w:rPr>
          <w:rFonts w:ascii="Times New Roman" w:hAnsi="Times New Roman"/>
          <w:b/>
          <w:spacing w:val="-2"/>
          <w:sz w:val="20"/>
        </w:rPr>
        <w:lastRenderedPageBreak/>
        <w:t>AGREEMENT</w:t>
      </w:r>
    </w:p>
    <w:p w14:paraId="3C314FFD" w14:textId="77777777" w:rsidR="00A34EF4" w:rsidRPr="008D2211" w:rsidRDefault="00A34EF4">
      <w:pPr>
        <w:suppressAutoHyphens/>
        <w:jc w:val="center"/>
        <w:rPr>
          <w:rFonts w:ascii="Times New Roman" w:hAnsi="Times New Roman"/>
          <w:b/>
          <w:spacing w:val="-2"/>
          <w:sz w:val="20"/>
        </w:rPr>
      </w:pPr>
    </w:p>
    <w:p w14:paraId="4AD66644" w14:textId="76D2253E" w:rsidR="00F662F8" w:rsidRDefault="008D2211" w:rsidP="008D2211">
      <w:pPr>
        <w:suppressAutoHyphens/>
        <w:ind w:right="-18"/>
        <w:jc w:val="both"/>
        <w:rPr>
          <w:rFonts w:ascii="Times New Roman" w:hAnsi="Times New Roman"/>
          <w:spacing w:val="-2"/>
          <w:sz w:val="20"/>
        </w:rPr>
      </w:pPr>
      <w:r>
        <w:rPr>
          <w:rFonts w:ascii="Times New Roman" w:hAnsi="Times New Roman"/>
          <w:spacing w:val="-2"/>
          <w:sz w:val="20"/>
        </w:rPr>
        <w:t>T</w:t>
      </w:r>
      <w:r w:rsidR="00F662F8" w:rsidRPr="008D2211">
        <w:rPr>
          <w:rFonts w:ascii="Times New Roman" w:hAnsi="Times New Roman"/>
          <w:spacing w:val="-2"/>
          <w:sz w:val="20"/>
        </w:rPr>
        <w:t xml:space="preserve">his Agreement </w:t>
      </w:r>
      <w:proofErr w:type="gramStart"/>
      <w:r w:rsidR="00F662F8" w:rsidRPr="008D2211">
        <w:rPr>
          <w:rFonts w:ascii="Times New Roman" w:hAnsi="Times New Roman"/>
          <w:spacing w:val="-2"/>
          <w:sz w:val="20"/>
        </w:rPr>
        <w:t>entered into</w:t>
      </w:r>
      <w:proofErr w:type="gramEnd"/>
      <w:r w:rsidR="00F662F8" w:rsidRPr="008D2211">
        <w:rPr>
          <w:rFonts w:ascii="Times New Roman" w:hAnsi="Times New Roman"/>
          <w:spacing w:val="-2"/>
          <w:sz w:val="20"/>
        </w:rPr>
        <w:t xml:space="preserve"> on this </w:t>
      </w:r>
      <w:r w:rsidR="00F662F8" w:rsidRPr="008D2211">
        <w:rPr>
          <w:rFonts w:ascii="Times New Roman" w:hAnsi="Times New Roman"/>
          <w:b/>
          <w:spacing w:val="-2"/>
          <w:sz w:val="20"/>
        </w:rPr>
        <w:t>1</w:t>
      </w:r>
      <w:r w:rsidR="00F662F8" w:rsidRPr="008D2211">
        <w:rPr>
          <w:rFonts w:ascii="Times New Roman" w:hAnsi="Times New Roman"/>
          <w:b/>
          <w:spacing w:val="-2"/>
          <w:sz w:val="20"/>
          <w:vertAlign w:val="superscript"/>
        </w:rPr>
        <w:t>st</w:t>
      </w:r>
      <w:r w:rsidR="00D84434">
        <w:rPr>
          <w:rFonts w:ascii="Times New Roman" w:hAnsi="Times New Roman"/>
          <w:b/>
          <w:spacing w:val="-2"/>
          <w:sz w:val="20"/>
        </w:rPr>
        <w:t xml:space="preserve"> day of February</w:t>
      </w:r>
      <w:r w:rsidR="00F662F8" w:rsidRPr="008D2211">
        <w:rPr>
          <w:rFonts w:ascii="Times New Roman" w:hAnsi="Times New Roman"/>
          <w:b/>
          <w:spacing w:val="-2"/>
          <w:sz w:val="20"/>
        </w:rPr>
        <w:t xml:space="preserve"> 20</w:t>
      </w:r>
      <w:r w:rsidR="000D6865">
        <w:rPr>
          <w:rFonts w:ascii="Times New Roman" w:hAnsi="Times New Roman"/>
          <w:b/>
          <w:spacing w:val="-2"/>
          <w:sz w:val="20"/>
        </w:rPr>
        <w:t>2</w:t>
      </w:r>
      <w:r w:rsidR="00FF4D52">
        <w:rPr>
          <w:rFonts w:ascii="Times New Roman" w:hAnsi="Times New Roman"/>
          <w:b/>
          <w:spacing w:val="-2"/>
          <w:sz w:val="20"/>
        </w:rPr>
        <w:t>4</w:t>
      </w:r>
      <w:r w:rsidR="00F662F8" w:rsidRPr="008D2211">
        <w:rPr>
          <w:rFonts w:ascii="Times New Roman" w:hAnsi="Times New Roman"/>
          <w:spacing w:val="-2"/>
          <w:sz w:val="20"/>
        </w:rPr>
        <w:t xml:space="preserve"> between </w:t>
      </w:r>
      <w:bookmarkStart w:id="3" w:name="Location"/>
      <w:r w:rsidR="009D19F1" w:rsidRPr="00073A62">
        <w:rPr>
          <w:rFonts w:ascii="Times New Roman" w:hAnsi="Times New Roman"/>
          <w:b/>
          <w:bCs/>
          <w:spacing w:val="-2"/>
          <w:sz w:val="20"/>
        </w:rPr>
        <w:t xml:space="preserve">Brightspeed of Kansas, Inc. </w:t>
      </w:r>
      <w:r w:rsidR="000F0E92" w:rsidRPr="00073A62">
        <w:rPr>
          <w:rFonts w:ascii="Times New Roman" w:hAnsi="Times New Roman"/>
          <w:spacing w:val="-2"/>
          <w:sz w:val="20"/>
        </w:rPr>
        <w:t xml:space="preserve">and </w:t>
      </w:r>
      <w:r w:rsidR="00073A62" w:rsidRPr="00073A62">
        <w:rPr>
          <w:rFonts w:ascii="Times New Roman" w:hAnsi="Times New Roman"/>
          <w:b/>
          <w:bCs/>
          <w:spacing w:val="-2"/>
          <w:sz w:val="20"/>
        </w:rPr>
        <w:t>Brightspeed of West Missouri, Inc.</w:t>
      </w:r>
      <w:bookmarkEnd w:id="3"/>
      <w:r w:rsidRPr="00157C10">
        <w:rPr>
          <w:rFonts w:ascii="Times New Roman" w:hAnsi="Times New Roman"/>
          <w:spacing w:val="-2"/>
          <w:sz w:val="20"/>
        </w:rPr>
        <w:t xml:space="preserve">, </w:t>
      </w:r>
      <w:r w:rsidR="00F662F8" w:rsidRPr="00157C10">
        <w:rPr>
          <w:rFonts w:ascii="Times New Roman" w:hAnsi="Times New Roman"/>
          <w:spacing w:val="-2"/>
          <w:sz w:val="20"/>
        </w:rPr>
        <w:t>its successors and a</w:t>
      </w:r>
      <w:r w:rsidR="00F662F8" w:rsidRPr="008D2211">
        <w:rPr>
          <w:rFonts w:ascii="Times New Roman" w:hAnsi="Times New Roman"/>
          <w:spacing w:val="-2"/>
          <w:sz w:val="20"/>
        </w:rPr>
        <w:t>ssigns, herein after referred to as the "Company", and the COMMUNICATIONS WORKERS OF AMERICA, hereinafter referred to as the "Union".</w:t>
      </w:r>
    </w:p>
    <w:p w14:paraId="652D59C0" w14:textId="77777777" w:rsidR="001D73EF" w:rsidRDefault="001D73EF" w:rsidP="008D2211">
      <w:pPr>
        <w:suppressAutoHyphens/>
        <w:ind w:right="-18"/>
        <w:jc w:val="both"/>
        <w:rPr>
          <w:rFonts w:ascii="Times New Roman" w:hAnsi="Times New Roman"/>
          <w:spacing w:val="-2"/>
          <w:sz w:val="20"/>
        </w:rPr>
      </w:pPr>
    </w:p>
    <w:p w14:paraId="1DCD2579" w14:textId="77777777" w:rsidR="001D73EF" w:rsidRPr="001D73EF" w:rsidRDefault="001D73EF" w:rsidP="001D73EF">
      <w:pPr>
        <w:jc w:val="both"/>
        <w:rPr>
          <w:rFonts w:ascii="Times New Roman" w:hAnsi="Times New Roman"/>
          <w:sz w:val="20"/>
        </w:rPr>
      </w:pPr>
      <w:r w:rsidRPr="001D73EF">
        <w:rPr>
          <w:rFonts w:ascii="Times New Roman" w:hAnsi="Times New Roman" w:cstheme="minorHAnsi"/>
          <w:b/>
          <w:bCs/>
          <w:color w:val="000000"/>
          <w:sz w:val="20"/>
        </w:rPr>
        <w:t>The parties recognize that in the event of a transaction involving the sale of the Company’s stock, the collective bargaining agreement will remain completely intact and binding on the employer and the Union by operation of law. In the event of any sale, transfer, or other assignment of the company, a business, or operation, the parties’ collective bargaining agreement shall be binding on, without limitation, any buyer, assignee, transferee or other NLRA-defined successor.</w:t>
      </w:r>
    </w:p>
    <w:bookmarkEnd w:id="2"/>
    <w:p w14:paraId="1E1E11E0" w14:textId="77777777" w:rsidR="00F662F8" w:rsidRPr="008D2211" w:rsidRDefault="00F662F8" w:rsidP="008D2211">
      <w:pPr>
        <w:suppressAutoHyphens/>
        <w:ind w:right="-18"/>
        <w:jc w:val="center"/>
        <w:rPr>
          <w:rFonts w:ascii="Times New Roman" w:hAnsi="Times New Roman"/>
          <w:b/>
          <w:spacing w:val="-2"/>
          <w:sz w:val="20"/>
        </w:rPr>
      </w:pPr>
    </w:p>
    <w:p w14:paraId="02A089AF" w14:textId="0EE6275B" w:rsidR="00F662F8" w:rsidRPr="008D2211" w:rsidRDefault="00F662F8" w:rsidP="008D2211">
      <w:pPr>
        <w:suppressAutoHyphens/>
        <w:ind w:right="-18"/>
        <w:jc w:val="center"/>
        <w:rPr>
          <w:rFonts w:ascii="Times New Roman" w:hAnsi="Times New Roman"/>
          <w:b/>
          <w:spacing w:val="-2"/>
          <w:sz w:val="20"/>
        </w:rPr>
      </w:pPr>
      <w:bookmarkStart w:id="4" w:name="Union_Recognition"/>
      <w:r w:rsidRPr="008D2211">
        <w:rPr>
          <w:rFonts w:ascii="Times New Roman" w:hAnsi="Times New Roman"/>
          <w:b/>
          <w:spacing w:val="-2"/>
          <w:sz w:val="20"/>
        </w:rPr>
        <w:t xml:space="preserve">ARTICLE </w:t>
      </w:r>
      <w:r w:rsidR="00144C31">
        <w:rPr>
          <w:rFonts w:ascii="Times New Roman" w:hAnsi="Times New Roman"/>
          <w:b/>
          <w:spacing w:val="-2"/>
          <w:sz w:val="20"/>
        </w:rPr>
        <w:t>1</w:t>
      </w:r>
    </w:p>
    <w:p w14:paraId="63CEA0BD" w14:textId="77777777"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UNION RECOGNITION</w:t>
      </w:r>
    </w:p>
    <w:p w14:paraId="08F96C46" w14:textId="77777777" w:rsidR="00A34EF4" w:rsidRPr="008D2211" w:rsidRDefault="00A34EF4" w:rsidP="008D2211">
      <w:pPr>
        <w:suppressAutoHyphens/>
        <w:ind w:right="-18"/>
        <w:jc w:val="center"/>
        <w:rPr>
          <w:rFonts w:ascii="Times New Roman" w:hAnsi="Times New Roman"/>
          <w:b/>
          <w:spacing w:val="-2"/>
          <w:sz w:val="20"/>
        </w:rPr>
      </w:pPr>
    </w:p>
    <w:p w14:paraId="63BB7C57" w14:textId="77777777"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 xml:space="preserve">Pursuant to certification and direction of the National Labor Relations Board the Company recognizes the Union as the sole collective bargaining agent for hours, wages, and other conditions of employment for all non-supervisory employees, </w:t>
      </w:r>
      <w:proofErr w:type="gramStart"/>
      <w:r w:rsidRPr="008D2211">
        <w:rPr>
          <w:rFonts w:ascii="Times New Roman" w:hAnsi="Times New Roman"/>
          <w:spacing w:val="-2"/>
          <w:sz w:val="20"/>
        </w:rPr>
        <w:t>except for:</w:t>
      </w:r>
      <w:proofErr w:type="gramEnd"/>
      <w:r w:rsidRPr="008D2211">
        <w:rPr>
          <w:rFonts w:ascii="Times New Roman" w:hAnsi="Times New Roman"/>
          <w:spacing w:val="-2"/>
          <w:sz w:val="20"/>
        </w:rPr>
        <w:t xml:space="preserve">  management, administrative, professional, general office, guards, janitors, watchmen, officials and confidential employees and supervisors as defined in the National Labor Relations Act, as amended.</w:t>
      </w:r>
    </w:p>
    <w:bookmarkEnd w:id="4"/>
    <w:p w14:paraId="2A9DF750" w14:textId="77777777" w:rsidR="00F662F8" w:rsidRPr="008D2211" w:rsidRDefault="00F662F8" w:rsidP="008D2211">
      <w:pPr>
        <w:suppressAutoHyphens/>
        <w:ind w:right="-18"/>
        <w:jc w:val="center"/>
        <w:rPr>
          <w:rFonts w:ascii="Times New Roman" w:hAnsi="Times New Roman"/>
          <w:b/>
          <w:spacing w:val="-2"/>
          <w:sz w:val="20"/>
        </w:rPr>
      </w:pPr>
    </w:p>
    <w:p w14:paraId="09258C83" w14:textId="58F63206"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 xml:space="preserve">ARTICLE </w:t>
      </w:r>
      <w:r w:rsidR="00144C31">
        <w:rPr>
          <w:rFonts w:ascii="Times New Roman" w:hAnsi="Times New Roman"/>
          <w:b/>
          <w:spacing w:val="-2"/>
          <w:sz w:val="20"/>
        </w:rPr>
        <w:t>2</w:t>
      </w:r>
    </w:p>
    <w:p w14:paraId="008C25E8" w14:textId="77777777"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COMPANY-UNION RELATIONS</w:t>
      </w:r>
    </w:p>
    <w:p w14:paraId="1B96DE1F" w14:textId="77777777" w:rsidR="00F662F8" w:rsidRPr="008D2211" w:rsidRDefault="00F662F8" w:rsidP="008D2211">
      <w:pPr>
        <w:suppressAutoHyphens/>
        <w:ind w:right="-18"/>
        <w:jc w:val="center"/>
        <w:rPr>
          <w:rFonts w:ascii="Times New Roman" w:hAnsi="Times New Roman"/>
          <w:b/>
          <w:spacing w:val="-2"/>
          <w:sz w:val="20"/>
        </w:rPr>
      </w:pPr>
    </w:p>
    <w:p w14:paraId="05D3FE85" w14:textId="77777777" w:rsidR="00F662F8" w:rsidRPr="008D2211" w:rsidRDefault="00F662F8"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jc w:val="left"/>
        <w:rPr>
          <w:b/>
          <w:sz w:val="20"/>
        </w:rPr>
      </w:pPr>
      <w:bookmarkStart w:id="5" w:name="Management_Rights"/>
      <w:r w:rsidRPr="008D2211">
        <w:rPr>
          <w:b/>
          <w:sz w:val="20"/>
        </w:rPr>
        <w:t>S</w:t>
      </w:r>
      <w:r w:rsidR="0042544A" w:rsidRPr="008D2211">
        <w:rPr>
          <w:b/>
          <w:sz w:val="20"/>
        </w:rPr>
        <w:t>ection</w:t>
      </w:r>
      <w:r w:rsidR="00A34EF4" w:rsidRPr="008D2211">
        <w:rPr>
          <w:b/>
          <w:sz w:val="20"/>
        </w:rPr>
        <w:t xml:space="preserve"> 2.</w:t>
      </w:r>
      <w:r w:rsidRPr="008D2211">
        <w:rPr>
          <w:b/>
          <w:sz w:val="20"/>
        </w:rPr>
        <w:t>1</w:t>
      </w:r>
      <w:r w:rsidR="0042544A" w:rsidRPr="008D2211">
        <w:rPr>
          <w:b/>
          <w:sz w:val="20"/>
        </w:rPr>
        <w:t xml:space="preserve"> – </w:t>
      </w:r>
      <w:r w:rsidRPr="008D2211">
        <w:rPr>
          <w:b/>
          <w:sz w:val="20"/>
        </w:rPr>
        <w:t>M</w:t>
      </w:r>
      <w:r w:rsidR="0042544A" w:rsidRPr="008D2211">
        <w:rPr>
          <w:b/>
          <w:sz w:val="20"/>
        </w:rPr>
        <w:t>anagement Rights</w:t>
      </w:r>
    </w:p>
    <w:p w14:paraId="30D7D639" w14:textId="77777777" w:rsidR="0042544A" w:rsidRPr="008D2211" w:rsidRDefault="0042544A"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jc w:val="left"/>
        <w:rPr>
          <w:b/>
          <w:sz w:val="20"/>
        </w:rPr>
      </w:pPr>
    </w:p>
    <w:p w14:paraId="634216BE" w14:textId="77777777" w:rsidR="00F662F8" w:rsidRPr="008D2211" w:rsidRDefault="00F662F8"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rPr>
          <w:sz w:val="20"/>
        </w:rPr>
      </w:pPr>
      <w:r w:rsidRPr="008D2211">
        <w:rPr>
          <w:sz w:val="20"/>
        </w:rPr>
        <w:t xml:space="preserve">It is agreed that the Company has all the customary rights of management and that managing and directing the business and work force will include all areas not specifically limited by a provision of this Agreement. These rights of the Company will </w:t>
      </w:r>
      <w:proofErr w:type="gramStart"/>
      <w:r w:rsidRPr="008D2211">
        <w:rPr>
          <w:sz w:val="20"/>
        </w:rPr>
        <w:t>include, but</w:t>
      </w:r>
      <w:proofErr w:type="gramEnd"/>
      <w:r w:rsidRPr="008D2211">
        <w:rPr>
          <w:sz w:val="20"/>
        </w:rPr>
        <w:t xml:space="preserve"> are not limited to: direct and supervise the Company's operations, establish safety rules, hire, decide the number of employees necessary at any given time or place and to assign and distribute overtime.</w:t>
      </w:r>
    </w:p>
    <w:p w14:paraId="796F6AE6" w14:textId="77777777" w:rsidR="00F662F8" w:rsidRPr="008D2211" w:rsidRDefault="00F662F8" w:rsidP="008D2211">
      <w:pPr>
        <w:suppressAutoHyphens/>
        <w:ind w:right="-18"/>
        <w:jc w:val="both"/>
        <w:rPr>
          <w:rFonts w:ascii="Times New Roman" w:hAnsi="Times New Roman"/>
          <w:b/>
          <w:spacing w:val="-2"/>
          <w:sz w:val="20"/>
        </w:rPr>
      </w:pPr>
    </w:p>
    <w:p w14:paraId="4264E30E" w14:textId="77777777" w:rsidR="00D044CA" w:rsidRPr="008D2211" w:rsidRDefault="00D044CA" w:rsidP="008D2211">
      <w:pPr>
        <w:suppressAutoHyphens/>
        <w:ind w:right="-18"/>
        <w:jc w:val="both"/>
        <w:rPr>
          <w:rFonts w:ascii="Times New Roman" w:hAnsi="Times New Roman"/>
          <w:b/>
          <w:spacing w:val="-2"/>
          <w:sz w:val="20"/>
        </w:rPr>
      </w:pPr>
      <w:bookmarkStart w:id="6" w:name="Lists"/>
      <w:r w:rsidRPr="008D2211">
        <w:rPr>
          <w:rFonts w:ascii="Times New Roman" w:hAnsi="Times New Roman"/>
          <w:b/>
          <w:spacing w:val="-2"/>
          <w:sz w:val="20"/>
        </w:rPr>
        <w:t>Section 2.2 – Work and Safety Policies and Rules</w:t>
      </w:r>
    </w:p>
    <w:p w14:paraId="33676056" w14:textId="77777777" w:rsidR="00D044CA" w:rsidRPr="008D2211" w:rsidRDefault="00D044CA" w:rsidP="008D2211">
      <w:pPr>
        <w:autoSpaceDE w:val="0"/>
        <w:autoSpaceDN w:val="0"/>
        <w:adjustRightInd w:val="0"/>
        <w:ind w:right="-18"/>
        <w:jc w:val="both"/>
        <w:rPr>
          <w:rFonts w:ascii="Times New Roman" w:eastAsia="MS Mincho" w:hAnsi="Times New Roman"/>
          <w:b/>
          <w:iCs/>
          <w:sz w:val="20"/>
        </w:rPr>
      </w:pPr>
    </w:p>
    <w:p w14:paraId="1FE78B53" w14:textId="77777777" w:rsidR="00D044CA" w:rsidRPr="008D2211" w:rsidRDefault="00D044CA" w:rsidP="008D2211">
      <w:pPr>
        <w:autoSpaceDE w:val="0"/>
        <w:autoSpaceDN w:val="0"/>
        <w:adjustRightInd w:val="0"/>
        <w:ind w:right="-18"/>
        <w:jc w:val="both"/>
        <w:rPr>
          <w:rFonts w:ascii="Times New Roman" w:eastAsia="MS Mincho" w:hAnsi="Times New Roman"/>
          <w:iCs/>
          <w:sz w:val="20"/>
        </w:rPr>
      </w:pPr>
      <w:r w:rsidRPr="008D2211">
        <w:rPr>
          <w:rFonts w:ascii="Times New Roman" w:eastAsia="MS Mincho" w:hAnsi="Times New Roman"/>
          <w:iCs/>
          <w:sz w:val="20"/>
        </w:rPr>
        <w:t xml:space="preserve">The Company may from time to time establish, change and/or withdraw reasonable work and safety policies and rules as it deems necessary or appropriate including, but not limited to, policies and rules governing attendance, family and medical leave, unlawful harassment and </w:t>
      </w:r>
      <w:r w:rsidRPr="008D2211">
        <w:rPr>
          <w:rFonts w:ascii="Times New Roman" w:eastAsia="MS Mincho" w:hAnsi="Times New Roman"/>
          <w:iCs/>
          <w:sz w:val="20"/>
        </w:rPr>
        <w:lastRenderedPageBreak/>
        <w:t>discrimination, personal appearance and dress (including any uniform apparel), performance evaluations, conflicts of interest, visitors, outside employment, smoking, personnel files and records, confidentiality and confidential information, alcohol and drugs (including testing), use of vehicles on Company business, and reimbursement for business related expenses.</w:t>
      </w:r>
    </w:p>
    <w:p w14:paraId="10D8BEF4" w14:textId="77777777" w:rsidR="00D044CA" w:rsidRPr="008D2211" w:rsidRDefault="00D044CA" w:rsidP="008D2211">
      <w:pPr>
        <w:autoSpaceDE w:val="0"/>
        <w:autoSpaceDN w:val="0"/>
        <w:adjustRightInd w:val="0"/>
        <w:ind w:right="-18"/>
        <w:jc w:val="both"/>
        <w:rPr>
          <w:rFonts w:ascii="Times New Roman" w:hAnsi="Times New Roman"/>
          <w:iCs/>
          <w:sz w:val="20"/>
          <w:u w:val="single"/>
        </w:rPr>
      </w:pPr>
    </w:p>
    <w:p w14:paraId="66225B46" w14:textId="518BA95C" w:rsidR="00D044CA" w:rsidRPr="008D2211" w:rsidRDefault="00D044CA" w:rsidP="008D2211">
      <w:pPr>
        <w:autoSpaceDE w:val="0"/>
        <w:autoSpaceDN w:val="0"/>
        <w:adjustRightInd w:val="0"/>
        <w:ind w:right="-18"/>
        <w:jc w:val="both"/>
        <w:rPr>
          <w:rFonts w:ascii="Times New Roman" w:hAnsi="Times New Roman"/>
          <w:iCs/>
          <w:sz w:val="20"/>
          <w:u w:val="single"/>
        </w:rPr>
      </w:pPr>
      <w:r w:rsidRPr="008D2211">
        <w:rPr>
          <w:rFonts w:ascii="Times New Roman" w:eastAsia="MS Mincho" w:hAnsi="Times New Roman"/>
          <w:iCs/>
          <w:sz w:val="20"/>
        </w:rPr>
        <w:t xml:space="preserve">The Company will provide the Union with copies of such policies and rules (or any changes) at least ten (10) calendar days prior to implementation unless earlier implementation is mandated by federal, state, or local legislation or regulations. The Union may file a grievance at Step 2 of the Grievance Procedure if it believes any such policies, rules or changes are unreasonable or inconsistent with any specific provision of this Agreement, but any such grievance must be filed no later than forty-five (45) </w:t>
      </w:r>
      <w:r w:rsidR="001B2EFD" w:rsidRPr="00BA7DA1">
        <w:rPr>
          <w:rFonts w:ascii="Times New Roman" w:eastAsia="MS Mincho" w:hAnsi="Times New Roman"/>
          <w:iCs/>
          <w:sz w:val="20"/>
        </w:rPr>
        <w:t xml:space="preserve">calendar </w:t>
      </w:r>
      <w:r w:rsidRPr="008D2211">
        <w:rPr>
          <w:rFonts w:ascii="Times New Roman" w:eastAsia="MS Mincho" w:hAnsi="Times New Roman"/>
          <w:iCs/>
          <w:sz w:val="20"/>
        </w:rPr>
        <w:t>days after its effective date.</w:t>
      </w:r>
    </w:p>
    <w:bookmarkEnd w:id="5"/>
    <w:bookmarkEnd w:id="6"/>
    <w:p w14:paraId="4F1474F4" w14:textId="77777777" w:rsidR="00D044CA" w:rsidRPr="008D2211" w:rsidRDefault="00D044CA" w:rsidP="008D2211">
      <w:pPr>
        <w:suppressAutoHyphens/>
        <w:ind w:right="-18"/>
        <w:jc w:val="both"/>
        <w:rPr>
          <w:rFonts w:ascii="Times New Roman" w:hAnsi="Times New Roman"/>
          <w:b/>
          <w:spacing w:val="-2"/>
          <w:sz w:val="20"/>
        </w:rPr>
      </w:pPr>
    </w:p>
    <w:p w14:paraId="5ED79D64" w14:textId="77777777" w:rsidR="00F662F8" w:rsidRPr="008D2211" w:rsidRDefault="00F662F8" w:rsidP="008D2211">
      <w:pPr>
        <w:suppressAutoHyphens/>
        <w:ind w:right="-18"/>
        <w:jc w:val="both"/>
        <w:rPr>
          <w:rFonts w:ascii="Times New Roman" w:hAnsi="Times New Roman"/>
          <w:b/>
          <w:spacing w:val="-2"/>
          <w:sz w:val="20"/>
        </w:rPr>
      </w:pPr>
      <w:bookmarkStart w:id="7" w:name="Strike_Language"/>
      <w:r w:rsidRPr="008D2211">
        <w:rPr>
          <w:rFonts w:ascii="Times New Roman" w:hAnsi="Times New Roman"/>
          <w:b/>
          <w:spacing w:val="-2"/>
          <w:sz w:val="20"/>
        </w:rPr>
        <w:t>S</w:t>
      </w:r>
      <w:r w:rsidR="0042544A" w:rsidRPr="008D2211">
        <w:rPr>
          <w:rFonts w:ascii="Times New Roman" w:hAnsi="Times New Roman"/>
          <w:b/>
          <w:spacing w:val="-2"/>
          <w:sz w:val="20"/>
        </w:rPr>
        <w:t>ection</w:t>
      </w:r>
      <w:r w:rsidRPr="008D2211">
        <w:rPr>
          <w:rFonts w:ascii="Times New Roman" w:hAnsi="Times New Roman"/>
          <w:b/>
          <w:spacing w:val="-2"/>
          <w:sz w:val="20"/>
        </w:rPr>
        <w:t xml:space="preserve"> </w:t>
      </w:r>
      <w:r w:rsidR="00A34EF4" w:rsidRPr="008D2211">
        <w:rPr>
          <w:rFonts w:ascii="Times New Roman" w:hAnsi="Times New Roman"/>
          <w:b/>
          <w:spacing w:val="-2"/>
          <w:sz w:val="20"/>
        </w:rPr>
        <w:t>2.</w:t>
      </w:r>
      <w:r w:rsidR="00D044CA" w:rsidRPr="008D2211">
        <w:rPr>
          <w:rFonts w:ascii="Times New Roman" w:hAnsi="Times New Roman"/>
          <w:b/>
          <w:spacing w:val="-2"/>
          <w:sz w:val="20"/>
        </w:rPr>
        <w:t>3</w:t>
      </w:r>
      <w:r w:rsidR="0042544A" w:rsidRPr="008D2211">
        <w:rPr>
          <w:rFonts w:ascii="Times New Roman" w:hAnsi="Times New Roman"/>
          <w:b/>
          <w:spacing w:val="-2"/>
          <w:sz w:val="20"/>
        </w:rPr>
        <w:t xml:space="preserve"> – </w:t>
      </w:r>
      <w:r w:rsidRPr="008D2211">
        <w:rPr>
          <w:rFonts w:ascii="Times New Roman" w:hAnsi="Times New Roman"/>
          <w:b/>
          <w:spacing w:val="-2"/>
          <w:sz w:val="20"/>
        </w:rPr>
        <w:t>S</w:t>
      </w:r>
      <w:r w:rsidR="0042544A" w:rsidRPr="008D2211">
        <w:rPr>
          <w:rFonts w:ascii="Times New Roman" w:hAnsi="Times New Roman"/>
          <w:b/>
          <w:spacing w:val="-2"/>
          <w:sz w:val="20"/>
        </w:rPr>
        <w:t>ervice Interruption</w:t>
      </w:r>
    </w:p>
    <w:p w14:paraId="10BDDC9F" w14:textId="77777777" w:rsidR="00A34EF4" w:rsidRPr="008D2211" w:rsidRDefault="00A34EF4" w:rsidP="008D2211">
      <w:pPr>
        <w:suppressAutoHyphens/>
        <w:ind w:right="-18"/>
        <w:jc w:val="both"/>
        <w:rPr>
          <w:rFonts w:ascii="Times New Roman" w:hAnsi="Times New Roman"/>
          <w:b/>
          <w:spacing w:val="-2"/>
          <w:sz w:val="20"/>
        </w:rPr>
      </w:pPr>
    </w:p>
    <w:p w14:paraId="5EC58AB0" w14:textId="77777777" w:rsidR="0042544A" w:rsidRPr="008D2211" w:rsidRDefault="0042544A" w:rsidP="008D2211">
      <w:pPr>
        <w:pStyle w:val="BodyText"/>
        <w:tabs>
          <w:tab w:val="clear" w:pos="600"/>
          <w:tab w:val="left" w:pos="360"/>
        </w:tabs>
        <w:ind w:left="360" w:right="-18" w:hanging="360"/>
        <w:rPr>
          <w:bCs/>
          <w:iCs/>
          <w:sz w:val="20"/>
        </w:rPr>
      </w:pPr>
      <w:r w:rsidRPr="008D2211">
        <w:rPr>
          <w:bCs/>
          <w:iCs/>
          <w:sz w:val="20"/>
        </w:rPr>
        <w:t>(a)</w:t>
      </w:r>
      <w:r w:rsidRPr="008D2211">
        <w:rPr>
          <w:bCs/>
          <w:iCs/>
          <w:sz w:val="20"/>
        </w:rPr>
        <w:tab/>
        <w:t xml:space="preserve">During the term of this Agreement, Union and its agents, representatives and officers, and all employees who are covered by this Agreement, as individuals and as a group, will not authorize, cause, assist, participate, acquiesce in, or encourage any strike, work stoppage, sick-out, slowdown, picketing, or any similar disruption or restriction of work on, in or at any of the Company’s premises.  This specifically includes “sympathy” strikes and the observance of picket lines, signs, or appeals from any labor organization engaged in any such activities, except in situations where an employee has a reasonable, objective belief of bodily harm in which event they will immediately notify management.  </w:t>
      </w:r>
      <w:proofErr w:type="gramStart"/>
      <w:r w:rsidRPr="008D2211">
        <w:rPr>
          <w:bCs/>
          <w:iCs/>
          <w:sz w:val="20"/>
        </w:rPr>
        <w:t>However</w:t>
      </w:r>
      <w:proofErr w:type="gramEnd"/>
      <w:r w:rsidRPr="008D2211">
        <w:rPr>
          <w:bCs/>
          <w:iCs/>
          <w:sz w:val="20"/>
        </w:rPr>
        <w:t xml:space="preserve"> nothing in this Section shall prevent the union from engaging in picketing or other publicity for purposes of truthfully advising the public of any contract disputes unless an effect of the activity is to induce any employee or other person to cease rendering or providing services to the Company.  </w:t>
      </w:r>
    </w:p>
    <w:p w14:paraId="5B66745A" w14:textId="77777777" w:rsidR="0042544A" w:rsidRPr="008D2211" w:rsidRDefault="0042544A" w:rsidP="008D2211">
      <w:pPr>
        <w:pStyle w:val="BodyText"/>
        <w:tabs>
          <w:tab w:val="clear" w:pos="600"/>
          <w:tab w:val="left" w:pos="480"/>
        </w:tabs>
        <w:ind w:left="480" w:right="-18" w:hanging="480"/>
        <w:rPr>
          <w:bCs/>
          <w:iCs/>
          <w:sz w:val="20"/>
        </w:rPr>
      </w:pPr>
    </w:p>
    <w:p w14:paraId="048A888D" w14:textId="77777777" w:rsidR="0042544A" w:rsidRPr="008D2211" w:rsidRDefault="0042544A" w:rsidP="008D2211">
      <w:pPr>
        <w:pStyle w:val="BodyText"/>
        <w:tabs>
          <w:tab w:val="clear" w:pos="600"/>
          <w:tab w:val="left" w:pos="360"/>
        </w:tabs>
        <w:ind w:left="360" w:right="-18" w:hanging="360"/>
        <w:rPr>
          <w:bCs/>
          <w:iCs/>
          <w:sz w:val="20"/>
        </w:rPr>
      </w:pPr>
      <w:r w:rsidRPr="008D2211">
        <w:rPr>
          <w:bCs/>
          <w:iCs/>
          <w:sz w:val="20"/>
        </w:rPr>
        <w:t>(b)</w:t>
      </w:r>
      <w:r w:rsidRPr="008D2211">
        <w:rPr>
          <w:bCs/>
          <w:iCs/>
          <w:sz w:val="20"/>
        </w:rPr>
        <w:tab/>
        <w:t xml:space="preserve">During the term of this Agreement, the Company will not cause or engage in any lockout of its employees. </w:t>
      </w:r>
    </w:p>
    <w:p w14:paraId="51A53342" w14:textId="77777777" w:rsidR="0042544A" w:rsidRPr="008D2211" w:rsidRDefault="0042544A" w:rsidP="008D2211">
      <w:pPr>
        <w:pStyle w:val="BodyText"/>
        <w:tabs>
          <w:tab w:val="clear" w:pos="600"/>
          <w:tab w:val="left" w:pos="360"/>
        </w:tabs>
        <w:ind w:left="360" w:right="-18" w:hanging="360"/>
        <w:rPr>
          <w:bCs/>
          <w:iCs/>
          <w:sz w:val="20"/>
        </w:rPr>
      </w:pPr>
    </w:p>
    <w:p w14:paraId="49AC40FE" w14:textId="77777777" w:rsidR="0042544A" w:rsidRPr="008D2211" w:rsidRDefault="0042544A" w:rsidP="008D2211">
      <w:pPr>
        <w:pStyle w:val="BodyText"/>
        <w:tabs>
          <w:tab w:val="clear" w:pos="600"/>
          <w:tab w:val="left" w:pos="360"/>
        </w:tabs>
        <w:ind w:left="360" w:right="-18" w:hanging="360"/>
        <w:rPr>
          <w:bCs/>
          <w:iCs/>
          <w:sz w:val="20"/>
        </w:rPr>
      </w:pPr>
      <w:r w:rsidRPr="008D2211">
        <w:rPr>
          <w:bCs/>
          <w:iCs/>
          <w:sz w:val="20"/>
        </w:rPr>
        <w:t>(c)</w:t>
      </w:r>
      <w:r w:rsidRPr="008D2211">
        <w:rPr>
          <w:bCs/>
          <w:iCs/>
          <w:sz w:val="20"/>
        </w:rPr>
        <w:tab/>
        <w:t xml:space="preserve">In the event any of the above occurs, the union and its officers will do everything within their power to end or avert the same.  Any employee engaging in any activity in violation of Section </w:t>
      </w:r>
      <w:r w:rsidR="003E54FF" w:rsidRPr="008D2211">
        <w:rPr>
          <w:bCs/>
          <w:iCs/>
          <w:sz w:val="20"/>
        </w:rPr>
        <w:t>2.3</w:t>
      </w:r>
      <w:r w:rsidRPr="008D2211">
        <w:rPr>
          <w:bCs/>
          <w:iCs/>
          <w:sz w:val="20"/>
        </w:rPr>
        <w:t xml:space="preserve">(a) may be subject to immediate disciplinary action, up to and including discharge, and the only issue reviewable through the grievance procedure will be whether the employee in fact violated its provisions. </w:t>
      </w:r>
    </w:p>
    <w:p w14:paraId="70463E31" w14:textId="77777777" w:rsidR="0042544A" w:rsidRPr="008D2211" w:rsidRDefault="0042544A" w:rsidP="008D2211">
      <w:pPr>
        <w:pStyle w:val="BodyText"/>
        <w:tabs>
          <w:tab w:val="clear" w:pos="600"/>
          <w:tab w:val="left" w:pos="360"/>
        </w:tabs>
        <w:ind w:left="360" w:right="-18" w:hanging="360"/>
        <w:rPr>
          <w:bCs/>
          <w:iCs/>
          <w:sz w:val="20"/>
        </w:rPr>
      </w:pPr>
    </w:p>
    <w:p w14:paraId="51CCC98C" w14:textId="77777777" w:rsidR="0042544A" w:rsidRPr="008D2211" w:rsidRDefault="0042544A" w:rsidP="008D2211">
      <w:pPr>
        <w:pStyle w:val="BodyText"/>
        <w:tabs>
          <w:tab w:val="clear" w:pos="600"/>
          <w:tab w:val="left" w:pos="360"/>
        </w:tabs>
        <w:ind w:left="360" w:right="-18" w:hanging="360"/>
        <w:rPr>
          <w:bCs/>
          <w:iCs/>
          <w:sz w:val="20"/>
        </w:rPr>
      </w:pPr>
      <w:r w:rsidRPr="008D2211">
        <w:rPr>
          <w:bCs/>
          <w:iCs/>
          <w:sz w:val="20"/>
        </w:rPr>
        <w:t>(d)</w:t>
      </w:r>
      <w:r w:rsidRPr="008D2211">
        <w:rPr>
          <w:bCs/>
          <w:iCs/>
          <w:sz w:val="20"/>
        </w:rPr>
        <w:tab/>
        <w:t>Nothing in this Article shall be interpreted to preclude recourse to any other available judicial or administrative remedies.</w:t>
      </w:r>
    </w:p>
    <w:bookmarkEnd w:id="7"/>
    <w:p w14:paraId="385CE17E" w14:textId="77777777" w:rsidR="0042544A" w:rsidRPr="008D2211" w:rsidRDefault="0042544A" w:rsidP="008D2211">
      <w:pPr>
        <w:suppressAutoHyphens/>
        <w:ind w:right="-18"/>
        <w:jc w:val="both"/>
        <w:rPr>
          <w:rFonts w:ascii="Times New Roman" w:hAnsi="Times New Roman"/>
          <w:b/>
          <w:spacing w:val="-2"/>
          <w:sz w:val="20"/>
        </w:rPr>
      </w:pPr>
    </w:p>
    <w:p w14:paraId="5E436C3F" w14:textId="77777777" w:rsidR="0042544A" w:rsidRPr="008D2211" w:rsidRDefault="0042544A" w:rsidP="008D2211">
      <w:pPr>
        <w:suppressAutoHyphens/>
        <w:ind w:right="-18"/>
        <w:jc w:val="both"/>
        <w:rPr>
          <w:rFonts w:ascii="Times New Roman" w:hAnsi="Times New Roman"/>
          <w:b/>
          <w:spacing w:val="-2"/>
          <w:sz w:val="20"/>
        </w:rPr>
      </w:pPr>
      <w:bookmarkStart w:id="8" w:name="Non_Discrimination"/>
      <w:r w:rsidRPr="008D2211">
        <w:rPr>
          <w:rFonts w:ascii="Times New Roman" w:hAnsi="Times New Roman"/>
          <w:b/>
          <w:spacing w:val="-2"/>
          <w:sz w:val="20"/>
        </w:rPr>
        <w:t>Section</w:t>
      </w:r>
      <w:r w:rsidR="00F662F8" w:rsidRPr="008D2211">
        <w:rPr>
          <w:rFonts w:ascii="Times New Roman" w:hAnsi="Times New Roman"/>
          <w:b/>
          <w:spacing w:val="-2"/>
          <w:sz w:val="20"/>
        </w:rPr>
        <w:t xml:space="preserve"> </w:t>
      </w:r>
      <w:r w:rsidR="00D044CA" w:rsidRPr="008D2211">
        <w:rPr>
          <w:rFonts w:ascii="Times New Roman" w:hAnsi="Times New Roman"/>
          <w:b/>
          <w:spacing w:val="-2"/>
          <w:sz w:val="20"/>
        </w:rPr>
        <w:t>2.4</w:t>
      </w:r>
      <w:r w:rsidRPr="008D2211">
        <w:rPr>
          <w:rFonts w:ascii="Times New Roman" w:hAnsi="Times New Roman"/>
          <w:b/>
          <w:spacing w:val="-2"/>
          <w:sz w:val="20"/>
        </w:rPr>
        <w:t xml:space="preserve"> – Non-Discrimination</w:t>
      </w:r>
    </w:p>
    <w:p w14:paraId="5B9CA60B" w14:textId="77777777" w:rsidR="0042544A" w:rsidRPr="008D2211" w:rsidRDefault="0042544A" w:rsidP="008D2211">
      <w:pPr>
        <w:suppressAutoHyphens/>
        <w:ind w:right="-18"/>
        <w:jc w:val="both"/>
        <w:rPr>
          <w:rFonts w:ascii="Times New Roman" w:hAnsi="Times New Roman"/>
          <w:spacing w:val="-2"/>
          <w:sz w:val="20"/>
        </w:rPr>
      </w:pPr>
    </w:p>
    <w:p w14:paraId="239AE930" w14:textId="77777777"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The Company and Union agree they will not discriminate against any employee because of race, color, religion, sex, national origin, veteran status or disabled status; and will abide by the Federal Age Discrimination Act of 1967, as amended and will take all action necessary to comply with the Americans with Disabilities Act.</w:t>
      </w:r>
    </w:p>
    <w:p w14:paraId="08F08D37" w14:textId="77777777" w:rsidR="001A6D95" w:rsidRPr="008D2211" w:rsidRDefault="001A6D95" w:rsidP="008D2211">
      <w:pPr>
        <w:suppressAutoHyphens/>
        <w:ind w:right="-18"/>
        <w:jc w:val="both"/>
        <w:rPr>
          <w:rFonts w:ascii="Times New Roman" w:hAnsi="Times New Roman"/>
          <w:spacing w:val="-2"/>
          <w:sz w:val="20"/>
        </w:rPr>
      </w:pPr>
    </w:p>
    <w:p w14:paraId="0F6621FE" w14:textId="77777777"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 xml:space="preserve">Notwithstanding anything to the contrary, where </w:t>
      </w:r>
      <w:proofErr w:type="gramStart"/>
      <w:r w:rsidRPr="008D2211">
        <w:rPr>
          <w:rFonts w:ascii="Times New Roman" w:hAnsi="Times New Roman"/>
          <w:spacing w:val="-2"/>
          <w:sz w:val="20"/>
        </w:rPr>
        <w:t>any one</w:t>
      </w:r>
      <w:proofErr w:type="gramEnd"/>
      <w:r w:rsidRPr="008D2211">
        <w:rPr>
          <w:rFonts w:ascii="Times New Roman" w:hAnsi="Times New Roman"/>
          <w:spacing w:val="-2"/>
          <w:sz w:val="20"/>
        </w:rPr>
        <w:t xml:space="preserve"> (clause or Article) of this contract is applicable to a request for a leave of absence as defined by the Family and Medical Leave Act of 1993 and the contract provides for a greater level of benefits, as required under the FMLA, the provisions of the contract shall prevail. In no instances shall the contract diminish any rights guaranteed under the Act. The Company shall have final discretion with regards to those options where the employer is provided with discretion under the FMLA.</w:t>
      </w:r>
      <w:bookmarkEnd w:id="8"/>
    </w:p>
    <w:p w14:paraId="5C32CACA" w14:textId="77777777" w:rsidR="00F662F8" w:rsidRPr="008D2211" w:rsidRDefault="00F662F8" w:rsidP="008D2211">
      <w:pPr>
        <w:suppressAutoHyphens/>
        <w:ind w:right="-18"/>
        <w:jc w:val="both"/>
        <w:rPr>
          <w:rFonts w:ascii="Times New Roman" w:hAnsi="Times New Roman"/>
          <w:b/>
          <w:spacing w:val="-2"/>
          <w:sz w:val="20"/>
        </w:rPr>
      </w:pPr>
    </w:p>
    <w:p w14:paraId="239A8618" w14:textId="77777777" w:rsidR="00F662F8" w:rsidRPr="008D2211" w:rsidRDefault="00F662F8" w:rsidP="008D2211">
      <w:pPr>
        <w:suppressAutoHyphens/>
        <w:ind w:right="-18"/>
        <w:jc w:val="both"/>
        <w:rPr>
          <w:rFonts w:ascii="Times New Roman" w:hAnsi="Times New Roman"/>
          <w:b/>
          <w:spacing w:val="-2"/>
          <w:sz w:val="20"/>
        </w:rPr>
      </w:pPr>
      <w:bookmarkStart w:id="9" w:name="Union_Dues"/>
      <w:bookmarkStart w:id="10" w:name="Union_Membership"/>
      <w:r w:rsidRPr="008D2211">
        <w:rPr>
          <w:rFonts w:ascii="Times New Roman" w:hAnsi="Times New Roman"/>
          <w:b/>
          <w:spacing w:val="-2"/>
          <w:sz w:val="20"/>
        </w:rPr>
        <w:t>S</w:t>
      </w:r>
      <w:r w:rsidR="0042544A" w:rsidRPr="008D2211">
        <w:rPr>
          <w:rFonts w:ascii="Times New Roman" w:hAnsi="Times New Roman"/>
          <w:b/>
          <w:spacing w:val="-2"/>
          <w:sz w:val="20"/>
        </w:rPr>
        <w:t>ection 2.</w:t>
      </w:r>
      <w:r w:rsidR="00D044CA" w:rsidRPr="008D2211">
        <w:rPr>
          <w:rFonts w:ascii="Times New Roman" w:hAnsi="Times New Roman"/>
          <w:b/>
          <w:spacing w:val="-2"/>
          <w:sz w:val="20"/>
        </w:rPr>
        <w:t>5</w:t>
      </w:r>
      <w:r w:rsidR="0042544A" w:rsidRPr="008D2211">
        <w:rPr>
          <w:rFonts w:ascii="Times New Roman" w:hAnsi="Times New Roman"/>
          <w:b/>
          <w:spacing w:val="-2"/>
          <w:sz w:val="20"/>
        </w:rPr>
        <w:t xml:space="preserve"> – </w:t>
      </w:r>
      <w:r w:rsidRPr="008D2211">
        <w:rPr>
          <w:rFonts w:ascii="Times New Roman" w:hAnsi="Times New Roman"/>
          <w:b/>
          <w:spacing w:val="-2"/>
          <w:sz w:val="20"/>
        </w:rPr>
        <w:t>U</w:t>
      </w:r>
      <w:r w:rsidR="0042544A" w:rsidRPr="008D2211">
        <w:rPr>
          <w:rFonts w:ascii="Times New Roman" w:hAnsi="Times New Roman"/>
          <w:b/>
          <w:spacing w:val="-2"/>
          <w:sz w:val="20"/>
        </w:rPr>
        <w:t>nion Security</w:t>
      </w:r>
    </w:p>
    <w:bookmarkEnd w:id="9"/>
    <w:p w14:paraId="7A1710F8" w14:textId="77777777" w:rsidR="0042544A" w:rsidRPr="008D2211" w:rsidRDefault="0042544A" w:rsidP="008D2211">
      <w:pPr>
        <w:tabs>
          <w:tab w:val="left" w:pos="480"/>
        </w:tabs>
        <w:ind w:left="480" w:right="-18" w:hanging="480"/>
        <w:jc w:val="both"/>
        <w:rPr>
          <w:rFonts w:ascii="Times New Roman" w:hAnsi="Times New Roman"/>
          <w:sz w:val="20"/>
        </w:rPr>
      </w:pPr>
    </w:p>
    <w:p w14:paraId="61F2FA85" w14:textId="0E090FBB" w:rsidR="003C796A" w:rsidRPr="00157C10" w:rsidRDefault="003C796A" w:rsidP="00E732EE">
      <w:pPr>
        <w:tabs>
          <w:tab w:val="left" w:pos="360"/>
        </w:tabs>
        <w:ind w:left="360" w:right="-18" w:hanging="360"/>
        <w:jc w:val="both"/>
        <w:rPr>
          <w:rFonts w:ascii="Times New Roman" w:hAnsi="Times New Roman"/>
          <w:b/>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Union Shop</w:t>
      </w:r>
      <w:r>
        <w:rPr>
          <w:rFonts w:ascii="Times New Roman" w:hAnsi="Times New Roman"/>
          <w:sz w:val="20"/>
        </w:rPr>
        <w:t xml:space="preserve"> – </w:t>
      </w:r>
      <w:r w:rsidR="00C9251E" w:rsidRPr="0040335A">
        <w:rPr>
          <w:rFonts w:ascii="Times New Roman" w:hAnsi="Times New Roman"/>
          <w:sz w:val="20"/>
        </w:rPr>
        <w:t>(Applicable to Missouri only).</w:t>
      </w:r>
      <w:r w:rsidR="00C9251E">
        <w:rPr>
          <w:rFonts w:ascii="Times New Roman" w:hAnsi="Times New Roman"/>
          <w:sz w:val="20"/>
        </w:rPr>
        <w:t xml:space="preserve">  </w:t>
      </w:r>
      <w:r>
        <w:rPr>
          <w:rFonts w:ascii="Times New Roman" w:hAnsi="Times New Roman"/>
          <w:sz w:val="20"/>
        </w:rPr>
        <w:t>It is agreed that all employees in the bargaining unit shall remain or becom</w:t>
      </w:r>
      <w:r w:rsidR="00C9251E">
        <w:rPr>
          <w:rFonts w:ascii="Times New Roman" w:hAnsi="Times New Roman"/>
          <w:sz w:val="20"/>
        </w:rPr>
        <w:t>e</w:t>
      </w:r>
      <w:r>
        <w:rPr>
          <w:rFonts w:ascii="Times New Roman" w:hAnsi="Times New Roman"/>
          <w:sz w:val="20"/>
        </w:rPr>
        <w:t xml:space="preserve">, by making application for membership in the </w:t>
      </w:r>
      <w:r w:rsidR="000F0E92">
        <w:rPr>
          <w:rFonts w:ascii="Times New Roman" w:hAnsi="Times New Roman"/>
          <w:sz w:val="20"/>
        </w:rPr>
        <w:t>U</w:t>
      </w:r>
      <w:r>
        <w:rPr>
          <w:rFonts w:ascii="Times New Roman" w:hAnsi="Times New Roman"/>
          <w:sz w:val="20"/>
        </w:rPr>
        <w:t xml:space="preserve">nion within thirty-one (31) days following the </w:t>
      </w:r>
      <w:r w:rsidRPr="000D6865">
        <w:rPr>
          <w:rFonts w:ascii="Times New Roman" w:hAnsi="Times New Roman"/>
          <w:sz w:val="20"/>
        </w:rPr>
        <w:t>beginning of such employment, members of the Union in good standing during the life of this Agreement.</w:t>
      </w:r>
      <w:r w:rsidR="00157C10" w:rsidRPr="000D6865">
        <w:rPr>
          <w:rFonts w:ascii="Times New Roman" w:hAnsi="Times New Roman"/>
          <w:sz w:val="20"/>
        </w:rPr>
        <w:t xml:space="preserve">  This subsection shall apply only where lawful under state law.</w:t>
      </w:r>
    </w:p>
    <w:p w14:paraId="4181A70B" w14:textId="77777777" w:rsidR="003C796A" w:rsidRDefault="003C796A" w:rsidP="00E732EE">
      <w:pPr>
        <w:tabs>
          <w:tab w:val="left" w:pos="360"/>
        </w:tabs>
        <w:ind w:left="360" w:right="-18" w:hanging="360"/>
        <w:jc w:val="both"/>
        <w:rPr>
          <w:rFonts w:ascii="Times New Roman" w:hAnsi="Times New Roman"/>
          <w:sz w:val="20"/>
        </w:rPr>
      </w:pPr>
    </w:p>
    <w:p w14:paraId="25F22BF6" w14:textId="77777777" w:rsidR="00F662F8" w:rsidRPr="008D2211" w:rsidRDefault="00F662F8" w:rsidP="00E732EE">
      <w:pPr>
        <w:tabs>
          <w:tab w:val="left" w:pos="360"/>
        </w:tabs>
        <w:ind w:left="360" w:right="-18" w:hanging="360"/>
        <w:jc w:val="both"/>
        <w:rPr>
          <w:rFonts w:ascii="Times New Roman" w:hAnsi="Times New Roman"/>
          <w:sz w:val="20"/>
        </w:rPr>
      </w:pPr>
      <w:r w:rsidRPr="008D2211">
        <w:rPr>
          <w:rFonts w:ascii="Times New Roman" w:hAnsi="Times New Roman"/>
          <w:sz w:val="20"/>
        </w:rPr>
        <w:t>(</w:t>
      </w:r>
      <w:r w:rsidR="008002BC">
        <w:rPr>
          <w:rFonts w:ascii="Times New Roman" w:hAnsi="Times New Roman"/>
          <w:sz w:val="20"/>
        </w:rPr>
        <w:t>b</w:t>
      </w:r>
      <w:r w:rsidRPr="008D2211">
        <w:rPr>
          <w:rFonts w:ascii="Times New Roman" w:hAnsi="Times New Roman"/>
          <w:sz w:val="20"/>
        </w:rPr>
        <w:t>)</w:t>
      </w:r>
      <w:r w:rsidRPr="008D2211">
        <w:rPr>
          <w:rFonts w:ascii="Times New Roman" w:hAnsi="Times New Roman"/>
          <w:sz w:val="20"/>
        </w:rPr>
        <w:tab/>
      </w:r>
      <w:r w:rsidRPr="00E732EE">
        <w:rPr>
          <w:rFonts w:ascii="Times New Roman" w:hAnsi="Times New Roman"/>
          <w:sz w:val="20"/>
          <w:u w:val="single"/>
        </w:rPr>
        <w:t>Admission to Membership</w:t>
      </w:r>
      <w:r w:rsidRPr="008D2211">
        <w:rPr>
          <w:rFonts w:ascii="Times New Roman" w:hAnsi="Times New Roman"/>
          <w:sz w:val="20"/>
        </w:rPr>
        <w:t xml:space="preserve"> </w:t>
      </w:r>
      <w:r w:rsidR="008002BC">
        <w:rPr>
          <w:rFonts w:ascii="Times New Roman" w:hAnsi="Times New Roman"/>
          <w:sz w:val="20"/>
        </w:rPr>
        <w:t>–</w:t>
      </w:r>
      <w:r w:rsidRPr="008D2211">
        <w:rPr>
          <w:rFonts w:ascii="Times New Roman" w:hAnsi="Times New Roman"/>
          <w:sz w:val="20"/>
        </w:rPr>
        <w:t xml:space="preserve"> </w:t>
      </w:r>
      <w:r w:rsidR="008002BC" w:rsidRPr="0040335A">
        <w:rPr>
          <w:rFonts w:ascii="Times New Roman" w:hAnsi="Times New Roman"/>
          <w:sz w:val="20"/>
        </w:rPr>
        <w:t>(Applicable to Kansas and Missouri).</w:t>
      </w:r>
      <w:r w:rsidR="008002BC">
        <w:rPr>
          <w:rFonts w:ascii="Times New Roman" w:hAnsi="Times New Roman"/>
          <w:b/>
          <w:sz w:val="20"/>
        </w:rPr>
        <w:t xml:space="preserve">  </w:t>
      </w:r>
      <w:r w:rsidRPr="008D2211">
        <w:rPr>
          <w:rFonts w:ascii="Times New Roman" w:hAnsi="Times New Roman"/>
          <w:sz w:val="20"/>
        </w:rPr>
        <w:t>The Union agrees that it will admit to membership in the Union all present employees and all future employees hired or rehired by the Company who, under the terms of this Agreement, are represented by the Union and who maintain their membership in good standing by the payment of periodic dues and initiation fees.</w:t>
      </w:r>
    </w:p>
    <w:p w14:paraId="568D4379" w14:textId="77777777" w:rsidR="00F662F8" w:rsidRPr="008D2211" w:rsidRDefault="00F662F8">
      <w:pPr>
        <w:ind w:left="900" w:hanging="450"/>
        <w:rPr>
          <w:rFonts w:ascii="Times New Roman" w:hAnsi="Times New Roman"/>
          <w:sz w:val="20"/>
        </w:rPr>
      </w:pPr>
    </w:p>
    <w:p w14:paraId="04626143" w14:textId="77777777" w:rsidR="00F662F8" w:rsidRPr="008D2211" w:rsidRDefault="00F662F8" w:rsidP="00E732EE">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 xml:space="preserve">The Company agrees not to </w:t>
      </w:r>
      <w:proofErr w:type="gramStart"/>
      <w:r w:rsidRPr="008D2211">
        <w:rPr>
          <w:rFonts w:ascii="Times New Roman" w:hAnsi="Times New Roman"/>
          <w:sz w:val="20"/>
        </w:rPr>
        <w:t>coerce, or</w:t>
      </w:r>
      <w:proofErr w:type="gramEnd"/>
      <w:r w:rsidRPr="008D2211">
        <w:rPr>
          <w:rFonts w:ascii="Times New Roman" w:hAnsi="Times New Roman"/>
          <w:sz w:val="20"/>
        </w:rPr>
        <w:t xml:space="preserve"> interfere with any employee for the object of restraining membership in the Union, and agrees not to discriminate in any way against an employee by virtue of membership therein; and agrees in all other respects to observe the guarantees vouchsafed the Union and the members thereof by the National Labor Relations Act. The Union likewise agrees not to exert any coercion or intimidation on any employee because of non-membership in the Union, or for the purpose of including membership therein.</w:t>
      </w:r>
      <w:bookmarkEnd w:id="10"/>
    </w:p>
    <w:p w14:paraId="4D39F4D2" w14:textId="77777777" w:rsidR="00F662F8" w:rsidRPr="008D2211" w:rsidRDefault="00F662F8">
      <w:pPr>
        <w:ind w:left="900" w:hanging="450"/>
        <w:rPr>
          <w:rFonts w:ascii="Times New Roman" w:hAnsi="Times New Roman"/>
          <w:sz w:val="20"/>
        </w:rPr>
      </w:pPr>
    </w:p>
    <w:p w14:paraId="4371FFF2" w14:textId="77777777" w:rsidR="00F662F8" w:rsidRDefault="008002BC" w:rsidP="00E732EE">
      <w:pPr>
        <w:tabs>
          <w:tab w:val="left" w:pos="360"/>
        </w:tabs>
        <w:ind w:left="360" w:hanging="360"/>
        <w:jc w:val="both"/>
        <w:rPr>
          <w:rFonts w:ascii="Times New Roman" w:hAnsi="Times New Roman"/>
          <w:sz w:val="20"/>
        </w:rPr>
      </w:pPr>
      <w:bookmarkStart w:id="11" w:name="Union_Dues_1_NOSEC"/>
      <w:r>
        <w:rPr>
          <w:rFonts w:ascii="Times New Roman" w:hAnsi="Times New Roman"/>
          <w:sz w:val="20"/>
        </w:rPr>
        <w:lastRenderedPageBreak/>
        <w:t>(c</w:t>
      </w:r>
      <w:r w:rsidR="00F662F8" w:rsidRPr="008D2211">
        <w:rPr>
          <w:rFonts w:ascii="Times New Roman" w:hAnsi="Times New Roman"/>
          <w:sz w:val="20"/>
        </w:rPr>
        <w:t>)</w:t>
      </w:r>
      <w:r w:rsidR="00F662F8" w:rsidRPr="008D2211">
        <w:rPr>
          <w:rFonts w:ascii="Times New Roman" w:hAnsi="Times New Roman"/>
          <w:sz w:val="20"/>
        </w:rPr>
        <w:tab/>
      </w:r>
      <w:r w:rsidR="00F662F8" w:rsidRPr="00E732EE">
        <w:rPr>
          <w:rFonts w:ascii="Times New Roman" w:hAnsi="Times New Roman"/>
          <w:sz w:val="20"/>
          <w:u w:val="single"/>
        </w:rPr>
        <w:t>Check</w:t>
      </w:r>
      <w:r w:rsidR="00E732EE">
        <w:rPr>
          <w:rFonts w:ascii="Times New Roman" w:hAnsi="Times New Roman"/>
          <w:sz w:val="20"/>
          <w:u w:val="single"/>
        </w:rPr>
        <w:t xml:space="preserve"> O</w:t>
      </w:r>
      <w:r w:rsidR="00F662F8" w:rsidRPr="00E732EE">
        <w:rPr>
          <w:rFonts w:ascii="Times New Roman" w:hAnsi="Times New Roman"/>
          <w:sz w:val="20"/>
          <w:u w:val="single"/>
        </w:rPr>
        <w:t xml:space="preserve">ff </w:t>
      </w:r>
      <w:r w:rsidR="00F662F8" w:rsidRPr="008D2211">
        <w:rPr>
          <w:rFonts w:ascii="Times New Roman" w:hAnsi="Times New Roman"/>
          <w:sz w:val="20"/>
        </w:rPr>
        <w:t xml:space="preserve">- For the duration of the Agreement the Company agrees to deduct from the first pay of each month of every employee covered by this Agreement who properly authorized the Company in writing to do so their regular periodic Union membership dues and promptly remit same to the Union. Such deductions will be made by the Company without cost to the Union. Such consent shall be in writing upon a form designated "Payroll Deduction Authorization", and such forms shall be furnished by the Union. The Union agrees to indemnify and save the Company harmless against </w:t>
      </w:r>
      <w:proofErr w:type="gramStart"/>
      <w:r w:rsidR="00F662F8" w:rsidRPr="008D2211">
        <w:rPr>
          <w:rFonts w:ascii="Times New Roman" w:hAnsi="Times New Roman"/>
          <w:sz w:val="20"/>
        </w:rPr>
        <w:t>any and all</w:t>
      </w:r>
      <w:proofErr w:type="gramEnd"/>
      <w:r w:rsidR="00F662F8" w:rsidRPr="008D2211">
        <w:rPr>
          <w:rFonts w:ascii="Times New Roman" w:hAnsi="Times New Roman"/>
          <w:sz w:val="20"/>
        </w:rPr>
        <w:t xml:space="preserve"> claims, suits or other forms of liability arising out of the deduction of money for Union dues from an employee's pay.</w:t>
      </w:r>
    </w:p>
    <w:p w14:paraId="0774B0B9" w14:textId="77777777" w:rsidR="00E732EE" w:rsidRDefault="00E732EE" w:rsidP="00E732EE">
      <w:pPr>
        <w:tabs>
          <w:tab w:val="left" w:pos="360"/>
        </w:tabs>
        <w:ind w:left="360" w:hanging="360"/>
        <w:jc w:val="both"/>
        <w:rPr>
          <w:rFonts w:ascii="Times New Roman" w:hAnsi="Times New Roman"/>
          <w:sz w:val="20"/>
        </w:rPr>
      </w:pPr>
    </w:p>
    <w:p w14:paraId="22AC5977" w14:textId="67D4221A" w:rsidR="00E732EE" w:rsidRPr="0040335A" w:rsidRDefault="00E732EE" w:rsidP="00E732EE">
      <w:pPr>
        <w:tabs>
          <w:tab w:val="left" w:pos="360"/>
        </w:tabs>
        <w:ind w:left="360"/>
        <w:jc w:val="both"/>
        <w:rPr>
          <w:rFonts w:ascii="Times New Roman" w:hAnsi="Times New Roman"/>
          <w:sz w:val="20"/>
        </w:rPr>
      </w:pPr>
      <w:r w:rsidRPr="0040335A">
        <w:rPr>
          <w:rFonts w:ascii="Times New Roman" w:hAnsi="Times New Roman"/>
          <w:sz w:val="20"/>
        </w:rPr>
        <w:t xml:space="preserve">The Company’s obligations under Article </w:t>
      </w:r>
      <w:r w:rsidR="00714805">
        <w:rPr>
          <w:rFonts w:ascii="Times New Roman" w:hAnsi="Times New Roman"/>
          <w:sz w:val="20"/>
        </w:rPr>
        <w:t>2,</w:t>
      </w:r>
      <w:r w:rsidRPr="0040335A">
        <w:rPr>
          <w:rFonts w:ascii="Times New Roman" w:hAnsi="Times New Roman"/>
          <w:sz w:val="20"/>
        </w:rPr>
        <w:t xml:space="preserve"> as well as under any payroll deduction authorization form signed by any employee, regardless of its contents, shall not survive the expiration or termination of this Agreement (or the expiration or termination of any written extensions).  </w:t>
      </w:r>
      <w:r w:rsidRPr="0040335A">
        <w:rPr>
          <w:rFonts w:ascii="Times New Roman" w:hAnsi="Times New Roman"/>
          <w:iCs/>
          <w:sz w:val="20"/>
        </w:rPr>
        <w:t>Upon expiration of the labor agreement with thirty (30) days written notice from the Company’s bargaining agent to the CWA Representative of the Company’s intent, the Company may discontinue the payroll dues deductions, without negotiation</w:t>
      </w:r>
      <w:r w:rsidRPr="0040335A">
        <w:rPr>
          <w:rFonts w:ascii="Times New Roman" w:hAnsi="Times New Roman"/>
          <w:sz w:val="20"/>
        </w:rPr>
        <w:t xml:space="preserve"> until the parties have successfully negotiated a succe</w:t>
      </w:r>
      <w:r w:rsidR="00D84434">
        <w:rPr>
          <w:rFonts w:ascii="Times New Roman" w:hAnsi="Times New Roman"/>
          <w:sz w:val="20"/>
        </w:rPr>
        <w:t xml:space="preserve">ssor Agreement which includes </w:t>
      </w:r>
      <w:proofErr w:type="gramStart"/>
      <w:r w:rsidR="00D84434">
        <w:rPr>
          <w:rFonts w:ascii="Times New Roman" w:hAnsi="Times New Roman"/>
          <w:sz w:val="20"/>
        </w:rPr>
        <w:t xml:space="preserve">a </w:t>
      </w:r>
      <w:r w:rsidRPr="0040335A">
        <w:rPr>
          <w:rFonts w:ascii="Times New Roman" w:hAnsi="Times New Roman"/>
          <w:sz w:val="20"/>
        </w:rPr>
        <w:t>dues</w:t>
      </w:r>
      <w:proofErr w:type="gramEnd"/>
      <w:r w:rsidRPr="0040335A">
        <w:rPr>
          <w:rFonts w:ascii="Times New Roman" w:hAnsi="Times New Roman"/>
          <w:sz w:val="20"/>
        </w:rPr>
        <w:t xml:space="preserve"> check off obligation</w:t>
      </w:r>
      <w:r w:rsidRPr="0040335A">
        <w:rPr>
          <w:rFonts w:ascii="Times New Roman" w:hAnsi="Times New Roman"/>
          <w:iCs/>
          <w:sz w:val="20"/>
        </w:rPr>
        <w:t xml:space="preserve">. Discontinuance of payroll deduction of union dues shall take effect the first payroll period following the thirty (30) </w:t>
      </w:r>
      <w:proofErr w:type="spellStart"/>
      <w:r w:rsidRPr="0040335A">
        <w:rPr>
          <w:rFonts w:ascii="Times New Roman" w:hAnsi="Times New Roman"/>
          <w:iCs/>
          <w:sz w:val="20"/>
        </w:rPr>
        <w:t>day</w:t>
      </w:r>
      <w:r w:rsidR="00D84434">
        <w:rPr>
          <w:rFonts w:ascii="Times New Roman" w:hAnsi="Times New Roman"/>
          <w:iCs/>
          <w:sz w:val="20"/>
        </w:rPr>
        <w:t>s</w:t>
      </w:r>
      <w:r w:rsidRPr="0040335A">
        <w:rPr>
          <w:rFonts w:ascii="Times New Roman" w:hAnsi="Times New Roman"/>
          <w:iCs/>
          <w:sz w:val="20"/>
        </w:rPr>
        <w:t xml:space="preserve"> notice</w:t>
      </w:r>
      <w:proofErr w:type="spellEnd"/>
      <w:r w:rsidRPr="0040335A">
        <w:rPr>
          <w:rFonts w:ascii="Times New Roman" w:hAnsi="Times New Roman"/>
          <w:iCs/>
          <w:sz w:val="20"/>
        </w:rPr>
        <w:t xml:space="preserve">. </w:t>
      </w:r>
    </w:p>
    <w:p w14:paraId="48F0DCCF" w14:textId="77777777" w:rsidR="00F662F8" w:rsidRPr="008D2211" w:rsidRDefault="00F662F8" w:rsidP="0042544A">
      <w:pPr>
        <w:tabs>
          <w:tab w:val="left" w:pos="480"/>
        </w:tabs>
        <w:ind w:left="480" w:hanging="480"/>
        <w:jc w:val="both"/>
        <w:rPr>
          <w:rFonts w:ascii="Times New Roman" w:hAnsi="Times New Roman"/>
          <w:sz w:val="20"/>
        </w:rPr>
      </w:pPr>
    </w:p>
    <w:p w14:paraId="5B53BBFA" w14:textId="77777777" w:rsidR="00F662F8" w:rsidRPr="008D2211" w:rsidRDefault="008002BC" w:rsidP="00E732EE">
      <w:pPr>
        <w:tabs>
          <w:tab w:val="left" w:pos="360"/>
        </w:tabs>
        <w:ind w:left="360" w:hanging="360"/>
        <w:jc w:val="both"/>
        <w:rPr>
          <w:rFonts w:ascii="Times New Roman" w:hAnsi="Times New Roman"/>
          <w:sz w:val="20"/>
        </w:rPr>
      </w:pPr>
      <w:r>
        <w:rPr>
          <w:rFonts w:ascii="Times New Roman" w:hAnsi="Times New Roman"/>
          <w:sz w:val="20"/>
        </w:rPr>
        <w:t>(d</w:t>
      </w:r>
      <w:r w:rsidR="00F662F8" w:rsidRPr="008D2211">
        <w:rPr>
          <w:rFonts w:ascii="Times New Roman" w:hAnsi="Times New Roman"/>
          <w:sz w:val="20"/>
        </w:rPr>
        <w:t>)</w:t>
      </w:r>
      <w:r w:rsidR="00F662F8" w:rsidRPr="008D2211">
        <w:rPr>
          <w:rFonts w:ascii="Times New Roman" w:hAnsi="Times New Roman"/>
          <w:sz w:val="20"/>
        </w:rPr>
        <w:tab/>
        <w:t>For the duration of the Agreement the Company agrees to furnish the Union an address listing of those employees who have identified themselves as Union members through the execution of a "Payroll Deduction Authorization" as specified in paragraph (</w:t>
      </w:r>
      <w:r>
        <w:rPr>
          <w:rFonts w:ascii="Times New Roman" w:hAnsi="Times New Roman"/>
          <w:sz w:val="20"/>
        </w:rPr>
        <w:t>c</w:t>
      </w:r>
      <w:r w:rsidR="00F662F8" w:rsidRPr="008D2211">
        <w:rPr>
          <w:rFonts w:ascii="Times New Roman" w:hAnsi="Times New Roman"/>
          <w:sz w:val="20"/>
        </w:rPr>
        <w:t xml:space="preserve">) above as of January 1 and July 1, of each year. It is further understood and agreed that the Union will reimburse the Company at a rate of $45.00 per request for each request </w:t>
      </w:r>
      <w:proofErr w:type="gramStart"/>
      <w:r w:rsidR="00F662F8" w:rsidRPr="008D2211">
        <w:rPr>
          <w:rFonts w:ascii="Times New Roman" w:hAnsi="Times New Roman"/>
          <w:sz w:val="20"/>
        </w:rPr>
        <w:t>in excess of</w:t>
      </w:r>
      <w:proofErr w:type="gramEnd"/>
      <w:r w:rsidR="00F662F8" w:rsidRPr="008D2211">
        <w:rPr>
          <w:rFonts w:ascii="Times New Roman" w:hAnsi="Times New Roman"/>
          <w:sz w:val="20"/>
        </w:rPr>
        <w:t xml:space="preserve"> two (2) per calendar year per company.</w:t>
      </w:r>
      <w:bookmarkEnd w:id="11"/>
    </w:p>
    <w:p w14:paraId="365F4A4D" w14:textId="77777777" w:rsidR="00F662F8" w:rsidRPr="008D2211" w:rsidRDefault="00F662F8">
      <w:pPr>
        <w:suppressAutoHyphens/>
        <w:ind w:right="54"/>
        <w:rPr>
          <w:rFonts w:ascii="Times New Roman" w:hAnsi="Times New Roman"/>
          <w:b/>
          <w:sz w:val="20"/>
        </w:rPr>
      </w:pPr>
    </w:p>
    <w:p w14:paraId="00B235B5" w14:textId="77777777" w:rsidR="0042544A" w:rsidRPr="008D2211" w:rsidRDefault="00F662F8" w:rsidP="00D044CA">
      <w:pPr>
        <w:suppressAutoHyphens/>
        <w:ind w:right="-336"/>
        <w:rPr>
          <w:rFonts w:ascii="Times New Roman" w:hAnsi="Times New Roman"/>
          <w:sz w:val="20"/>
        </w:rPr>
      </w:pPr>
      <w:bookmarkStart w:id="12" w:name="Contracting"/>
      <w:bookmarkStart w:id="13" w:name="Transfer_of_Work"/>
      <w:bookmarkStart w:id="14" w:name="Cross_Jurisdictional"/>
      <w:bookmarkStart w:id="15" w:name="Differential_Out_Class"/>
      <w:bookmarkStart w:id="16" w:name="Union_Recognition_1"/>
      <w:r w:rsidRPr="008D2211">
        <w:rPr>
          <w:rFonts w:ascii="Times New Roman" w:hAnsi="Times New Roman"/>
          <w:b/>
          <w:sz w:val="20"/>
        </w:rPr>
        <w:t>S</w:t>
      </w:r>
      <w:r w:rsidR="0042544A" w:rsidRPr="008D2211">
        <w:rPr>
          <w:rFonts w:ascii="Times New Roman" w:hAnsi="Times New Roman"/>
          <w:b/>
          <w:sz w:val="20"/>
        </w:rPr>
        <w:t>ection</w:t>
      </w:r>
      <w:r w:rsidRPr="008D2211">
        <w:rPr>
          <w:rFonts w:ascii="Times New Roman" w:hAnsi="Times New Roman"/>
          <w:b/>
          <w:sz w:val="20"/>
        </w:rPr>
        <w:t xml:space="preserve"> </w:t>
      </w:r>
      <w:r w:rsidR="00D044CA" w:rsidRPr="008D2211">
        <w:rPr>
          <w:rFonts w:ascii="Times New Roman" w:hAnsi="Times New Roman"/>
          <w:b/>
          <w:sz w:val="20"/>
        </w:rPr>
        <w:t>2.6</w:t>
      </w:r>
      <w:r w:rsidR="0042544A" w:rsidRPr="008D2211">
        <w:rPr>
          <w:rFonts w:ascii="Times New Roman" w:hAnsi="Times New Roman"/>
          <w:b/>
          <w:sz w:val="20"/>
        </w:rPr>
        <w:t xml:space="preserve"> – Union Rights and Responsibility</w:t>
      </w:r>
      <w:bookmarkEnd w:id="12"/>
      <w:bookmarkEnd w:id="13"/>
    </w:p>
    <w:bookmarkEnd w:id="14"/>
    <w:bookmarkEnd w:id="15"/>
    <w:p w14:paraId="4FC30A0A" w14:textId="77777777" w:rsidR="0042544A" w:rsidRPr="008D2211" w:rsidRDefault="0042544A" w:rsidP="0042544A">
      <w:pPr>
        <w:tabs>
          <w:tab w:val="left" w:pos="480"/>
        </w:tabs>
        <w:ind w:left="480" w:hanging="480"/>
        <w:jc w:val="both"/>
        <w:rPr>
          <w:rFonts w:ascii="Times New Roman" w:hAnsi="Times New Roman"/>
          <w:sz w:val="20"/>
        </w:rPr>
      </w:pPr>
    </w:p>
    <w:p w14:paraId="0864FEB3" w14:textId="77777777"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The Union agrees that there shall be no solicitation for membership in the Union, signing up of members or collections of initiation fees, dues or assessments, on Company work time; provided, however, that this shall not be construed to prohibit casual or personal conversation about the Union and its activities, and provided further that this shall not be construed as permitting employees to quit work or delay their work for the purpose of such conversation.</w:t>
      </w:r>
    </w:p>
    <w:p w14:paraId="258BC889" w14:textId="77777777" w:rsidR="00F662F8" w:rsidRPr="008D2211" w:rsidRDefault="00F662F8" w:rsidP="00E732EE">
      <w:pPr>
        <w:tabs>
          <w:tab w:val="left" w:pos="360"/>
        </w:tabs>
        <w:ind w:left="360" w:hanging="360"/>
        <w:jc w:val="both"/>
        <w:rPr>
          <w:rFonts w:ascii="Times New Roman" w:hAnsi="Times New Roman"/>
          <w:sz w:val="20"/>
        </w:rPr>
      </w:pPr>
    </w:p>
    <w:p w14:paraId="7E98E963" w14:textId="77777777"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lastRenderedPageBreak/>
        <w:t>(b)</w:t>
      </w:r>
      <w:r w:rsidRPr="008D2211">
        <w:rPr>
          <w:rFonts w:ascii="Times New Roman" w:hAnsi="Times New Roman"/>
          <w:sz w:val="20"/>
        </w:rPr>
        <w:tab/>
        <w:t xml:space="preserve">The Company agrees that the activities described in Section </w:t>
      </w:r>
      <w:r w:rsidR="00A3235A" w:rsidRPr="00E732EE">
        <w:rPr>
          <w:rFonts w:ascii="Times New Roman" w:hAnsi="Times New Roman"/>
          <w:sz w:val="20"/>
        </w:rPr>
        <w:t>2</w:t>
      </w:r>
      <w:r w:rsidR="00A3235A" w:rsidRPr="008D2211">
        <w:rPr>
          <w:rFonts w:ascii="Times New Roman" w:hAnsi="Times New Roman"/>
          <w:sz w:val="20"/>
        </w:rPr>
        <w:t>.</w:t>
      </w:r>
      <w:r w:rsidR="00414512" w:rsidRPr="008D2211">
        <w:rPr>
          <w:rFonts w:ascii="Times New Roman" w:hAnsi="Times New Roman"/>
          <w:sz w:val="20"/>
        </w:rPr>
        <w:t>6</w:t>
      </w:r>
      <w:r w:rsidRPr="008D2211">
        <w:rPr>
          <w:rFonts w:ascii="Times New Roman" w:hAnsi="Times New Roman"/>
          <w:sz w:val="20"/>
        </w:rPr>
        <w:t xml:space="preserve">(a) of this Article may be conducted on the Company property on free time of Union members who are employees of the Company </w:t>
      </w:r>
      <w:proofErr w:type="gramStart"/>
      <w:r w:rsidRPr="008D2211">
        <w:rPr>
          <w:rFonts w:ascii="Times New Roman" w:hAnsi="Times New Roman"/>
          <w:sz w:val="20"/>
        </w:rPr>
        <w:t>as long as</w:t>
      </w:r>
      <w:proofErr w:type="gramEnd"/>
      <w:r w:rsidRPr="008D2211">
        <w:rPr>
          <w:rFonts w:ascii="Times New Roman" w:hAnsi="Times New Roman"/>
          <w:sz w:val="20"/>
        </w:rPr>
        <w:t xml:space="preserve"> such activities do not interfere with the efficiency of the employees who are thus addressed.</w:t>
      </w:r>
    </w:p>
    <w:p w14:paraId="4B3E6EF4" w14:textId="77777777" w:rsidR="00F662F8" w:rsidRPr="008D2211" w:rsidRDefault="00F662F8" w:rsidP="00E732EE">
      <w:pPr>
        <w:tabs>
          <w:tab w:val="left" w:pos="360"/>
        </w:tabs>
        <w:ind w:left="360" w:hanging="360"/>
        <w:jc w:val="both"/>
        <w:rPr>
          <w:rFonts w:ascii="Times New Roman" w:hAnsi="Times New Roman"/>
          <w:sz w:val="20"/>
        </w:rPr>
      </w:pPr>
    </w:p>
    <w:p w14:paraId="35336760" w14:textId="77777777"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The Company declares that it will pursue the firm policy of not aiding or supporting in any manner whatsoever any employee or group of employees for the purpose of undermining the Union. The Union agrees not to coerce or intimidate employees into membership or to engage in any Union activity on Company time or property except as herein permitted.</w:t>
      </w:r>
    </w:p>
    <w:p w14:paraId="10119476" w14:textId="77777777" w:rsidR="00F662F8" w:rsidRPr="008D2211" w:rsidRDefault="00F662F8" w:rsidP="00E732EE">
      <w:pPr>
        <w:tabs>
          <w:tab w:val="left" w:pos="360"/>
        </w:tabs>
        <w:ind w:left="360" w:hanging="360"/>
        <w:jc w:val="both"/>
        <w:rPr>
          <w:rFonts w:ascii="Times New Roman" w:hAnsi="Times New Roman"/>
          <w:sz w:val="20"/>
        </w:rPr>
      </w:pPr>
    </w:p>
    <w:p w14:paraId="0D792A64" w14:textId="77777777"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The Company shall not give financial aid or otherwise support any labor organization. This, however, shall not prevent both parties to this Agreement from cooperating and exchanging such information essential for the furtherance of agreeable relations. On any matter which has been negotiated between the Company and the Union, the Company will notify the Union before it notifies its organization.</w:t>
      </w:r>
    </w:p>
    <w:p w14:paraId="7C5C08A7" w14:textId="77777777" w:rsidR="00F662F8" w:rsidRPr="008D2211" w:rsidRDefault="00F662F8" w:rsidP="00E732EE">
      <w:pPr>
        <w:tabs>
          <w:tab w:val="left" w:pos="360"/>
        </w:tabs>
        <w:ind w:left="360" w:hanging="360"/>
        <w:jc w:val="both"/>
        <w:rPr>
          <w:rFonts w:ascii="Times New Roman" w:hAnsi="Times New Roman"/>
          <w:sz w:val="20"/>
        </w:rPr>
      </w:pPr>
    </w:p>
    <w:p w14:paraId="71C4F610" w14:textId="77777777" w:rsidR="00F662F8"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The Company recognizes the claim of the Union to jurisdiction over telephone work in territory served by the Company and covered by this Agreement. It is understood that the Company will not be asked to act upon any question regarding jurisdiction between labor organizations and that it shall be the duty of the Union to settle such controversies without work stoppages if possible.</w:t>
      </w:r>
    </w:p>
    <w:p w14:paraId="2C20A658" w14:textId="77777777" w:rsidR="00E732EE" w:rsidRPr="008D2211" w:rsidRDefault="00E732EE" w:rsidP="00E732EE">
      <w:pPr>
        <w:tabs>
          <w:tab w:val="left" w:pos="360"/>
        </w:tabs>
        <w:ind w:left="360" w:hanging="360"/>
        <w:jc w:val="both"/>
        <w:rPr>
          <w:rFonts w:ascii="Times New Roman" w:hAnsi="Times New Roman"/>
          <w:sz w:val="20"/>
        </w:rPr>
      </w:pPr>
    </w:p>
    <w:p w14:paraId="7B9A5269" w14:textId="50192E1D" w:rsidR="00F662F8" w:rsidRPr="000D6865" w:rsidRDefault="00F662F8" w:rsidP="00E732EE">
      <w:pPr>
        <w:tabs>
          <w:tab w:val="left" w:pos="360"/>
        </w:tabs>
        <w:ind w:left="360" w:hanging="360"/>
        <w:jc w:val="both"/>
        <w:rPr>
          <w:rFonts w:ascii="Times New Roman" w:hAnsi="Times New Roman"/>
          <w:bCs/>
          <w:sz w:val="20"/>
        </w:rPr>
      </w:pPr>
      <w:bookmarkStart w:id="17" w:name="Cross_Jurisdictional_1_NOSEC"/>
      <w:bookmarkEnd w:id="16"/>
      <w:r w:rsidRPr="008D2211">
        <w:rPr>
          <w:rFonts w:ascii="Times New Roman" w:hAnsi="Times New Roman"/>
          <w:sz w:val="20"/>
        </w:rPr>
        <w:t>(f)</w:t>
      </w:r>
      <w:r w:rsidRPr="008D2211">
        <w:rPr>
          <w:rFonts w:ascii="Times New Roman" w:hAnsi="Times New Roman"/>
          <w:sz w:val="20"/>
        </w:rPr>
        <w:tab/>
        <w:t xml:space="preserve">At the </w:t>
      </w:r>
      <w:r w:rsidR="00157C10" w:rsidRPr="00F96754">
        <w:rPr>
          <w:rFonts w:ascii="Times New Roman" w:hAnsi="Times New Roman"/>
          <w:bCs/>
          <w:sz w:val="20"/>
        </w:rPr>
        <w:t>sole</w:t>
      </w:r>
      <w:r w:rsidR="00157C10">
        <w:rPr>
          <w:rFonts w:ascii="Times New Roman" w:hAnsi="Times New Roman"/>
          <w:b/>
          <w:sz w:val="20"/>
        </w:rPr>
        <w:t xml:space="preserve"> </w:t>
      </w:r>
      <w:r w:rsidRPr="008D2211">
        <w:rPr>
          <w:rFonts w:ascii="Times New Roman" w:hAnsi="Times New Roman"/>
          <w:sz w:val="20"/>
        </w:rPr>
        <w:t xml:space="preserve">discretion of management, bargaining unit employees may be required to work at other Company locations outside the bargaining unit. Management agrees to allow bargaining unit employees the option to return to their normal work location after (30) calendar days. Similarly, employees assigned to </w:t>
      </w:r>
      <w:r w:rsidR="00157C10" w:rsidRPr="000D6865">
        <w:rPr>
          <w:rFonts w:ascii="Times New Roman" w:hAnsi="Times New Roman"/>
          <w:bCs/>
          <w:sz w:val="20"/>
        </w:rPr>
        <w:t xml:space="preserve">other </w:t>
      </w:r>
      <w:r w:rsidRPr="000D6865">
        <w:rPr>
          <w:rFonts w:ascii="Times New Roman" w:hAnsi="Times New Roman"/>
          <w:bCs/>
          <w:sz w:val="20"/>
        </w:rPr>
        <w:t xml:space="preserve">Company work locations </w:t>
      </w:r>
      <w:r w:rsidR="00157C10" w:rsidRPr="000D6865">
        <w:rPr>
          <w:rFonts w:ascii="Times New Roman" w:hAnsi="Times New Roman"/>
          <w:bCs/>
          <w:sz w:val="20"/>
        </w:rPr>
        <w:t xml:space="preserve">outside the 6372 </w:t>
      </w:r>
      <w:proofErr w:type="gramStart"/>
      <w:r w:rsidR="00157C10" w:rsidRPr="000D6865">
        <w:rPr>
          <w:rFonts w:ascii="Times New Roman" w:hAnsi="Times New Roman"/>
          <w:bCs/>
          <w:sz w:val="20"/>
        </w:rPr>
        <w:t>jurisdiction</w:t>
      </w:r>
      <w:proofErr w:type="gramEnd"/>
      <w:r w:rsidR="00157C10" w:rsidRPr="000D6865">
        <w:rPr>
          <w:rFonts w:ascii="Times New Roman" w:hAnsi="Times New Roman"/>
          <w:bCs/>
          <w:sz w:val="20"/>
        </w:rPr>
        <w:t xml:space="preserve"> </w:t>
      </w:r>
      <w:r w:rsidRPr="000D6865">
        <w:rPr>
          <w:rFonts w:ascii="Times New Roman" w:hAnsi="Times New Roman"/>
          <w:bCs/>
          <w:sz w:val="20"/>
        </w:rPr>
        <w:t>may be required to perform bargaining unit work. The use of this provision will not be the cause of a reduction of current employees.</w:t>
      </w:r>
    </w:p>
    <w:p w14:paraId="6A587B2E" w14:textId="77777777" w:rsidR="00F662F8" w:rsidRPr="000D6865" w:rsidRDefault="00F662F8" w:rsidP="00E732EE">
      <w:pPr>
        <w:tabs>
          <w:tab w:val="left" w:pos="360"/>
        </w:tabs>
        <w:ind w:left="360" w:hanging="360"/>
        <w:jc w:val="both"/>
        <w:rPr>
          <w:rFonts w:ascii="Times New Roman" w:hAnsi="Times New Roman"/>
          <w:bCs/>
          <w:sz w:val="20"/>
        </w:rPr>
      </w:pPr>
    </w:p>
    <w:p w14:paraId="5F7A896C" w14:textId="68318DC8" w:rsidR="00B93AFE" w:rsidRPr="000D6865" w:rsidRDefault="00B93AFE" w:rsidP="00B93AFE">
      <w:pPr>
        <w:ind w:left="360"/>
        <w:jc w:val="both"/>
        <w:rPr>
          <w:rFonts w:ascii="Times New Roman" w:hAnsi="Times New Roman"/>
          <w:bCs/>
          <w:sz w:val="20"/>
        </w:rPr>
      </w:pPr>
      <w:r w:rsidRPr="000D6865">
        <w:rPr>
          <w:rFonts w:ascii="Times New Roman" w:hAnsi="Times New Roman"/>
          <w:bCs/>
          <w:sz w:val="20"/>
        </w:rPr>
        <w:t xml:space="preserve">Should the Company determine a need to utilize employees from outside the 6372 </w:t>
      </w:r>
      <w:proofErr w:type="gramStart"/>
      <w:r w:rsidRPr="000D6865">
        <w:rPr>
          <w:rFonts w:ascii="Times New Roman" w:hAnsi="Times New Roman"/>
          <w:bCs/>
          <w:sz w:val="20"/>
        </w:rPr>
        <w:t>jurisdiction</w:t>
      </w:r>
      <w:proofErr w:type="gramEnd"/>
      <w:r w:rsidRPr="000D6865">
        <w:rPr>
          <w:rFonts w:ascii="Times New Roman" w:hAnsi="Times New Roman"/>
          <w:bCs/>
          <w:sz w:val="20"/>
        </w:rPr>
        <w:t xml:space="preserve"> to perform bargaining unit work on scheduled/mandatory overtime or call-out after hours, it will do so only after exhausting the bargaining unit seniority list of employees in the work group that have the necessary qualifications/certifications and would normally perform the work, without obtaining enough volunteers.  The Company will not include employees from outside the 6372 </w:t>
      </w:r>
      <w:proofErr w:type="gramStart"/>
      <w:r w:rsidRPr="000D6865">
        <w:rPr>
          <w:rFonts w:ascii="Times New Roman" w:hAnsi="Times New Roman"/>
          <w:bCs/>
          <w:sz w:val="20"/>
        </w:rPr>
        <w:t>jurisdiction</w:t>
      </w:r>
      <w:proofErr w:type="gramEnd"/>
      <w:r w:rsidRPr="000D6865">
        <w:rPr>
          <w:rFonts w:ascii="Times New Roman" w:hAnsi="Times New Roman"/>
          <w:bCs/>
          <w:sz w:val="20"/>
        </w:rPr>
        <w:t xml:space="preserve"> on the work schedules furnished to CWA 6372 in accordance with Section 11.5 of the Agreement. </w:t>
      </w:r>
    </w:p>
    <w:p w14:paraId="7AF6DBC8" w14:textId="77777777" w:rsidR="00B93AFE" w:rsidRPr="000D6865" w:rsidRDefault="00B93AFE" w:rsidP="00B93AFE">
      <w:pPr>
        <w:jc w:val="both"/>
        <w:rPr>
          <w:rFonts w:ascii="Times New Roman" w:hAnsi="Times New Roman"/>
          <w:bCs/>
          <w:sz w:val="20"/>
        </w:rPr>
      </w:pPr>
    </w:p>
    <w:p w14:paraId="6B5A88E8" w14:textId="7129582A" w:rsidR="00B93AFE" w:rsidRPr="00FA4757" w:rsidRDefault="00B93AFE" w:rsidP="00B93AFE">
      <w:pPr>
        <w:autoSpaceDE w:val="0"/>
        <w:autoSpaceDN w:val="0"/>
        <w:adjustRightInd w:val="0"/>
        <w:ind w:left="360"/>
        <w:jc w:val="both"/>
        <w:rPr>
          <w:bCs/>
          <w:sz w:val="20"/>
        </w:rPr>
      </w:pPr>
      <w:bookmarkStart w:id="18" w:name="Differential_Out_Class_1_NOSEC"/>
      <w:r w:rsidRPr="000D6865">
        <w:rPr>
          <w:rFonts w:ascii="Times New Roman" w:hAnsi="Times New Roman"/>
          <w:bCs/>
          <w:sz w:val="20"/>
        </w:rPr>
        <w:t>When bargaining unit employees are physically performing work within the jurisdiction of a different local union in which there exists a higher rate of pay for the same work</w:t>
      </w:r>
      <w:r w:rsidRPr="00FA4757">
        <w:rPr>
          <w:rFonts w:ascii="Times New Roman" w:hAnsi="Times New Roman"/>
          <w:bCs/>
          <w:sz w:val="20"/>
        </w:rPr>
        <w:t>,</w:t>
      </w:r>
      <w:r w:rsidR="00FA4757" w:rsidRPr="00FA4757">
        <w:rPr>
          <w:rFonts w:ascii="Times New Roman" w:hAnsi="Times New Roman"/>
          <w:bCs/>
          <w:sz w:val="20"/>
        </w:rPr>
        <w:t xml:space="preserve"> </w:t>
      </w:r>
      <w:r w:rsidR="00FA4757" w:rsidRPr="00FA4757">
        <w:rPr>
          <w:rFonts w:ascii="Times New Roman" w:hAnsi="Times New Roman"/>
          <w:b/>
          <w:sz w:val="20"/>
        </w:rPr>
        <w:t>the employees will be paid the basic wage rate of their regular job or the basic wage rate of the job to which that employee is working, whichever is higher.</w:t>
      </w:r>
    </w:p>
    <w:bookmarkEnd w:id="18"/>
    <w:p w14:paraId="0B4312DD" w14:textId="77777777" w:rsidR="00B93AFE" w:rsidRDefault="00B93AFE" w:rsidP="00E732EE">
      <w:pPr>
        <w:tabs>
          <w:tab w:val="left" w:pos="360"/>
        </w:tabs>
        <w:ind w:left="360" w:hanging="360"/>
        <w:jc w:val="both"/>
        <w:rPr>
          <w:rFonts w:ascii="Times New Roman" w:hAnsi="Times New Roman"/>
          <w:sz w:val="20"/>
        </w:rPr>
      </w:pPr>
      <w:r>
        <w:rPr>
          <w:rFonts w:ascii="Times New Roman" w:hAnsi="Times New Roman"/>
          <w:sz w:val="20"/>
        </w:rPr>
        <w:tab/>
      </w:r>
    </w:p>
    <w:p w14:paraId="27374F06" w14:textId="77777777" w:rsidR="00B93AFE" w:rsidRPr="008D2211" w:rsidRDefault="00B93AFE" w:rsidP="00E732EE">
      <w:pPr>
        <w:tabs>
          <w:tab w:val="left" w:pos="360"/>
        </w:tabs>
        <w:ind w:left="360" w:hanging="360"/>
        <w:jc w:val="both"/>
        <w:rPr>
          <w:rFonts w:ascii="Times New Roman" w:hAnsi="Times New Roman"/>
          <w:sz w:val="20"/>
        </w:rPr>
      </w:pPr>
    </w:p>
    <w:p w14:paraId="0FDF6F80" w14:textId="77777777"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(g)</w:t>
      </w:r>
      <w:r w:rsidRPr="008D2211">
        <w:rPr>
          <w:rFonts w:ascii="Times New Roman" w:hAnsi="Times New Roman"/>
          <w:sz w:val="20"/>
        </w:rPr>
        <w:tab/>
        <w:t>The parties agree that the assignment of bargaining unit work to non-unit employees and the assignment of non-bargaining unit work to bargaining unit employees as permitted under this agreement is not intended in any way to affect the separate community of interest shared by each group of employees, nor to result in an accretion of one group of employees into another.</w:t>
      </w:r>
      <w:bookmarkEnd w:id="17"/>
    </w:p>
    <w:p w14:paraId="09C53E92" w14:textId="77777777" w:rsidR="00FB09EF" w:rsidRPr="008D2211" w:rsidRDefault="00FB09EF" w:rsidP="00E732EE">
      <w:pPr>
        <w:tabs>
          <w:tab w:val="left" w:pos="360"/>
        </w:tabs>
        <w:ind w:left="360" w:hanging="360"/>
        <w:jc w:val="both"/>
        <w:rPr>
          <w:rFonts w:ascii="Times New Roman" w:hAnsi="Times New Roman"/>
          <w:sz w:val="20"/>
        </w:rPr>
      </w:pPr>
    </w:p>
    <w:p w14:paraId="6EFE1BF0" w14:textId="01FC0734" w:rsidR="00F662F8" w:rsidRPr="008D2211" w:rsidRDefault="00F662F8" w:rsidP="00E732EE">
      <w:pPr>
        <w:tabs>
          <w:tab w:val="left" w:pos="360"/>
        </w:tabs>
        <w:ind w:left="360" w:hanging="360"/>
        <w:jc w:val="both"/>
        <w:rPr>
          <w:rFonts w:ascii="Times New Roman" w:hAnsi="Times New Roman"/>
          <w:sz w:val="20"/>
        </w:rPr>
      </w:pPr>
      <w:bookmarkStart w:id="19" w:name="Contracting_1_NOSEC"/>
      <w:bookmarkStart w:id="20" w:name="Transfer_of_Work_1_NOSEC"/>
      <w:r w:rsidRPr="00E732EE">
        <w:rPr>
          <w:rFonts w:ascii="Times New Roman" w:hAnsi="Times New Roman"/>
          <w:sz w:val="20"/>
        </w:rPr>
        <w:t>(h)</w:t>
      </w:r>
      <w:r w:rsidRPr="008D2211">
        <w:rPr>
          <w:rFonts w:ascii="Times New Roman" w:hAnsi="Times New Roman"/>
          <w:sz w:val="20"/>
        </w:rPr>
        <w:tab/>
        <w:t>The Company agrees that it will not contract out any work covered by this Agreement, if, as a result thereof, it would become necessary to lay off, or reduce</w:t>
      </w:r>
      <w:r w:rsidR="001B2EFD">
        <w:rPr>
          <w:rFonts w:ascii="Times New Roman" w:hAnsi="Times New Roman"/>
          <w:sz w:val="20"/>
        </w:rPr>
        <w:t xml:space="preserve"> </w:t>
      </w:r>
      <w:r w:rsidR="001B2EFD" w:rsidRPr="00BA7DA1">
        <w:rPr>
          <w:rFonts w:ascii="Times New Roman" w:hAnsi="Times New Roman"/>
          <w:sz w:val="20"/>
        </w:rPr>
        <w:t>regular work hours to less than 30 per week</w:t>
      </w:r>
      <w:r w:rsidRPr="00BA7DA1">
        <w:rPr>
          <w:rFonts w:ascii="Times New Roman" w:hAnsi="Times New Roman"/>
          <w:sz w:val="20"/>
        </w:rPr>
        <w:t>,</w:t>
      </w:r>
      <w:r w:rsidR="001B2EFD" w:rsidRPr="00BA7DA1">
        <w:rPr>
          <w:rFonts w:ascii="Times New Roman" w:hAnsi="Times New Roman"/>
          <w:sz w:val="20"/>
        </w:rPr>
        <w:t xml:space="preserve"> or to reduce any work hours as provided in Article 5.2 (b),</w:t>
      </w:r>
      <w:r w:rsidRPr="00BA7DA1">
        <w:rPr>
          <w:rFonts w:ascii="Times New Roman" w:hAnsi="Times New Roman"/>
          <w:sz w:val="20"/>
        </w:rPr>
        <w:t xml:space="preserve"> or to reduce the rate of pay of any employee, within the affected job </w:t>
      </w:r>
      <w:r w:rsidR="00B93AFE" w:rsidRPr="00BA7DA1">
        <w:rPr>
          <w:rFonts w:ascii="Times New Roman" w:hAnsi="Times New Roman"/>
          <w:sz w:val="20"/>
        </w:rPr>
        <w:t>title</w:t>
      </w:r>
      <w:r w:rsidR="001B2EFD" w:rsidRPr="00BA7DA1">
        <w:rPr>
          <w:rFonts w:ascii="Times New Roman" w:hAnsi="Times New Roman"/>
          <w:sz w:val="20"/>
        </w:rPr>
        <w:t xml:space="preserve"> and the work area (as defined in Appendix 5) and an additional 50 driving miles from the impacted work location within the state</w:t>
      </w:r>
      <w:r w:rsidR="00B93AFE" w:rsidRPr="00BA7DA1">
        <w:rPr>
          <w:rFonts w:ascii="Times New Roman" w:hAnsi="Times New Roman"/>
          <w:sz w:val="20"/>
        </w:rPr>
        <w:t>.</w:t>
      </w:r>
      <w:r w:rsidR="00B93AFE" w:rsidRPr="000D6865">
        <w:rPr>
          <w:rFonts w:ascii="Times New Roman" w:hAnsi="Times New Roman"/>
          <w:bCs/>
          <w:sz w:val="20"/>
        </w:rPr>
        <w:t xml:space="preserve">  </w:t>
      </w:r>
    </w:p>
    <w:p w14:paraId="2582A92B" w14:textId="77777777" w:rsidR="00F662F8" w:rsidRPr="008D2211" w:rsidRDefault="00F662F8" w:rsidP="00E732EE">
      <w:pPr>
        <w:tabs>
          <w:tab w:val="left" w:pos="360"/>
        </w:tabs>
        <w:ind w:left="360" w:hanging="360"/>
        <w:jc w:val="both"/>
        <w:rPr>
          <w:rFonts w:ascii="Times New Roman" w:hAnsi="Times New Roman"/>
          <w:sz w:val="20"/>
        </w:rPr>
      </w:pPr>
    </w:p>
    <w:p w14:paraId="20A0AE84" w14:textId="5B5BA152" w:rsidR="00F662F8" w:rsidRPr="008D2211" w:rsidRDefault="00F662F8" w:rsidP="00E732EE">
      <w:pPr>
        <w:tabs>
          <w:tab w:val="left" w:pos="360"/>
        </w:tabs>
        <w:ind w:left="360" w:hanging="360"/>
        <w:jc w:val="both"/>
        <w:rPr>
          <w:rFonts w:ascii="Times New Roman" w:hAnsi="Times New Roman"/>
          <w:sz w:val="20"/>
        </w:rPr>
      </w:pPr>
      <w:r w:rsidRPr="00E732EE">
        <w:rPr>
          <w:rFonts w:ascii="Times New Roman" w:hAnsi="Times New Roman"/>
          <w:sz w:val="20"/>
        </w:rPr>
        <w:t>(</w:t>
      </w:r>
      <w:proofErr w:type="spellStart"/>
      <w:r w:rsidR="004F6976" w:rsidRPr="00E732EE">
        <w:rPr>
          <w:rFonts w:ascii="Times New Roman" w:hAnsi="Times New Roman"/>
          <w:sz w:val="20"/>
        </w:rPr>
        <w:t>i</w:t>
      </w:r>
      <w:proofErr w:type="spellEnd"/>
      <w:r w:rsidRPr="00E732EE">
        <w:rPr>
          <w:rFonts w:ascii="Times New Roman" w:hAnsi="Times New Roman"/>
          <w:sz w:val="20"/>
        </w:rPr>
        <w:t>)</w:t>
      </w:r>
      <w:r w:rsidRPr="008D2211">
        <w:rPr>
          <w:rFonts w:ascii="Times New Roman" w:hAnsi="Times New Roman"/>
          <w:sz w:val="20"/>
        </w:rPr>
        <w:tab/>
        <w:t xml:space="preserve">The foregoing prohibition shall not apply to the consolidation or transfer of work to other </w:t>
      </w:r>
      <w:r w:rsidR="007A5CAB">
        <w:rPr>
          <w:rFonts w:ascii="Times New Roman" w:hAnsi="Times New Roman"/>
          <w:b/>
          <w:bCs/>
          <w:sz w:val="20"/>
        </w:rPr>
        <w:t>Brightspeed</w:t>
      </w:r>
      <w:r w:rsidRPr="0040335A">
        <w:rPr>
          <w:rFonts w:ascii="Times New Roman" w:hAnsi="Times New Roman"/>
          <w:sz w:val="20"/>
        </w:rPr>
        <w:t xml:space="preserve"> </w:t>
      </w:r>
      <w:r w:rsidRPr="008D2211">
        <w:rPr>
          <w:rFonts w:ascii="Times New Roman" w:hAnsi="Times New Roman"/>
          <w:sz w:val="20"/>
        </w:rPr>
        <w:t>work groups. In such cases the Company shall advise the Union of its intention to consolidate or transfer work prior to implementing such changes.</w:t>
      </w:r>
    </w:p>
    <w:bookmarkEnd w:id="19"/>
    <w:bookmarkEnd w:id="20"/>
    <w:p w14:paraId="4F53B3E7" w14:textId="77777777" w:rsidR="00F662F8" w:rsidRPr="008D2211" w:rsidRDefault="00F662F8" w:rsidP="00E732EE">
      <w:pPr>
        <w:tabs>
          <w:tab w:val="left" w:pos="360"/>
        </w:tabs>
        <w:ind w:left="360" w:hanging="360"/>
        <w:jc w:val="both"/>
        <w:rPr>
          <w:rFonts w:ascii="Times New Roman" w:hAnsi="Times New Roman"/>
          <w:sz w:val="20"/>
        </w:rPr>
      </w:pPr>
    </w:p>
    <w:p w14:paraId="5929765D" w14:textId="77777777" w:rsidR="00F662F8" w:rsidRPr="008D2211" w:rsidRDefault="00F662F8" w:rsidP="00E732EE">
      <w:pPr>
        <w:tabs>
          <w:tab w:val="left" w:pos="360"/>
        </w:tabs>
        <w:ind w:left="360" w:hanging="360"/>
        <w:jc w:val="both"/>
        <w:rPr>
          <w:rFonts w:ascii="Times New Roman" w:hAnsi="Times New Roman"/>
          <w:sz w:val="20"/>
        </w:rPr>
      </w:pPr>
      <w:bookmarkStart w:id="21" w:name="Cross_Jurisdictional_2_NOSEC"/>
      <w:r w:rsidRPr="00E732EE">
        <w:rPr>
          <w:rFonts w:ascii="Times New Roman" w:hAnsi="Times New Roman"/>
          <w:sz w:val="20"/>
        </w:rPr>
        <w:t>(</w:t>
      </w:r>
      <w:r w:rsidR="004F6976" w:rsidRPr="00E732EE">
        <w:rPr>
          <w:rFonts w:ascii="Times New Roman" w:hAnsi="Times New Roman"/>
          <w:sz w:val="20"/>
        </w:rPr>
        <w:t>j</w:t>
      </w:r>
      <w:r w:rsidRPr="00E732EE">
        <w:rPr>
          <w:rFonts w:ascii="Times New Roman" w:hAnsi="Times New Roman"/>
          <w:sz w:val="20"/>
        </w:rPr>
        <w:t>)</w:t>
      </w:r>
      <w:r w:rsidRPr="008D2211">
        <w:rPr>
          <w:rFonts w:ascii="Times New Roman" w:hAnsi="Times New Roman"/>
          <w:sz w:val="20"/>
        </w:rPr>
        <w:tab/>
      </w:r>
      <w:r w:rsidR="006F3F1D" w:rsidRPr="008D2211">
        <w:rPr>
          <w:rFonts w:ascii="Times New Roman" w:hAnsi="Times New Roman"/>
          <w:sz w:val="20"/>
        </w:rPr>
        <w:t>N</w:t>
      </w:r>
      <w:r w:rsidRPr="008D2211">
        <w:rPr>
          <w:rFonts w:ascii="Times New Roman" w:hAnsi="Times New Roman"/>
          <w:sz w:val="20"/>
        </w:rPr>
        <w:t>o management personnel may do any productive work normally performed by any employee included in the bargaining unit covered by this Agreement if such employee is idle and available, except in emergencies until proper employees can be secured or incidental to the training of employees.</w:t>
      </w:r>
    </w:p>
    <w:bookmarkEnd w:id="21"/>
    <w:p w14:paraId="26AEB8A3" w14:textId="77777777" w:rsidR="00F662F8" w:rsidRPr="008D2211" w:rsidRDefault="00F662F8" w:rsidP="00423289">
      <w:pPr>
        <w:tabs>
          <w:tab w:val="left" w:pos="270"/>
        </w:tabs>
        <w:ind w:left="270" w:right="-18" w:hanging="450"/>
        <w:rPr>
          <w:rFonts w:ascii="Times New Roman" w:hAnsi="Times New Roman"/>
          <w:sz w:val="20"/>
        </w:rPr>
      </w:pPr>
    </w:p>
    <w:p w14:paraId="17EDF971" w14:textId="77777777" w:rsidR="00F662F8" w:rsidRPr="008D2211" w:rsidRDefault="00F662F8" w:rsidP="00423289">
      <w:pPr>
        <w:tabs>
          <w:tab w:val="left" w:pos="270"/>
        </w:tabs>
        <w:ind w:left="270" w:right="-18" w:hanging="270"/>
        <w:jc w:val="both"/>
        <w:rPr>
          <w:rFonts w:ascii="Times New Roman" w:hAnsi="Times New Roman"/>
          <w:b/>
          <w:spacing w:val="-2"/>
          <w:sz w:val="20"/>
        </w:rPr>
      </w:pPr>
      <w:bookmarkStart w:id="22" w:name="Bulletin_Boards"/>
      <w:r w:rsidRPr="008D2211">
        <w:rPr>
          <w:rFonts w:ascii="Times New Roman" w:hAnsi="Times New Roman"/>
          <w:b/>
          <w:spacing w:val="-2"/>
          <w:sz w:val="20"/>
        </w:rPr>
        <w:t>S</w:t>
      </w:r>
      <w:r w:rsidR="0042544A" w:rsidRPr="008D2211">
        <w:rPr>
          <w:rFonts w:ascii="Times New Roman" w:hAnsi="Times New Roman"/>
          <w:b/>
          <w:spacing w:val="-2"/>
          <w:sz w:val="20"/>
        </w:rPr>
        <w:t>ection 2.</w:t>
      </w:r>
      <w:r w:rsidR="00D044CA" w:rsidRPr="008D2211">
        <w:rPr>
          <w:rFonts w:ascii="Times New Roman" w:hAnsi="Times New Roman"/>
          <w:b/>
          <w:spacing w:val="-2"/>
          <w:sz w:val="20"/>
        </w:rPr>
        <w:t>7</w:t>
      </w:r>
      <w:r w:rsidR="0042544A" w:rsidRPr="008D2211">
        <w:rPr>
          <w:rFonts w:ascii="Times New Roman" w:hAnsi="Times New Roman"/>
          <w:b/>
          <w:spacing w:val="-2"/>
          <w:sz w:val="20"/>
        </w:rPr>
        <w:t xml:space="preserve"> – Bulletin Boards</w:t>
      </w:r>
    </w:p>
    <w:p w14:paraId="1F872EAF" w14:textId="77777777" w:rsidR="0042544A" w:rsidRPr="008D2211" w:rsidRDefault="0042544A" w:rsidP="00423289">
      <w:pPr>
        <w:tabs>
          <w:tab w:val="left" w:pos="270"/>
        </w:tabs>
        <w:ind w:left="270" w:right="-18" w:hanging="450"/>
        <w:jc w:val="both"/>
        <w:rPr>
          <w:rFonts w:ascii="Times New Roman" w:hAnsi="Times New Roman"/>
          <w:b/>
          <w:sz w:val="20"/>
        </w:rPr>
      </w:pPr>
    </w:p>
    <w:p w14:paraId="20169FC1" w14:textId="77777777" w:rsidR="008002BC" w:rsidRDefault="008002BC" w:rsidP="008002BC">
      <w:pPr>
        <w:tabs>
          <w:tab w:val="left" w:pos="360"/>
        </w:tabs>
        <w:ind w:left="360" w:right="-18" w:hanging="360"/>
        <w:jc w:val="both"/>
        <w:rPr>
          <w:rFonts w:ascii="Times New Roman" w:hAnsi="Times New Roman"/>
          <w:sz w:val="20"/>
        </w:rPr>
      </w:pPr>
      <w:r>
        <w:rPr>
          <w:rFonts w:ascii="Times New Roman" w:hAnsi="Times New Roman"/>
          <w:sz w:val="20"/>
        </w:rPr>
        <w:t>(a)</w:t>
      </w:r>
      <w:r>
        <w:rPr>
          <w:rFonts w:ascii="Times New Roman" w:hAnsi="Times New Roman"/>
          <w:sz w:val="20"/>
        </w:rPr>
        <w:tab/>
      </w:r>
      <w:r w:rsidR="00F662F8" w:rsidRPr="008D2211">
        <w:rPr>
          <w:rFonts w:ascii="Times New Roman" w:hAnsi="Times New Roman"/>
          <w:sz w:val="20"/>
        </w:rPr>
        <w:t>Bulletin boards for the exclusive use of the Union shall be provided by the Company in all locations where employees normally report for work. Such bulletin boards shall be placed in locations mutually agreed to by both parties.</w:t>
      </w:r>
    </w:p>
    <w:p w14:paraId="1EFB8116" w14:textId="77777777" w:rsidR="008002BC" w:rsidRPr="008002BC" w:rsidRDefault="008002BC" w:rsidP="00423289">
      <w:pPr>
        <w:tabs>
          <w:tab w:val="left" w:pos="360"/>
        </w:tabs>
        <w:ind w:right="-18"/>
        <w:jc w:val="both"/>
        <w:rPr>
          <w:rFonts w:ascii="Times New Roman" w:hAnsi="Times New Roman"/>
          <w:color w:val="FF0000"/>
          <w:sz w:val="20"/>
        </w:rPr>
      </w:pPr>
      <w:r>
        <w:rPr>
          <w:rFonts w:ascii="Times New Roman" w:hAnsi="Times New Roman"/>
          <w:sz w:val="20"/>
        </w:rPr>
        <w:tab/>
      </w:r>
    </w:p>
    <w:p w14:paraId="3193F7E5" w14:textId="77777777" w:rsidR="008002BC" w:rsidRPr="0026307F" w:rsidRDefault="008002BC" w:rsidP="008002BC">
      <w:pPr>
        <w:tabs>
          <w:tab w:val="left" w:pos="360"/>
        </w:tabs>
        <w:ind w:left="360" w:right="-18" w:hanging="360"/>
        <w:jc w:val="both"/>
        <w:rPr>
          <w:rFonts w:ascii="Times New Roman" w:hAnsi="Times New Roman"/>
          <w:sz w:val="20"/>
        </w:rPr>
      </w:pPr>
      <w:r w:rsidRPr="0026307F">
        <w:rPr>
          <w:rFonts w:ascii="Times New Roman" w:hAnsi="Times New Roman"/>
          <w:sz w:val="20"/>
        </w:rPr>
        <w:t>(b)</w:t>
      </w:r>
      <w:r w:rsidRPr="0026307F">
        <w:rPr>
          <w:rFonts w:ascii="Times New Roman" w:hAnsi="Times New Roman"/>
          <w:sz w:val="20"/>
        </w:rPr>
        <w:tab/>
        <w:t xml:space="preserve">The Union’s use of these bulletin boards shall be intended for notices of Union meetings, Union appointments, nominations and election of Union officers, social, educational or recreational affairs of the Union; </w:t>
      </w:r>
      <w:r w:rsidRPr="0026307F">
        <w:rPr>
          <w:rFonts w:ascii="Times New Roman" w:hAnsi="Times New Roman"/>
          <w:sz w:val="20"/>
        </w:rPr>
        <w:lastRenderedPageBreak/>
        <w:t xml:space="preserve">and such other notices as may be mutually agreed upon in advance between the Company and Union.  </w:t>
      </w:r>
    </w:p>
    <w:p w14:paraId="1499C9EF" w14:textId="77777777" w:rsidR="008002BC" w:rsidRPr="0026307F" w:rsidRDefault="008002BC" w:rsidP="00423289">
      <w:pPr>
        <w:tabs>
          <w:tab w:val="left" w:pos="360"/>
        </w:tabs>
        <w:ind w:right="-18"/>
        <w:jc w:val="both"/>
        <w:rPr>
          <w:rFonts w:ascii="Times New Roman" w:hAnsi="Times New Roman"/>
          <w:sz w:val="20"/>
        </w:rPr>
      </w:pPr>
    </w:p>
    <w:p w14:paraId="6AE4A313" w14:textId="77777777" w:rsidR="008002BC" w:rsidRPr="008D2211" w:rsidRDefault="008002BC" w:rsidP="008002BC">
      <w:pPr>
        <w:tabs>
          <w:tab w:val="left" w:pos="360"/>
        </w:tabs>
        <w:ind w:left="360" w:right="-18" w:hanging="360"/>
        <w:jc w:val="both"/>
        <w:rPr>
          <w:rFonts w:ascii="Times New Roman" w:hAnsi="Times New Roman"/>
          <w:sz w:val="20"/>
        </w:rPr>
      </w:pPr>
      <w:r w:rsidRPr="0026307F">
        <w:rPr>
          <w:rFonts w:ascii="Times New Roman" w:hAnsi="Times New Roman"/>
          <w:sz w:val="20"/>
        </w:rPr>
        <w:t>(c)</w:t>
      </w:r>
      <w:r w:rsidRPr="0026307F">
        <w:rPr>
          <w:rFonts w:ascii="Times New Roman" w:hAnsi="Times New Roman"/>
          <w:sz w:val="20"/>
        </w:rPr>
        <w:tab/>
        <w:t xml:space="preserve">No material shall be posted on these Union bulletin boards unless it is approved by an officer of the Local Union.  The Union agrees to keep all materials </w:t>
      </w:r>
      <w:proofErr w:type="gramStart"/>
      <w:r w:rsidRPr="0026307F">
        <w:rPr>
          <w:rFonts w:ascii="Times New Roman" w:hAnsi="Times New Roman"/>
          <w:sz w:val="20"/>
        </w:rPr>
        <w:t>posted neat in appearance at all times</w:t>
      </w:r>
      <w:proofErr w:type="gramEnd"/>
      <w:r w:rsidRPr="0026307F">
        <w:rPr>
          <w:rFonts w:ascii="Times New Roman" w:hAnsi="Times New Roman"/>
          <w:sz w:val="20"/>
        </w:rPr>
        <w:t>.</w:t>
      </w:r>
    </w:p>
    <w:bookmarkEnd w:id="22"/>
    <w:p w14:paraId="1CB37DDF" w14:textId="2A235979" w:rsidR="00CC46C5" w:rsidRDefault="00CC46C5">
      <w:pPr>
        <w:rPr>
          <w:rFonts w:ascii="Times New Roman" w:hAnsi="Times New Roman"/>
          <w:b/>
          <w:spacing w:val="-2"/>
          <w:sz w:val="20"/>
        </w:rPr>
      </w:pPr>
    </w:p>
    <w:p w14:paraId="2CF09799" w14:textId="77777777" w:rsidR="00CC46C5" w:rsidRDefault="00CC46C5" w:rsidP="00CC46C5">
      <w:pPr>
        <w:tabs>
          <w:tab w:val="left" w:pos="360"/>
        </w:tabs>
        <w:ind w:left="360" w:right="-18" w:hanging="360"/>
        <w:jc w:val="both"/>
        <w:rPr>
          <w:rFonts w:ascii="Times New Roman" w:hAnsi="Times New Roman"/>
          <w:b/>
          <w:spacing w:val="-2"/>
          <w:sz w:val="20"/>
        </w:rPr>
      </w:pPr>
      <w:bookmarkStart w:id="23" w:name="Contract_Printing"/>
      <w:r>
        <w:rPr>
          <w:rFonts w:ascii="Times New Roman" w:hAnsi="Times New Roman"/>
          <w:b/>
          <w:spacing w:val="-2"/>
          <w:sz w:val="20"/>
        </w:rPr>
        <w:t>Section 2.8 – Contract Printing</w:t>
      </w:r>
    </w:p>
    <w:p w14:paraId="24F49C47" w14:textId="77777777" w:rsidR="00CC46C5" w:rsidRPr="000D6865" w:rsidRDefault="00CC46C5" w:rsidP="00CC46C5">
      <w:pPr>
        <w:tabs>
          <w:tab w:val="left" w:pos="360"/>
        </w:tabs>
        <w:ind w:left="360" w:right="-18" w:hanging="360"/>
        <w:jc w:val="both"/>
        <w:rPr>
          <w:rFonts w:ascii="Times New Roman" w:hAnsi="Times New Roman"/>
          <w:bCs/>
          <w:spacing w:val="-2"/>
          <w:sz w:val="20"/>
        </w:rPr>
      </w:pPr>
    </w:p>
    <w:p w14:paraId="571C2583" w14:textId="6E6ED56A" w:rsidR="00CC46C5" w:rsidRPr="000D6865" w:rsidRDefault="00CC46C5" w:rsidP="00CC46C5">
      <w:pPr>
        <w:ind w:right="-18"/>
        <w:jc w:val="both"/>
        <w:rPr>
          <w:rFonts w:ascii="Times New Roman" w:hAnsi="Times New Roman"/>
          <w:bCs/>
          <w:spacing w:val="-2"/>
          <w:sz w:val="20"/>
        </w:rPr>
      </w:pPr>
      <w:r w:rsidRPr="000D6865">
        <w:rPr>
          <w:rFonts w:ascii="Times New Roman" w:hAnsi="Times New Roman"/>
          <w:bCs/>
          <w:spacing w:val="-2"/>
          <w:sz w:val="20"/>
        </w:rPr>
        <w:t xml:space="preserve">The Company and the Union will </w:t>
      </w:r>
      <w:r w:rsidR="00BF11F9" w:rsidRPr="00BA7DA1">
        <w:rPr>
          <w:rFonts w:ascii="Times New Roman" w:hAnsi="Times New Roman"/>
          <w:bCs/>
          <w:spacing w:val="-2"/>
          <w:sz w:val="20"/>
        </w:rPr>
        <w:t xml:space="preserve">each be responsible for </w:t>
      </w:r>
      <w:r w:rsidRPr="00BA7DA1">
        <w:rPr>
          <w:rFonts w:ascii="Times New Roman" w:hAnsi="Times New Roman"/>
          <w:bCs/>
          <w:spacing w:val="-2"/>
          <w:sz w:val="20"/>
        </w:rPr>
        <w:t>printing</w:t>
      </w:r>
      <w:r w:rsidR="00BF11F9" w:rsidRPr="00BA7DA1">
        <w:rPr>
          <w:rFonts w:ascii="Times New Roman" w:hAnsi="Times New Roman"/>
          <w:bCs/>
          <w:spacing w:val="-2"/>
          <w:sz w:val="20"/>
        </w:rPr>
        <w:t xml:space="preserve"> their own contracts</w:t>
      </w:r>
      <w:r w:rsidRPr="00BA7DA1">
        <w:rPr>
          <w:rFonts w:ascii="Times New Roman" w:hAnsi="Times New Roman"/>
          <w:bCs/>
          <w:spacing w:val="-2"/>
          <w:sz w:val="20"/>
        </w:rPr>
        <w:t xml:space="preserve">.  </w:t>
      </w:r>
      <w:r w:rsidRPr="000D6865">
        <w:rPr>
          <w:rFonts w:ascii="Times New Roman" w:hAnsi="Times New Roman"/>
          <w:bCs/>
          <w:spacing w:val="-2"/>
          <w:sz w:val="20"/>
        </w:rPr>
        <w:t>Both parties will endeavor to have the contract reviewed, proofed and printed within one hundred twenty (120) calendar days after notice of ratification.</w:t>
      </w:r>
    </w:p>
    <w:bookmarkEnd w:id="23"/>
    <w:p w14:paraId="6DD7E4A2" w14:textId="77777777" w:rsidR="00CC46C5" w:rsidRPr="00CC46C5" w:rsidRDefault="00CC46C5" w:rsidP="00CC46C5">
      <w:pPr>
        <w:tabs>
          <w:tab w:val="left" w:pos="360"/>
        </w:tabs>
        <w:ind w:left="360" w:right="-18" w:hanging="360"/>
        <w:jc w:val="both"/>
        <w:rPr>
          <w:rFonts w:ascii="Times New Roman" w:hAnsi="Times New Roman"/>
          <w:b/>
          <w:spacing w:val="-2"/>
          <w:sz w:val="20"/>
        </w:rPr>
      </w:pPr>
    </w:p>
    <w:p w14:paraId="0E6B1716" w14:textId="2769DE4A" w:rsidR="00F662F8" w:rsidRPr="008D2211" w:rsidRDefault="00F662F8" w:rsidP="00423289">
      <w:pPr>
        <w:tabs>
          <w:tab w:val="left" w:pos="270"/>
          <w:tab w:val="left" w:pos="540"/>
        </w:tabs>
        <w:ind w:left="270" w:right="-18" w:hanging="450"/>
        <w:jc w:val="center"/>
        <w:rPr>
          <w:rFonts w:ascii="Times New Roman" w:hAnsi="Times New Roman"/>
          <w:b/>
          <w:spacing w:val="-2"/>
          <w:sz w:val="20"/>
        </w:rPr>
      </w:pPr>
      <w:r w:rsidRPr="008D2211">
        <w:rPr>
          <w:rFonts w:ascii="Times New Roman" w:hAnsi="Times New Roman"/>
          <w:b/>
          <w:spacing w:val="-2"/>
          <w:sz w:val="20"/>
        </w:rPr>
        <w:t xml:space="preserve">ARTICLE </w:t>
      </w:r>
      <w:r w:rsidR="00144C31">
        <w:rPr>
          <w:rFonts w:ascii="Times New Roman" w:hAnsi="Times New Roman"/>
          <w:b/>
          <w:spacing w:val="-2"/>
          <w:sz w:val="20"/>
        </w:rPr>
        <w:t>3</w:t>
      </w:r>
    </w:p>
    <w:p w14:paraId="3D6160C3" w14:textId="77777777" w:rsidR="00F662F8" w:rsidRPr="008D2211" w:rsidRDefault="00F662F8" w:rsidP="00423289">
      <w:pPr>
        <w:tabs>
          <w:tab w:val="left" w:pos="270"/>
        </w:tabs>
        <w:suppressAutoHyphens/>
        <w:ind w:left="270" w:right="-18" w:hanging="450"/>
        <w:jc w:val="center"/>
        <w:rPr>
          <w:rFonts w:ascii="Times New Roman" w:hAnsi="Times New Roman"/>
          <w:b/>
          <w:spacing w:val="-2"/>
          <w:sz w:val="20"/>
        </w:rPr>
      </w:pPr>
      <w:r w:rsidRPr="008D2211">
        <w:rPr>
          <w:rFonts w:ascii="Times New Roman" w:hAnsi="Times New Roman"/>
          <w:b/>
          <w:spacing w:val="-2"/>
          <w:sz w:val="20"/>
        </w:rPr>
        <w:t>WELFARE</w:t>
      </w:r>
    </w:p>
    <w:p w14:paraId="5BC9F467" w14:textId="77777777" w:rsidR="00F662F8" w:rsidRPr="008D2211" w:rsidRDefault="00F662F8" w:rsidP="00423289">
      <w:pPr>
        <w:tabs>
          <w:tab w:val="left" w:pos="270"/>
        </w:tabs>
        <w:suppressAutoHyphens/>
        <w:ind w:left="270" w:right="-18" w:hanging="450"/>
        <w:rPr>
          <w:rFonts w:ascii="Times New Roman" w:hAnsi="Times New Roman"/>
          <w:spacing w:val="-2"/>
          <w:sz w:val="20"/>
        </w:rPr>
      </w:pPr>
    </w:p>
    <w:p w14:paraId="6DB1EBE8" w14:textId="77777777" w:rsidR="00F662F8" w:rsidRDefault="00F662F8" w:rsidP="00423289">
      <w:pPr>
        <w:tabs>
          <w:tab w:val="left" w:pos="270"/>
        </w:tabs>
        <w:suppressAutoHyphens/>
        <w:ind w:left="270" w:right="-18" w:hanging="270"/>
        <w:rPr>
          <w:rFonts w:ascii="Times New Roman" w:hAnsi="Times New Roman"/>
          <w:b/>
          <w:spacing w:val="-2"/>
          <w:sz w:val="20"/>
        </w:rPr>
      </w:pPr>
      <w:bookmarkStart w:id="24" w:name="Termination_Voluntary"/>
      <w:r w:rsidRPr="008D2211">
        <w:rPr>
          <w:rFonts w:ascii="Times New Roman" w:hAnsi="Times New Roman"/>
          <w:b/>
          <w:spacing w:val="-2"/>
          <w:sz w:val="20"/>
        </w:rPr>
        <w:t>S</w:t>
      </w:r>
      <w:r w:rsidR="0042544A" w:rsidRPr="008D2211">
        <w:rPr>
          <w:rFonts w:ascii="Times New Roman" w:hAnsi="Times New Roman"/>
          <w:b/>
          <w:spacing w:val="-2"/>
          <w:sz w:val="20"/>
        </w:rPr>
        <w:t xml:space="preserve">ection 3.1 </w:t>
      </w:r>
      <w:proofErr w:type="gramStart"/>
      <w:r w:rsidR="0042544A" w:rsidRPr="008D2211">
        <w:rPr>
          <w:rFonts w:ascii="Times New Roman" w:hAnsi="Times New Roman"/>
          <w:b/>
          <w:spacing w:val="-2"/>
          <w:sz w:val="20"/>
        </w:rPr>
        <w:t xml:space="preserve">– </w:t>
      </w:r>
      <w:r w:rsidR="00CC46C5">
        <w:rPr>
          <w:rFonts w:ascii="Times New Roman" w:hAnsi="Times New Roman"/>
          <w:b/>
          <w:spacing w:val="-2"/>
          <w:sz w:val="20"/>
        </w:rPr>
        <w:t xml:space="preserve"> Voluntary</w:t>
      </w:r>
      <w:proofErr w:type="gramEnd"/>
      <w:r w:rsidR="00CC46C5">
        <w:rPr>
          <w:rFonts w:ascii="Times New Roman" w:hAnsi="Times New Roman"/>
          <w:b/>
          <w:spacing w:val="-2"/>
          <w:sz w:val="20"/>
        </w:rPr>
        <w:t xml:space="preserve"> Termination</w:t>
      </w:r>
    </w:p>
    <w:p w14:paraId="5DB410FA" w14:textId="77777777" w:rsidR="00CC46C5" w:rsidRDefault="00CC46C5" w:rsidP="00423289">
      <w:pPr>
        <w:tabs>
          <w:tab w:val="left" w:pos="270"/>
        </w:tabs>
        <w:suppressAutoHyphens/>
        <w:ind w:left="270" w:right="-18" w:hanging="270"/>
        <w:rPr>
          <w:rFonts w:ascii="Times New Roman" w:hAnsi="Times New Roman"/>
          <w:b/>
          <w:spacing w:val="-2"/>
          <w:sz w:val="20"/>
        </w:rPr>
      </w:pPr>
    </w:p>
    <w:p w14:paraId="5FFC1DA9" w14:textId="008238E8" w:rsidR="00CC46C5" w:rsidRPr="000D6865" w:rsidRDefault="00CC46C5" w:rsidP="00CC46C5">
      <w:pPr>
        <w:autoSpaceDE w:val="0"/>
        <w:autoSpaceDN w:val="0"/>
        <w:adjustRightInd w:val="0"/>
        <w:jc w:val="both"/>
        <w:rPr>
          <w:rFonts w:ascii="Times New Roman" w:eastAsia="MS Mincho" w:hAnsi="Times New Roman"/>
          <w:bCs/>
          <w:iCs/>
          <w:sz w:val="20"/>
          <w:u w:val="single"/>
          <w:lang w:eastAsia="ja-JP" w:bidi="ta-IN"/>
        </w:rPr>
      </w:pPr>
      <w:r w:rsidRPr="000D6865">
        <w:rPr>
          <w:rFonts w:ascii="Times New Roman" w:eastAsia="MS Mincho" w:hAnsi="Times New Roman"/>
          <w:bCs/>
          <w:iCs/>
          <w:sz w:val="20"/>
          <w:lang w:eastAsia="ja-JP" w:bidi="ta-IN"/>
        </w:rPr>
        <w:t xml:space="preserve">If, during the term of this Agreement, the Company determines that there is a need to adjust the workforce, after written notice is first provided to the Union, the Company may at its sole discretion elect to offer </w:t>
      </w:r>
      <w:r w:rsidRPr="000D6865">
        <w:rPr>
          <w:rFonts w:ascii="Times New Roman" w:hAnsi="Times New Roman"/>
          <w:bCs/>
          <w:iCs/>
          <w:sz w:val="20"/>
          <w:lang w:eastAsia="ja-JP" w:bidi="ta-IN"/>
        </w:rPr>
        <w:t xml:space="preserve">voluntary termination, in seniority order, to employees. </w:t>
      </w:r>
      <w:r w:rsidRPr="000D6865">
        <w:rPr>
          <w:rFonts w:ascii="Times New Roman" w:eastAsia="MS Mincho" w:hAnsi="Times New Roman"/>
          <w:bCs/>
          <w:iCs/>
          <w:sz w:val="20"/>
          <w:lang w:eastAsia="ja-JP" w:bidi="ta-IN"/>
        </w:rPr>
        <w:t xml:space="preserve">The Company may offer voluntary termination to all employees in the bargaining unit or only to employees in certain job titles and work areas. The Company will determine the period during which the employee may, if he/she so elects, leave the service of the Company pursuant to this Article. Neither such determinations by the Company nor any other part of this Section shall be subject to arbitration.  </w:t>
      </w:r>
    </w:p>
    <w:p w14:paraId="660ACA3D" w14:textId="77777777" w:rsidR="00CC46C5" w:rsidRPr="000D6865" w:rsidRDefault="00CC46C5" w:rsidP="00CC46C5">
      <w:pPr>
        <w:autoSpaceDE w:val="0"/>
        <w:autoSpaceDN w:val="0"/>
        <w:adjustRightInd w:val="0"/>
        <w:ind w:left="810"/>
        <w:jc w:val="both"/>
        <w:rPr>
          <w:rFonts w:ascii="Times New Roman" w:hAnsi="Times New Roman"/>
          <w:bCs/>
          <w:iCs/>
          <w:sz w:val="20"/>
          <w:lang w:eastAsia="ja-JP" w:bidi="ta-IN"/>
        </w:rPr>
      </w:pPr>
    </w:p>
    <w:p w14:paraId="46FD6AF0" w14:textId="2494811C" w:rsidR="00CC46C5" w:rsidRPr="000D6865" w:rsidRDefault="00CC46C5" w:rsidP="00CC46C5">
      <w:pPr>
        <w:autoSpaceDE w:val="0"/>
        <w:autoSpaceDN w:val="0"/>
        <w:adjustRightInd w:val="0"/>
        <w:jc w:val="both"/>
        <w:rPr>
          <w:rFonts w:ascii="Times New Roman" w:hAnsi="Times New Roman"/>
          <w:bCs/>
          <w:iCs/>
          <w:sz w:val="20"/>
          <w:lang w:eastAsia="ja-JP" w:bidi="ta-IN"/>
        </w:rPr>
      </w:pPr>
      <w:r w:rsidRPr="000D6865">
        <w:rPr>
          <w:rFonts w:ascii="Times New Roman" w:hAnsi="Times New Roman"/>
          <w:bCs/>
          <w:iCs/>
          <w:sz w:val="20"/>
          <w:lang w:eastAsia="ja-JP" w:bidi="ta-IN"/>
        </w:rPr>
        <w:t xml:space="preserve">Employees accepting an offer of voluntary </w:t>
      </w:r>
      <w:r w:rsidRPr="00BA7DA1">
        <w:rPr>
          <w:rFonts w:ascii="Times New Roman" w:hAnsi="Times New Roman"/>
          <w:bCs/>
          <w:iCs/>
          <w:sz w:val="20"/>
          <w:lang w:eastAsia="ja-JP" w:bidi="ta-IN"/>
        </w:rPr>
        <w:t xml:space="preserve">termination will </w:t>
      </w:r>
      <w:r w:rsidR="005A4840" w:rsidRPr="00BA7DA1">
        <w:rPr>
          <w:rFonts w:ascii="Times New Roman" w:hAnsi="Times New Roman"/>
          <w:bCs/>
          <w:iCs/>
          <w:sz w:val="20"/>
          <w:lang w:eastAsia="ja-JP" w:bidi="ta-IN"/>
        </w:rPr>
        <w:t>have the payment calculated</w:t>
      </w:r>
      <w:r w:rsidRPr="00BA7DA1">
        <w:rPr>
          <w:rFonts w:ascii="Times New Roman" w:hAnsi="Times New Roman"/>
          <w:bCs/>
          <w:iCs/>
          <w:sz w:val="20"/>
          <w:lang w:eastAsia="ja-JP" w:bidi="ta-IN"/>
        </w:rPr>
        <w:t xml:space="preserve"> in accordance with Section 3.5 of this</w:t>
      </w:r>
      <w:r w:rsidRPr="000D6865">
        <w:rPr>
          <w:rFonts w:ascii="Times New Roman" w:hAnsi="Times New Roman"/>
          <w:bCs/>
          <w:iCs/>
          <w:sz w:val="20"/>
          <w:lang w:eastAsia="ja-JP" w:bidi="ta-IN"/>
        </w:rPr>
        <w:t xml:space="preserve"> Agreement up to a maximum of 32 weeks or $38,000 (whichever is less) and will receive all other entitlements due them.</w:t>
      </w:r>
    </w:p>
    <w:p w14:paraId="02FC5ECB" w14:textId="77777777" w:rsidR="00CC46C5" w:rsidRPr="000D6865" w:rsidRDefault="00CC46C5" w:rsidP="00CC46C5">
      <w:pPr>
        <w:autoSpaceDE w:val="0"/>
        <w:autoSpaceDN w:val="0"/>
        <w:adjustRightInd w:val="0"/>
        <w:ind w:left="810"/>
        <w:jc w:val="both"/>
        <w:rPr>
          <w:rFonts w:ascii="Times New Roman" w:hAnsi="Times New Roman"/>
          <w:bCs/>
          <w:iCs/>
          <w:sz w:val="20"/>
          <w:lang w:eastAsia="ja-JP" w:bidi="ta-IN"/>
        </w:rPr>
      </w:pPr>
    </w:p>
    <w:p w14:paraId="26CD50EA" w14:textId="77777777" w:rsidR="00CC46C5" w:rsidRPr="000D6865" w:rsidRDefault="00CC46C5" w:rsidP="00CC46C5">
      <w:pPr>
        <w:autoSpaceDE w:val="0"/>
        <w:autoSpaceDN w:val="0"/>
        <w:adjustRightInd w:val="0"/>
        <w:jc w:val="both"/>
        <w:rPr>
          <w:rFonts w:ascii="Times New Roman" w:hAnsi="Times New Roman"/>
          <w:bCs/>
          <w:iCs/>
          <w:sz w:val="20"/>
          <w:lang w:eastAsia="ja-JP" w:bidi="ta-IN"/>
        </w:rPr>
      </w:pPr>
      <w:r w:rsidRPr="000D6865">
        <w:rPr>
          <w:rFonts w:ascii="Times New Roman" w:hAnsi="Times New Roman"/>
          <w:bCs/>
          <w:iCs/>
          <w:sz w:val="20"/>
          <w:lang w:eastAsia="ja-JP" w:bidi="ta-IN"/>
        </w:rPr>
        <w:t>The Company shall at its sole discretion have the right to offer an enhanced termination allowance payment over and above the provisions set forth herein if it deems appropriate.  In the event the Company decides to offer an enhanced voluntary termination payment, the Company shall communicate its intentions and the details of the enhancement to the Union prior to extending any offer to employees.</w:t>
      </w:r>
    </w:p>
    <w:p w14:paraId="2DA5D935" w14:textId="77777777" w:rsidR="00CC46C5" w:rsidRPr="000D6865" w:rsidRDefault="00CC46C5" w:rsidP="00CC46C5">
      <w:pPr>
        <w:autoSpaceDE w:val="0"/>
        <w:autoSpaceDN w:val="0"/>
        <w:adjustRightInd w:val="0"/>
        <w:jc w:val="both"/>
        <w:rPr>
          <w:rFonts w:ascii="Times New Roman" w:hAnsi="Times New Roman"/>
          <w:bCs/>
          <w:iCs/>
          <w:sz w:val="20"/>
          <w:lang w:eastAsia="ja-JP" w:bidi="ta-IN"/>
        </w:rPr>
      </w:pPr>
    </w:p>
    <w:p w14:paraId="4E8A9993" w14:textId="77777777" w:rsidR="00F662F8" w:rsidRPr="000D6865" w:rsidRDefault="00CC46C5" w:rsidP="00CC46C5">
      <w:pPr>
        <w:suppressAutoHyphens/>
        <w:ind w:right="-18"/>
        <w:jc w:val="both"/>
        <w:rPr>
          <w:rFonts w:ascii="Times New Roman" w:hAnsi="Times New Roman"/>
          <w:bCs/>
          <w:spacing w:val="-2"/>
          <w:sz w:val="20"/>
        </w:rPr>
      </w:pPr>
      <w:r w:rsidRPr="000D6865">
        <w:rPr>
          <w:rFonts w:ascii="Times New Roman" w:eastAsia="MS Mincho" w:hAnsi="Times New Roman"/>
          <w:bCs/>
          <w:iCs/>
          <w:sz w:val="20"/>
          <w:lang w:eastAsia="ja-JP" w:bidi="ta-IN"/>
        </w:rPr>
        <w:t>The Company will make every effort to provide at least two days advance notice in writing to the Union of any offers and enhancements.</w:t>
      </w:r>
    </w:p>
    <w:bookmarkEnd w:id="24"/>
    <w:p w14:paraId="363275A5" w14:textId="77777777" w:rsidR="00F662F8" w:rsidRPr="008D2211" w:rsidRDefault="00F662F8" w:rsidP="00423289">
      <w:pPr>
        <w:tabs>
          <w:tab w:val="left" w:pos="360"/>
        </w:tabs>
        <w:ind w:left="360" w:right="-18" w:hanging="360"/>
        <w:jc w:val="both"/>
        <w:rPr>
          <w:rFonts w:ascii="Times New Roman" w:hAnsi="Times New Roman"/>
          <w:sz w:val="20"/>
        </w:rPr>
      </w:pPr>
    </w:p>
    <w:p w14:paraId="48D7FB3B" w14:textId="77777777" w:rsidR="00F662F8" w:rsidRPr="008D2211" w:rsidRDefault="00F512C7" w:rsidP="00423289">
      <w:pPr>
        <w:tabs>
          <w:tab w:val="left" w:pos="480"/>
        </w:tabs>
        <w:ind w:left="480" w:right="-18" w:hanging="480"/>
        <w:jc w:val="both"/>
        <w:rPr>
          <w:rFonts w:ascii="Times New Roman" w:hAnsi="Times New Roman"/>
          <w:b/>
          <w:bCs/>
          <w:sz w:val="20"/>
        </w:rPr>
      </w:pPr>
      <w:bookmarkStart w:id="25" w:name="Safety_Hazards"/>
      <w:r w:rsidRPr="008D2211">
        <w:rPr>
          <w:rFonts w:ascii="Times New Roman" w:hAnsi="Times New Roman"/>
          <w:b/>
          <w:bCs/>
          <w:sz w:val="20"/>
        </w:rPr>
        <w:lastRenderedPageBreak/>
        <w:t xml:space="preserve">Section 3.2 – </w:t>
      </w:r>
      <w:proofErr w:type="gramStart"/>
      <w:r w:rsidRPr="008D2211">
        <w:rPr>
          <w:rFonts w:ascii="Times New Roman" w:hAnsi="Times New Roman"/>
          <w:b/>
          <w:bCs/>
          <w:sz w:val="20"/>
        </w:rPr>
        <w:t>Work Places</w:t>
      </w:r>
      <w:proofErr w:type="gramEnd"/>
    </w:p>
    <w:p w14:paraId="20CDDA6E" w14:textId="77777777" w:rsidR="00F512C7" w:rsidRPr="008D2211" w:rsidRDefault="00F512C7" w:rsidP="00423289">
      <w:pPr>
        <w:tabs>
          <w:tab w:val="left" w:pos="480"/>
        </w:tabs>
        <w:ind w:left="480" w:right="-18" w:hanging="270"/>
        <w:jc w:val="both"/>
        <w:rPr>
          <w:rFonts w:ascii="Times New Roman" w:hAnsi="Times New Roman"/>
          <w:sz w:val="20"/>
        </w:rPr>
      </w:pPr>
    </w:p>
    <w:p w14:paraId="14417931" w14:textId="77777777" w:rsidR="00F662F8" w:rsidRPr="008D2211" w:rsidRDefault="00F662F8" w:rsidP="00423289">
      <w:pPr>
        <w:ind w:right="-18"/>
        <w:jc w:val="both"/>
        <w:rPr>
          <w:rFonts w:ascii="Times New Roman" w:hAnsi="Times New Roman"/>
          <w:sz w:val="20"/>
        </w:rPr>
      </w:pPr>
      <w:r w:rsidRPr="008D2211">
        <w:rPr>
          <w:rFonts w:ascii="Times New Roman" w:hAnsi="Times New Roman"/>
          <w:sz w:val="20"/>
        </w:rPr>
        <w:t xml:space="preserve">The Company shall make every reasonable effort to </w:t>
      </w:r>
      <w:proofErr w:type="gramStart"/>
      <w:r w:rsidRPr="008D2211">
        <w:rPr>
          <w:rFonts w:ascii="Times New Roman" w:hAnsi="Times New Roman"/>
          <w:sz w:val="20"/>
        </w:rPr>
        <w:t>furnish at all times</w:t>
      </w:r>
      <w:proofErr w:type="gramEnd"/>
      <w:r w:rsidRPr="008D2211">
        <w:rPr>
          <w:rFonts w:ascii="Times New Roman" w:hAnsi="Times New Roman"/>
          <w:sz w:val="20"/>
        </w:rPr>
        <w:t xml:space="preserve"> a healthful, sufficiently ventilated, properly heated and well lighted space for the performance of all work and a safe and convenient place for the employee's clothes and personal belongings during work hours. Healthful sanitary conditions shall be provided.</w:t>
      </w:r>
    </w:p>
    <w:p w14:paraId="2ED30E5D" w14:textId="77777777" w:rsidR="00F662F8" w:rsidRPr="008D2211" w:rsidRDefault="00F662F8" w:rsidP="00423289">
      <w:pPr>
        <w:tabs>
          <w:tab w:val="left" w:pos="480"/>
        </w:tabs>
        <w:ind w:left="480" w:right="-18" w:hanging="270"/>
        <w:jc w:val="both"/>
        <w:rPr>
          <w:rFonts w:ascii="Times New Roman" w:hAnsi="Times New Roman"/>
          <w:sz w:val="20"/>
        </w:rPr>
      </w:pPr>
    </w:p>
    <w:p w14:paraId="71DADD26" w14:textId="77777777" w:rsidR="00F662F8" w:rsidRPr="008D2211" w:rsidRDefault="00F512C7" w:rsidP="00423289">
      <w:pPr>
        <w:tabs>
          <w:tab w:val="left" w:pos="0"/>
        </w:tabs>
        <w:ind w:right="-18"/>
        <w:jc w:val="both"/>
        <w:rPr>
          <w:rFonts w:ascii="Times New Roman" w:hAnsi="Times New Roman"/>
          <w:b/>
          <w:bCs/>
          <w:sz w:val="20"/>
        </w:rPr>
      </w:pPr>
      <w:r w:rsidRPr="008D2211">
        <w:rPr>
          <w:rFonts w:ascii="Times New Roman" w:hAnsi="Times New Roman"/>
          <w:b/>
          <w:bCs/>
          <w:sz w:val="20"/>
        </w:rPr>
        <w:t>Section 3.3 – Protection of Health and Welfare</w:t>
      </w:r>
    </w:p>
    <w:p w14:paraId="7462F310" w14:textId="77777777" w:rsidR="00F512C7" w:rsidRPr="008D2211" w:rsidRDefault="00F512C7" w:rsidP="00423289">
      <w:pPr>
        <w:tabs>
          <w:tab w:val="left" w:pos="0"/>
        </w:tabs>
        <w:ind w:right="-18"/>
        <w:jc w:val="both"/>
        <w:rPr>
          <w:rFonts w:ascii="Times New Roman" w:hAnsi="Times New Roman"/>
          <w:sz w:val="20"/>
        </w:rPr>
      </w:pPr>
    </w:p>
    <w:p w14:paraId="13139B2F" w14:textId="77777777" w:rsidR="00F662F8" w:rsidRPr="008D2211" w:rsidRDefault="00F662F8" w:rsidP="00423289">
      <w:pPr>
        <w:tabs>
          <w:tab w:val="left" w:pos="0"/>
        </w:tabs>
        <w:ind w:right="-18"/>
        <w:jc w:val="both"/>
        <w:rPr>
          <w:rFonts w:ascii="Times New Roman" w:hAnsi="Times New Roman"/>
          <w:sz w:val="20"/>
        </w:rPr>
      </w:pPr>
      <w:r w:rsidRPr="008D2211">
        <w:rPr>
          <w:rFonts w:ascii="Times New Roman" w:hAnsi="Times New Roman"/>
          <w:sz w:val="20"/>
        </w:rPr>
        <w:t>No employee shall be required to work under any condition which is unsafe and injurious to health or welfare.</w:t>
      </w:r>
    </w:p>
    <w:bookmarkEnd w:id="25"/>
    <w:p w14:paraId="723522FA" w14:textId="77777777" w:rsidR="00F662F8" w:rsidRPr="008D2211" w:rsidRDefault="00F662F8" w:rsidP="00423289">
      <w:pPr>
        <w:tabs>
          <w:tab w:val="left" w:pos="0"/>
        </w:tabs>
        <w:ind w:right="-18"/>
        <w:jc w:val="both"/>
        <w:rPr>
          <w:rFonts w:ascii="Times New Roman" w:hAnsi="Times New Roman"/>
          <w:sz w:val="20"/>
        </w:rPr>
      </w:pPr>
    </w:p>
    <w:p w14:paraId="7B8BC6E7" w14:textId="77777777" w:rsidR="00F512C7" w:rsidRPr="008D2211" w:rsidRDefault="00F512C7" w:rsidP="00423289">
      <w:pPr>
        <w:tabs>
          <w:tab w:val="left" w:pos="0"/>
        </w:tabs>
        <w:ind w:right="-18"/>
        <w:jc w:val="both"/>
        <w:rPr>
          <w:rFonts w:ascii="Times New Roman" w:hAnsi="Times New Roman"/>
          <w:b/>
          <w:bCs/>
          <w:sz w:val="20"/>
        </w:rPr>
      </w:pPr>
      <w:bookmarkStart w:id="26" w:name="Health_Welfare_Retiree"/>
      <w:bookmarkStart w:id="27" w:name="Health_Welfare_Active"/>
      <w:r w:rsidRPr="008D2211">
        <w:rPr>
          <w:rFonts w:ascii="Times New Roman" w:hAnsi="Times New Roman"/>
          <w:b/>
          <w:bCs/>
          <w:sz w:val="20"/>
        </w:rPr>
        <w:t>Section 3.4 – Health and Welfare</w:t>
      </w:r>
    </w:p>
    <w:p w14:paraId="3C5A9650" w14:textId="77777777" w:rsidR="00F15CCB" w:rsidRPr="008D2211" w:rsidRDefault="00F15CCB" w:rsidP="00423289">
      <w:pPr>
        <w:pStyle w:val="BodyText"/>
        <w:ind w:right="-18"/>
        <w:rPr>
          <w:b/>
          <w:bCs/>
          <w:iCs/>
          <w:sz w:val="20"/>
        </w:rPr>
      </w:pPr>
    </w:p>
    <w:p w14:paraId="7A45416B" w14:textId="77777777" w:rsidR="00F15CCB" w:rsidRPr="008D2211" w:rsidRDefault="00F15CCB" w:rsidP="00423289">
      <w:pPr>
        <w:pStyle w:val="BodyText"/>
        <w:ind w:right="-18"/>
        <w:rPr>
          <w:bCs/>
          <w:iCs/>
          <w:sz w:val="20"/>
        </w:rPr>
      </w:pPr>
      <w:r w:rsidRPr="008D2211">
        <w:rPr>
          <w:bCs/>
          <w:iCs/>
          <w:sz w:val="20"/>
        </w:rPr>
        <w:t>Effective February 1, 2012, and continuing for the term of this Agreement, the Company agrees to provide employees covered by this Agreement the same group medical insurance (to include prescription drug), group dental, group vision, employee life insurance, dependent life insurance, basic long-term disability insurance, supplemental long-term disability insurance, accidental death and dismemberment, health care flexible spending account and dependent day care flexible spending account, and at the same premiums, as the Company provides for its non-bargaining employees employed by the Company in the exchanges covered by this Agreement.  The Company in its sole discretion may provide the coverage and benefits required by this Article through insurance and/or self-funded plans.</w:t>
      </w:r>
    </w:p>
    <w:p w14:paraId="4DEB9537" w14:textId="77777777" w:rsidR="00F15CCB" w:rsidRPr="008D2211" w:rsidRDefault="00F15CCB" w:rsidP="00423289">
      <w:pPr>
        <w:pStyle w:val="BodyText"/>
        <w:ind w:right="-18"/>
        <w:rPr>
          <w:iCs/>
          <w:sz w:val="20"/>
        </w:rPr>
      </w:pPr>
    </w:p>
    <w:p w14:paraId="61C835D2" w14:textId="77777777" w:rsidR="00F15CCB" w:rsidRPr="008D2211" w:rsidRDefault="00F15CCB" w:rsidP="00423289">
      <w:pPr>
        <w:pStyle w:val="BodyText"/>
        <w:ind w:right="-18"/>
        <w:rPr>
          <w:bCs/>
          <w:iCs/>
          <w:sz w:val="20"/>
        </w:rPr>
      </w:pPr>
      <w:r w:rsidRPr="008D2211">
        <w:rPr>
          <w:bCs/>
          <w:iCs/>
          <w:sz w:val="20"/>
        </w:rPr>
        <w:t xml:space="preserve">The Company will make available to employees, upon retirement, the same options for retiree health benefits as are offered to </w:t>
      </w:r>
      <w:proofErr w:type="gramStart"/>
      <w:r w:rsidRPr="008D2211">
        <w:rPr>
          <w:bCs/>
          <w:iCs/>
          <w:sz w:val="20"/>
        </w:rPr>
        <w:t>similarly-situated</w:t>
      </w:r>
      <w:proofErr w:type="gramEnd"/>
      <w:r w:rsidRPr="008D2211">
        <w:rPr>
          <w:bCs/>
          <w:iCs/>
          <w:sz w:val="20"/>
        </w:rPr>
        <w:t xml:space="preserve"> non-bargaining employees who retire from the Company.  The retiree health benefits will be exclusively governed by the terms of the applicable plan(s).  </w:t>
      </w:r>
    </w:p>
    <w:p w14:paraId="58C5A722" w14:textId="77777777" w:rsidR="00F15CCB" w:rsidRPr="008D2211" w:rsidRDefault="00F15CCB" w:rsidP="00423289">
      <w:pPr>
        <w:pStyle w:val="BodyText"/>
        <w:ind w:right="-18"/>
        <w:rPr>
          <w:bCs/>
          <w:iCs/>
          <w:sz w:val="20"/>
        </w:rPr>
      </w:pPr>
    </w:p>
    <w:p w14:paraId="31A9A822" w14:textId="77777777" w:rsidR="00F15CCB" w:rsidRPr="008D2211" w:rsidRDefault="00F15CCB" w:rsidP="00423289">
      <w:pPr>
        <w:pStyle w:val="BodyText"/>
        <w:ind w:right="-18"/>
        <w:rPr>
          <w:bCs/>
          <w:iCs/>
          <w:sz w:val="20"/>
        </w:rPr>
      </w:pPr>
      <w:r w:rsidRPr="008D2211">
        <w:rPr>
          <w:bCs/>
          <w:iCs/>
          <w:sz w:val="20"/>
        </w:rPr>
        <w:t>The selection and administration of any plans to provide the coverage and benefits required by this Article shall be within the Company's exclusive control and sole discretion.  The Company shall therefore have the unilateral right to make any changes which it deems necessary or desirable, including changes to establish, restore and/or maintain the most favorable qualification or treatment of the plan(s) under federal (or any applicable state) law.  The selection of the insurers, carriers, agents and/or plan or claims administrators shall also be in the Company's exclusive control and sole discretion.</w:t>
      </w:r>
    </w:p>
    <w:p w14:paraId="54A3DF97" w14:textId="77777777" w:rsidR="00F15CCB" w:rsidRPr="008D2211" w:rsidRDefault="00F15CCB" w:rsidP="00423289">
      <w:pPr>
        <w:pStyle w:val="BodyText"/>
        <w:ind w:right="-18"/>
        <w:rPr>
          <w:bCs/>
          <w:iCs/>
          <w:sz w:val="20"/>
        </w:rPr>
      </w:pPr>
    </w:p>
    <w:p w14:paraId="2DC58962" w14:textId="77777777" w:rsidR="00F15CCB" w:rsidRPr="008D2211" w:rsidRDefault="00F15CCB" w:rsidP="00423289">
      <w:pPr>
        <w:pStyle w:val="BodyText"/>
        <w:ind w:right="-18"/>
        <w:rPr>
          <w:bCs/>
          <w:iCs/>
          <w:sz w:val="20"/>
        </w:rPr>
      </w:pPr>
      <w:r w:rsidRPr="008D2211">
        <w:rPr>
          <w:bCs/>
          <w:iCs/>
          <w:sz w:val="20"/>
        </w:rPr>
        <w:t xml:space="preserve">The Company reserves the right to unilaterally amend, change or terminate any one or more or any combination of these plans or flexible spending accounts or any of their features (including, but not limited to, deductibles, co-payments, maximum out-of-pocket expenses, etc.), or the premiums charged </w:t>
      </w:r>
      <w:r w:rsidRPr="008D2211">
        <w:rPr>
          <w:bCs/>
          <w:iCs/>
          <w:sz w:val="20"/>
        </w:rPr>
        <w:lastRenderedPageBreak/>
        <w:t xml:space="preserve">to employees (annually or as otherwise deemed necessary) for any plan(s).  However, the Company may do so only so long as the amendments, changes and/or terminations apply equally to all eligible employees, both bargaining unit and non-bargaining unit employees. The Company further agrees to provide the union a minimum of 30 </w:t>
      </w:r>
      <w:proofErr w:type="spellStart"/>
      <w:r w:rsidRPr="008D2211">
        <w:rPr>
          <w:bCs/>
          <w:iCs/>
          <w:sz w:val="20"/>
        </w:rPr>
        <w:t>days notice</w:t>
      </w:r>
      <w:proofErr w:type="spellEnd"/>
      <w:r w:rsidRPr="008D2211">
        <w:rPr>
          <w:bCs/>
          <w:iCs/>
          <w:sz w:val="20"/>
        </w:rPr>
        <w:t xml:space="preserve"> before making changes to the plan.  </w:t>
      </w:r>
    </w:p>
    <w:p w14:paraId="0E34532A" w14:textId="77777777" w:rsidR="00F15CCB" w:rsidRPr="008D2211" w:rsidRDefault="00F15CCB" w:rsidP="00423289">
      <w:pPr>
        <w:pStyle w:val="BodyText"/>
        <w:ind w:right="-18"/>
        <w:rPr>
          <w:bCs/>
          <w:iCs/>
          <w:sz w:val="20"/>
        </w:rPr>
      </w:pPr>
    </w:p>
    <w:p w14:paraId="08672E94" w14:textId="77777777" w:rsidR="00F662F8" w:rsidRPr="008D2211" w:rsidRDefault="00F15CCB" w:rsidP="00423289">
      <w:pPr>
        <w:pStyle w:val="BodyText"/>
        <w:ind w:right="-18"/>
        <w:rPr>
          <w:bCs/>
          <w:iCs/>
          <w:sz w:val="20"/>
        </w:rPr>
      </w:pPr>
      <w:r w:rsidRPr="008D2211">
        <w:rPr>
          <w:bCs/>
          <w:iCs/>
          <w:sz w:val="20"/>
        </w:rPr>
        <w:t xml:space="preserve">During the term of this Agreement, the Company shall not have any obligation to engage in decision or effects negotiations of any type on any subject addressed (directly or indirectly) in or by this Article. </w:t>
      </w:r>
      <w:bookmarkEnd w:id="26"/>
    </w:p>
    <w:bookmarkEnd w:id="27"/>
    <w:p w14:paraId="79729FB5" w14:textId="77777777" w:rsidR="00F662F8" w:rsidRPr="008D2211" w:rsidRDefault="00F662F8" w:rsidP="00423289">
      <w:pPr>
        <w:tabs>
          <w:tab w:val="left" w:pos="0"/>
        </w:tabs>
        <w:ind w:right="-18"/>
        <w:jc w:val="both"/>
        <w:rPr>
          <w:rFonts w:ascii="Times New Roman" w:hAnsi="Times New Roman"/>
          <w:sz w:val="20"/>
        </w:rPr>
      </w:pPr>
    </w:p>
    <w:p w14:paraId="3D65C895" w14:textId="77777777" w:rsidR="00F512C7" w:rsidRPr="008D2211" w:rsidRDefault="00F512C7" w:rsidP="00423289">
      <w:pPr>
        <w:tabs>
          <w:tab w:val="left" w:pos="0"/>
        </w:tabs>
        <w:ind w:right="-18"/>
        <w:jc w:val="both"/>
        <w:rPr>
          <w:rFonts w:ascii="Times New Roman" w:hAnsi="Times New Roman"/>
          <w:b/>
          <w:bCs/>
          <w:sz w:val="20"/>
        </w:rPr>
      </w:pPr>
      <w:bookmarkStart w:id="28" w:name="Termination_Involuntary"/>
      <w:r w:rsidRPr="008D2211">
        <w:rPr>
          <w:rFonts w:ascii="Times New Roman" w:hAnsi="Times New Roman"/>
          <w:b/>
          <w:bCs/>
          <w:sz w:val="20"/>
        </w:rPr>
        <w:t>Section 3.5 – Termination Pay</w:t>
      </w:r>
    </w:p>
    <w:p w14:paraId="04CCD047" w14:textId="77777777" w:rsidR="00F512C7" w:rsidRPr="008D2211" w:rsidRDefault="00F512C7" w:rsidP="00423289">
      <w:pPr>
        <w:tabs>
          <w:tab w:val="left" w:pos="0"/>
        </w:tabs>
        <w:ind w:right="-18"/>
        <w:jc w:val="both"/>
        <w:rPr>
          <w:rFonts w:ascii="Times New Roman" w:hAnsi="Times New Roman"/>
          <w:b/>
          <w:bCs/>
          <w:sz w:val="20"/>
        </w:rPr>
      </w:pPr>
    </w:p>
    <w:p w14:paraId="405EE698" w14:textId="365ADB83" w:rsidR="00F662F8" w:rsidRPr="008D2211" w:rsidRDefault="00F662F8" w:rsidP="00423289">
      <w:pPr>
        <w:tabs>
          <w:tab w:val="left" w:pos="360"/>
        </w:tabs>
        <w:ind w:left="360" w:right="-18" w:hanging="360"/>
        <w:jc w:val="both"/>
        <w:rPr>
          <w:rFonts w:ascii="Times New Roman" w:hAnsi="Times New Roman"/>
          <w:sz w:val="20"/>
        </w:rPr>
      </w:pPr>
      <w:r w:rsidRPr="008D2211">
        <w:rPr>
          <w:rFonts w:ascii="Times New Roman" w:hAnsi="Times New Roman"/>
          <w:bCs/>
          <w:sz w:val="20"/>
        </w:rPr>
        <w:t>(a)</w:t>
      </w:r>
      <w:r w:rsidRPr="008D2211">
        <w:rPr>
          <w:rFonts w:ascii="Times New Roman" w:hAnsi="Times New Roman"/>
          <w:sz w:val="20"/>
        </w:rPr>
        <w:tab/>
        <w:t xml:space="preserve">Bargaining Unit employees terminated due to discontinuance of a </w:t>
      </w:r>
      <w:r w:rsidRPr="008D2211">
        <w:rPr>
          <w:rFonts w:ascii="Times New Roman" w:hAnsi="Times New Roman"/>
          <w:bCs/>
          <w:sz w:val="20"/>
        </w:rPr>
        <w:t>(1)</w:t>
      </w:r>
      <w:r w:rsidRPr="008D2211">
        <w:rPr>
          <w:rFonts w:ascii="Times New Roman" w:hAnsi="Times New Roman"/>
          <w:sz w:val="20"/>
        </w:rPr>
        <w:t xml:space="preserve"> commercial business office or </w:t>
      </w:r>
      <w:r w:rsidRPr="008D2211">
        <w:rPr>
          <w:rFonts w:ascii="Times New Roman" w:hAnsi="Times New Roman"/>
          <w:bCs/>
          <w:sz w:val="20"/>
        </w:rPr>
        <w:t>(</w:t>
      </w:r>
      <w:r w:rsidR="00F15CCB" w:rsidRPr="008D2211">
        <w:rPr>
          <w:rFonts w:ascii="Times New Roman" w:hAnsi="Times New Roman"/>
          <w:bCs/>
          <w:sz w:val="20"/>
        </w:rPr>
        <w:t>2</w:t>
      </w:r>
      <w:r w:rsidRPr="008D2211">
        <w:rPr>
          <w:rFonts w:ascii="Times New Roman" w:hAnsi="Times New Roman"/>
          <w:bCs/>
          <w:sz w:val="20"/>
        </w:rPr>
        <w:t>)</w:t>
      </w:r>
      <w:r w:rsidRPr="008D2211">
        <w:rPr>
          <w:rFonts w:ascii="Times New Roman" w:hAnsi="Times New Roman"/>
          <w:sz w:val="20"/>
        </w:rPr>
        <w:t xml:space="preserve"> plant operation and who cannot accept a transfer involving relocation and who are not eligible for the </w:t>
      </w:r>
      <w:r w:rsidR="00CC46C5" w:rsidRPr="000D6865">
        <w:rPr>
          <w:rFonts w:ascii="Times New Roman" w:hAnsi="Times New Roman"/>
          <w:bCs/>
          <w:sz w:val="20"/>
        </w:rPr>
        <w:t>Voluntary Termination</w:t>
      </w:r>
      <w:r w:rsidRPr="000D6865">
        <w:rPr>
          <w:rFonts w:ascii="Times New Roman" w:hAnsi="Times New Roman"/>
          <w:bCs/>
          <w:sz w:val="20"/>
        </w:rPr>
        <w:t xml:space="preserve"> shall be entitled to receive a termination allowance as follows:  One (1) week’s pay for each completed year of net credited service from two</w:t>
      </w:r>
      <w:r w:rsidRPr="008D2211">
        <w:rPr>
          <w:rFonts w:ascii="Times New Roman" w:hAnsi="Times New Roman"/>
          <w:sz w:val="20"/>
        </w:rPr>
        <w:t xml:space="preserve"> (2) to seven (7) years, inclusive; plus two (2) week’s basic pay for each completed year of net credited service from eight (8) to eleven (11) years, inclusive; plus three (3) week’s basic pay for each completed year of net credited service for twelve (12) years and over. </w:t>
      </w:r>
    </w:p>
    <w:p w14:paraId="13C134E8" w14:textId="77777777" w:rsidR="00F662F8" w:rsidRPr="008D2211" w:rsidRDefault="00F662F8" w:rsidP="00423289">
      <w:pPr>
        <w:tabs>
          <w:tab w:val="left" w:pos="480"/>
        </w:tabs>
        <w:ind w:left="480" w:right="-18" w:hanging="270"/>
        <w:jc w:val="both"/>
        <w:rPr>
          <w:rFonts w:ascii="Times New Roman" w:hAnsi="Times New Roman"/>
          <w:sz w:val="20"/>
        </w:rPr>
      </w:pPr>
    </w:p>
    <w:p w14:paraId="76175A08" w14:textId="77777777" w:rsidR="00F662F8" w:rsidRPr="008D2211" w:rsidRDefault="00F662F8" w:rsidP="00423289">
      <w:pPr>
        <w:tabs>
          <w:tab w:val="left" w:pos="360"/>
        </w:tabs>
        <w:ind w:left="360" w:right="-18"/>
        <w:jc w:val="both"/>
        <w:rPr>
          <w:rFonts w:ascii="Times New Roman" w:hAnsi="Times New Roman"/>
          <w:sz w:val="20"/>
        </w:rPr>
      </w:pPr>
      <w:r w:rsidRPr="008D2211">
        <w:rPr>
          <w:rFonts w:ascii="Times New Roman" w:hAnsi="Times New Roman"/>
          <w:sz w:val="20"/>
        </w:rPr>
        <w:t>However, in no cas</w:t>
      </w:r>
      <w:r w:rsidR="00F15CCB" w:rsidRPr="008D2211">
        <w:rPr>
          <w:rFonts w:ascii="Times New Roman" w:hAnsi="Times New Roman"/>
          <w:sz w:val="20"/>
        </w:rPr>
        <w:t xml:space="preserve">e shall a termination allowance </w:t>
      </w:r>
      <w:r w:rsidRPr="008D2211">
        <w:rPr>
          <w:rFonts w:ascii="Times New Roman" w:hAnsi="Times New Roman"/>
          <w:sz w:val="20"/>
        </w:rPr>
        <w:t xml:space="preserve">exceed 58 </w:t>
      </w:r>
      <w:proofErr w:type="spellStart"/>
      <w:r w:rsidRPr="008D2211">
        <w:rPr>
          <w:rFonts w:ascii="Times New Roman" w:hAnsi="Times New Roman"/>
          <w:sz w:val="20"/>
        </w:rPr>
        <w:t>weeks</w:t>
      </w:r>
      <w:proofErr w:type="spellEnd"/>
      <w:r w:rsidRPr="008D2211">
        <w:rPr>
          <w:rFonts w:ascii="Times New Roman" w:hAnsi="Times New Roman"/>
          <w:sz w:val="20"/>
        </w:rPr>
        <w:t xml:space="preserve"> pay or $55,000 (whichever is less) computed at an </w:t>
      </w:r>
      <w:proofErr w:type="spellStart"/>
      <w:proofErr w:type="gramStart"/>
      <w:r w:rsidRPr="008D2211">
        <w:rPr>
          <w:rFonts w:ascii="Times New Roman" w:hAnsi="Times New Roman"/>
          <w:sz w:val="20"/>
        </w:rPr>
        <w:t>employees</w:t>
      </w:r>
      <w:proofErr w:type="spellEnd"/>
      <w:proofErr w:type="gramEnd"/>
      <w:r w:rsidRPr="008D2211">
        <w:rPr>
          <w:rFonts w:ascii="Times New Roman" w:hAnsi="Times New Roman"/>
          <w:sz w:val="20"/>
        </w:rPr>
        <w:t xml:space="preserve"> basic weekly rate of pay.</w:t>
      </w:r>
    </w:p>
    <w:p w14:paraId="78E5D61F" w14:textId="77777777" w:rsidR="00F662F8" w:rsidRPr="008D2211" w:rsidRDefault="00F662F8" w:rsidP="00423289">
      <w:pPr>
        <w:tabs>
          <w:tab w:val="left" w:pos="360"/>
        </w:tabs>
        <w:ind w:left="360" w:right="-18"/>
        <w:jc w:val="both"/>
        <w:rPr>
          <w:rFonts w:ascii="Times New Roman" w:hAnsi="Times New Roman"/>
          <w:sz w:val="20"/>
        </w:rPr>
      </w:pPr>
    </w:p>
    <w:p w14:paraId="24544EC9" w14:textId="77777777" w:rsidR="00F662F8" w:rsidRPr="008D2211" w:rsidRDefault="00F662F8" w:rsidP="00423289">
      <w:pPr>
        <w:tabs>
          <w:tab w:val="left" w:pos="360"/>
        </w:tabs>
        <w:ind w:left="360" w:right="-18"/>
        <w:jc w:val="both"/>
        <w:rPr>
          <w:rFonts w:ascii="Times New Roman" w:hAnsi="Times New Roman"/>
          <w:sz w:val="20"/>
        </w:rPr>
      </w:pPr>
      <w:r w:rsidRPr="008D2211">
        <w:rPr>
          <w:rFonts w:ascii="Times New Roman" w:hAnsi="Times New Roman"/>
          <w:sz w:val="20"/>
        </w:rPr>
        <w:t>Employees who are eligible for an immediate pension and who cannot accept a transfer shall be entitled to receive such pension or a termination allowance.</w:t>
      </w:r>
    </w:p>
    <w:p w14:paraId="515F41AC" w14:textId="77777777" w:rsidR="00F662F8" w:rsidRPr="008D2211" w:rsidRDefault="00F662F8" w:rsidP="00423289">
      <w:pPr>
        <w:tabs>
          <w:tab w:val="left" w:pos="480"/>
        </w:tabs>
        <w:ind w:left="480" w:right="-18" w:hanging="270"/>
        <w:jc w:val="both"/>
        <w:rPr>
          <w:rFonts w:ascii="Times New Roman" w:hAnsi="Times New Roman"/>
          <w:sz w:val="20"/>
        </w:rPr>
      </w:pPr>
    </w:p>
    <w:p w14:paraId="4E67365B" w14:textId="77777777" w:rsidR="00F662F8" w:rsidRPr="00423289" w:rsidRDefault="00B2190C" w:rsidP="00423289">
      <w:pPr>
        <w:tabs>
          <w:tab w:val="left" w:pos="360"/>
        </w:tabs>
        <w:ind w:left="360" w:right="-18" w:hanging="360"/>
        <w:jc w:val="both"/>
        <w:rPr>
          <w:rFonts w:ascii="Times New Roman" w:hAnsi="Times New Roman"/>
          <w:bCs/>
          <w:sz w:val="20"/>
        </w:rPr>
      </w:pPr>
      <w:r w:rsidRPr="008D2211">
        <w:rPr>
          <w:rFonts w:ascii="Times New Roman" w:hAnsi="Times New Roman"/>
          <w:bCs/>
          <w:sz w:val="20"/>
        </w:rPr>
        <w:t>(</w:t>
      </w:r>
      <w:r w:rsidR="00F15CCB" w:rsidRPr="008D2211">
        <w:rPr>
          <w:rFonts w:ascii="Times New Roman" w:hAnsi="Times New Roman"/>
          <w:bCs/>
          <w:sz w:val="20"/>
        </w:rPr>
        <w:t>b</w:t>
      </w:r>
      <w:r w:rsidRPr="008D2211">
        <w:rPr>
          <w:rFonts w:ascii="Times New Roman" w:hAnsi="Times New Roman"/>
          <w:bCs/>
          <w:sz w:val="20"/>
        </w:rPr>
        <w:t>)</w:t>
      </w:r>
      <w:r w:rsidRPr="00423289">
        <w:rPr>
          <w:rFonts w:ascii="Times New Roman" w:hAnsi="Times New Roman"/>
          <w:bCs/>
          <w:sz w:val="20"/>
        </w:rPr>
        <w:tab/>
      </w:r>
      <w:r w:rsidR="00F662F8" w:rsidRPr="00423289">
        <w:rPr>
          <w:rFonts w:ascii="Times New Roman" w:hAnsi="Times New Roman"/>
          <w:bCs/>
          <w:sz w:val="20"/>
        </w:rPr>
        <w:t xml:space="preserve">An employee who has once been paid a termination allowance in accordance with the above schedule, who has been rehired and again terminated, shall receive payments computed </w:t>
      </w:r>
      <w:proofErr w:type="gramStart"/>
      <w:r w:rsidR="00F662F8" w:rsidRPr="00423289">
        <w:rPr>
          <w:rFonts w:ascii="Times New Roman" w:hAnsi="Times New Roman"/>
          <w:bCs/>
          <w:sz w:val="20"/>
        </w:rPr>
        <w:t>on the basis of</w:t>
      </w:r>
      <w:proofErr w:type="gramEnd"/>
      <w:r w:rsidR="00F662F8" w:rsidRPr="00423289">
        <w:rPr>
          <w:rFonts w:ascii="Times New Roman" w:hAnsi="Times New Roman"/>
          <w:bCs/>
          <w:sz w:val="20"/>
        </w:rPr>
        <w:t xml:space="preserve"> the employee's total net credited service less the payment previously received.</w:t>
      </w:r>
    </w:p>
    <w:p w14:paraId="689D16D9" w14:textId="77777777" w:rsidR="00F662F8" w:rsidRPr="00423289" w:rsidRDefault="00F662F8" w:rsidP="00423289">
      <w:pPr>
        <w:tabs>
          <w:tab w:val="left" w:pos="360"/>
        </w:tabs>
        <w:ind w:left="360" w:right="-18" w:hanging="360"/>
        <w:jc w:val="both"/>
        <w:rPr>
          <w:rFonts w:ascii="Times New Roman" w:hAnsi="Times New Roman"/>
          <w:bCs/>
          <w:sz w:val="20"/>
        </w:rPr>
      </w:pPr>
    </w:p>
    <w:p w14:paraId="6D828235" w14:textId="77777777" w:rsidR="00F662F8" w:rsidRPr="008D2211" w:rsidRDefault="00B2190C" w:rsidP="00423289">
      <w:pPr>
        <w:tabs>
          <w:tab w:val="left" w:pos="360"/>
        </w:tabs>
        <w:ind w:left="360" w:right="-18" w:hanging="360"/>
        <w:jc w:val="both"/>
        <w:rPr>
          <w:rFonts w:ascii="Times New Roman" w:hAnsi="Times New Roman"/>
          <w:sz w:val="20"/>
        </w:rPr>
      </w:pPr>
      <w:r w:rsidRPr="008D2211">
        <w:rPr>
          <w:rFonts w:ascii="Times New Roman" w:hAnsi="Times New Roman"/>
          <w:bCs/>
          <w:sz w:val="20"/>
        </w:rPr>
        <w:t>(</w:t>
      </w:r>
      <w:r w:rsidR="00F15CCB" w:rsidRPr="008D2211">
        <w:rPr>
          <w:rFonts w:ascii="Times New Roman" w:hAnsi="Times New Roman"/>
          <w:bCs/>
          <w:sz w:val="20"/>
        </w:rPr>
        <w:t>c</w:t>
      </w:r>
      <w:r w:rsidRPr="008D2211">
        <w:rPr>
          <w:rFonts w:ascii="Times New Roman" w:hAnsi="Times New Roman"/>
          <w:bCs/>
          <w:sz w:val="20"/>
        </w:rPr>
        <w:t>)</w:t>
      </w:r>
      <w:r w:rsidRPr="008D2211">
        <w:rPr>
          <w:rFonts w:ascii="Times New Roman" w:hAnsi="Times New Roman"/>
          <w:bCs/>
          <w:sz w:val="20"/>
        </w:rPr>
        <w:tab/>
      </w:r>
      <w:r w:rsidR="00F662F8" w:rsidRPr="00423289">
        <w:rPr>
          <w:rFonts w:ascii="Times New Roman" w:hAnsi="Times New Roman"/>
          <w:bCs/>
          <w:sz w:val="20"/>
        </w:rPr>
        <w:t>If an employee who has received a termination allowance is rehired and the number of weeks since the date of the employee's termination is less than the number of weeks upon which the payment was based, the amount paid to the employee for the excess number of weeks shall be considered as an advance by the Company and shall be repaid to the Company by Payroll deductions at the rate of not less than ten (10%) percent of the</w:t>
      </w:r>
      <w:r w:rsidR="00F662F8" w:rsidRPr="008D2211">
        <w:rPr>
          <w:rFonts w:ascii="Times New Roman" w:hAnsi="Times New Roman"/>
          <w:sz w:val="20"/>
        </w:rPr>
        <w:t xml:space="preserve"> employee's earnings.</w:t>
      </w:r>
      <w:bookmarkEnd w:id="28"/>
    </w:p>
    <w:p w14:paraId="5FBB8737" w14:textId="77777777" w:rsidR="00F662F8" w:rsidRPr="008D2211" w:rsidRDefault="00B2190C" w:rsidP="00423289">
      <w:pPr>
        <w:ind w:right="-18"/>
        <w:jc w:val="both"/>
        <w:rPr>
          <w:rFonts w:ascii="Times New Roman" w:hAnsi="Times New Roman"/>
          <w:b/>
          <w:bCs/>
          <w:sz w:val="20"/>
        </w:rPr>
      </w:pPr>
      <w:bookmarkStart w:id="29" w:name="Bridging"/>
      <w:r w:rsidRPr="008D2211">
        <w:rPr>
          <w:rFonts w:ascii="Times New Roman" w:hAnsi="Times New Roman"/>
          <w:b/>
          <w:bCs/>
          <w:sz w:val="20"/>
        </w:rPr>
        <w:lastRenderedPageBreak/>
        <w:t xml:space="preserve">Section 3.6 – Bridging </w:t>
      </w:r>
      <w:r w:rsidR="003862CA">
        <w:rPr>
          <w:rFonts w:ascii="Times New Roman" w:hAnsi="Times New Roman"/>
          <w:b/>
          <w:bCs/>
          <w:sz w:val="20"/>
        </w:rPr>
        <w:t xml:space="preserve">of </w:t>
      </w:r>
      <w:r w:rsidRPr="008D2211">
        <w:rPr>
          <w:rFonts w:ascii="Times New Roman" w:hAnsi="Times New Roman"/>
          <w:b/>
          <w:bCs/>
          <w:sz w:val="20"/>
        </w:rPr>
        <w:t>Service</w:t>
      </w:r>
    </w:p>
    <w:p w14:paraId="383F406B" w14:textId="77777777" w:rsidR="00B2190C" w:rsidRPr="008D2211" w:rsidRDefault="00B2190C" w:rsidP="00423289">
      <w:pPr>
        <w:tabs>
          <w:tab w:val="left" w:pos="480"/>
        </w:tabs>
        <w:ind w:left="480" w:right="-18" w:hanging="270"/>
        <w:jc w:val="both"/>
        <w:rPr>
          <w:rFonts w:ascii="Times New Roman" w:hAnsi="Times New Roman"/>
          <w:sz w:val="20"/>
        </w:rPr>
      </w:pPr>
    </w:p>
    <w:p w14:paraId="6D9710E0" w14:textId="29212C3B" w:rsidR="00F747C4" w:rsidRPr="000D6865" w:rsidRDefault="00F7792C" w:rsidP="00423289">
      <w:pPr>
        <w:ind w:right="-18"/>
        <w:jc w:val="both"/>
        <w:rPr>
          <w:rFonts w:ascii="Times New Roman" w:hAnsi="Times New Roman"/>
          <w:sz w:val="20"/>
        </w:rPr>
      </w:pPr>
      <w:r w:rsidRPr="0040335A">
        <w:rPr>
          <w:rFonts w:ascii="Times New Roman" w:hAnsi="Times New Roman"/>
          <w:sz w:val="20"/>
        </w:rPr>
        <w:t>Upon reemployment</w:t>
      </w:r>
      <w:r w:rsidR="0026307F" w:rsidRPr="0040335A">
        <w:rPr>
          <w:rFonts w:ascii="Times New Roman" w:hAnsi="Times New Roman"/>
          <w:sz w:val="20"/>
        </w:rPr>
        <w:t>,</w:t>
      </w:r>
      <w:r w:rsidRPr="0040335A">
        <w:rPr>
          <w:rFonts w:ascii="Times New Roman" w:hAnsi="Times New Roman"/>
          <w:sz w:val="20"/>
        </w:rPr>
        <w:t xml:space="preserve"> following any separation from employment, an </w:t>
      </w:r>
      <w:r w:rsidRPr="000D6865">
        <w:rPr>
          <w:rFonts w:ascii="Times New Roman" w:hAnsi="Times New Roman"/>
          <w:sz w:val="20"/>
        </w:rPr>
        <w:t>employee may qualify for “bridging of service”.  Bridging of service shall only be available to former employees</w:t>
      </w:r>
      <w:r w:rsidR="00F747C4" w:rsidRPr="000D6865">
        <w:rPr>
          <w:rFonts w:ascii="Times New Roman" w:hAnsi="Times New Roman"/>
          <w:sz w:val="20"/>
        </w:rPr>
        <w:t xml:space="preserve"> in accordance with the Bridging of Service Policy applicable to non-represented employees of the Company.</w:t>
      </w:r>
    </w:p>
    <w:p w14:paraId="576F5091" w14:textId="77777777" w:rsidR="00F7792C" w:rsidRPr="000D6865" w:rsidRDefault="00F747C4" w:rsidP="00423289">
      <w:pPr>
        <w:ind w:right="-18"/>
        <w:jc w:val="both"/>
        <w:rPr>
          <w:rFonts w:ascii="Times New Roman" w:hAnsi="Times New Roman"/>
          <w:sz w:val="20"/>
        </w:rPr>
      </w:pPr>
      <w:r w:rsidRPr="000D6865">
        <w:rPr>
          <w:rFonts w:ascii="Times New Roman" w:hAnsi="Times New Roman"/>
          <w:sz w:val="20"/>
        </w:rPr>
        <w:t xml:space="preserve"> </w:t>
      </w:r>
    </w:p>
    <w:p w14:paraId="6472B9CB" w14:textId="3D35FC29" w:rsidR="00F747C4" w:rsidRPr="000D6865" w:rsidRDefault="00F7792C" w:rsidP="00423289">
      <w:pPr>
        <w:ind w:right="-18"/>
        <w:jc w:val="both"/>
        <w:rPr>
          <w:rFonts w:ascii="Times New Roman" w:hAnsi="Times New Roman"/>
          <w:sz w:val="20"/>
        </w:rPr>
      </w:pPr>
      <w:r w:rsidRPr="000D6865">
        <w:rPr>
          <w:rFonts w:ascii="Times New Roman" w:hAnsi="Times New Roman"/>
          <w:sz w:val="20"/>
        </w:rPr>
        <w:t>Bridging of service shall only be for purposes of vacation</w:t>
      </w:r>
      <w:r w:rsidR="003862CA" w:rsidRPr="000D6865">
        <w:rPr>
          <w:rFonts w:ascii="Times New Roman" w:hAnsi="Times New Roman"/>
          <w:sz w:val="20"/>
        </w:rPr>
        <w:t xml:space="preserve">, short term disability, severance allowances and other </w:t>
      </w:r>
      <w:proofErr w:type="gramStart"/>
      <w:r w:rsidR="003862CA" w:rsidRPr="000D6865">
        <w:rPr>
          <w:rFonts w:ascii="Times New Roman" w:hAnsi="Times New Roman"/>
          <w:sz w:val="20"/>
        </w:rPr>
        <w:t>service related</w:t>
      </w:r>
      <w:proofErr w:type="gramEnd"/>
      <w:r w:rsidR="003862CA" w:rsidRPr="000D6865">
        <w:rPr>
          <w:rFonts w:ascii="Times New Roman" w:hAnsi="Times New Roman"/>
          <w:sz w:val="20"/>
        </w:rPr>
        <w:t xml:space="preserve"> benefits.  Bridging of service for qualified retirement and 401(k) purposes will be governed by the respective Plan documents.  Official </w:t>
      </w:r>
      <w:r w:rsidR="007A5CAB">
        <w:rPr>
          <w:rFonts w:ascii="Times New Roman" w:hAnsi="Times New Roman"/>
          <w:b/>
          <w:bCs/>
          <w:sz w:val="20"/>
        </w:rPr>
        <w:t>Brightspeed</w:t>
      </w:r>
      <w:r w:rsidR="003862CA" w:rsidRPr="000D6865">
        <w:rPr>
          <w:rFonts w:ascii="Times New Roman" w:hAnsi="Times New Roman"/>
          <w:sz w:val="20"/>
        </w:rPr>
        <w:t xml:space="preserve"> records shall be used for the verification of all prior service.</w:t>
      </w:r>
    </w:p>
    <w:p w14:paraId="204E88E6" w14:textId="77777777" w:rsidR="00F747C4" w:rsidRPr="000D6865" w:rsidRDefault="00F747C4" w:rsidP="00423289">
      <w:pPr>
        <w:ind w:right="-18"/>
        <w:jc w:val="both"/>
        <w:rPr>
          <w:rFonts w:ascii="Times New Roman" w:hAnsi="Times New Roman"/>
          <w:sz w:val="20"/>
        </w:rPr>
      </w:pPr>
    </w:p>
    <w:p w14:paraId="7FE6A576" w14:textId="532E1331" w:rsidR="00F662F8" w:rsidRPr="000D6865" w:rsidRDefault="00F747C4" w:rsidP="00423289">
      <w:pPr>
        <w:ind w:right="-18"/>
        <w:jc w:val="both"/>
        <w:rPr>
          <w:rFonts w:ascii="Times New Roman" w:hAnsi="Times New Roman"/>
          <w:sz w:val="20"/>
        </w:rPr>
      </w:pPr>
      <w:r w:rsidRPr="000D6865">
        <w:rPr>
          <w:rFonts w:ascii="Times New Roman" w:hAnsi="Times New Roman"/>
          <w:sz w:val="20"/>
        </w:rPr>
        <w:t xml:space="preserve">Bridging of service will be administered in accordance with Company policy.  The Company reserves the right to amend or modify the policy in accordance with Article </w:t>
      </w:r>
      <w:r w:rsidR="00F96754">
        <w:rPr>
          <w:rFonts w:ascii="Times New Roman" w:hAnsi="Times New Roman"/>
          <w:sz w:val="20"/>
        </w:rPr>
        <w:t>2,</w:t>
      </w:r>
      <w:r w:rsidRPr="000D6865">
        <w:rPr>
          <w:rFonts w:ascii="Times New Roman" w:hAnsi="Times New Roman"/>
          <w:sz w:val="20"/>
        </w:rPr>
        <w:t xml:space="preserve"> Section 2.2.</w:t>
      </w:r>
      <w:r w:rsidR="003862CA" w:rsidRPr="000D6865">
        <w:rPr>
          <w:rFonts w:ascii="Times New Roman" w:hAnsi="Times New Roman"/>
          <w:sz w:val="20"/>
        </w:rPr>
        <w:t xml:space="preserve"> </w:t>
      </w:r>
    </w:p>
    <w:bookmarkEnd w:id="29"/>
    <w:p w14:paraId="4E668BC3" w14:textId="77777777" w:rsidR="00F662F8" w:rsidRPr="008D2211" w:rsidRDefault="00F662F8" w:rsidP="00423289">
      <w:pPr>
        <w:tabs>
          <w:tab w:val="left" w:pos="480"/>
        </w:tabs>
        <w:ind w:left="480" w:right="-18" w:hanging="270"/>
        <w:jc w:val="both"/>
        <w:rPr>
          <w:rFonts w:ascii="Times New Roman" w:hAnsi="Times New Roman"/>
          <w:sz w:val="20"/>
        </w:rPr>
      </w:pPr>
    </w:p>
    <w:p w14:paraId="4F0CA742" w14:textId="77777777" w:rsidR="00B2190C" w:rsidRPr="008D2211" w:rsidRDefault="00B2190C" w:rsidP="003862CA">
      <w:pPr>
        <w:tabs>
          <w:tab w:val="left" w:pos="0"/>
        </w:tabs>
        <w:ind w:right="-18"/>
        <w:jc w:val="both"/>
        <w:rPr>
          <w:rFonts w:ascii="Times New Roman" w:hAnsi="Times New Roman"/>
          <w:b/>
          <w:bCs/>
          <w:sz w:val="20"/>
        </w:rPr>
      </w:pPr>
      <w:bookmarkStart w:id="30" w:name="Health_Welfare_Active_1"/>
      <w:r w:rsidRPr="008D2211">
        <w:rPr>
          <w:rFonts w:ascii="Times New Roman" w:hAnsi="Times New Roman"/>
          <w:b/>
          <w:bCs/>
          <w:sz w:val="20"/>
        </w:rPr>
        <w:t>Section 3.7 – Adoption Assistance</w:t>
      </w:r>
    </w:p>
    <w:p w14:paraId="33796CA3" w14:textId="77777777" w:rsidR="00B2190C" w:rsidRPr="008D2211" w:rsidRDefault="00B2190C" w:rsidP="00423289">
      <w:pPr>
        <w:tabs>
          <w:tab w:val="left" w:pos="480"/>
        </w:tabs>
        <w:ind w:left="480" w:right="-18" w:hanging="270"/>
        <w:jc w:val="both"/>
        <w:rPr>
          <w:rFonts w:ascii="Times New Roman" w:hAnsi="Times New Roman"/>
          <w:b/>
          <w:bCs/>
          <w:sz w:val="20"/>
        </w:rPr>
      </w:pPr>
    </w:p>
    <w:p w14:paraId="54498500" w14:textId="4EAE21A3"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ls" w:val="trans"/>
          <w:attr w:name="Month" w:val="2"/>
          <w:attr w:name="Day" w:val="1"/>
          <w:attr w:name="Year" w:val="2003"/>
        </w:smartTagPr>
        <w:r w:rsidRPr="008D2211">
          <w:rPr>
            <w:rFonts w:ascii="Times New Roman" w:hAnsi="Times New Roman"/>
            <w:sz w:val="20"/>
          </w:rPr>
          <w:t>February 1, 2003</w:t>
        </w:r>
      </w:smartTag>
      <w:r w:rsidRPr="008D2211">
        <w:rPr>
          <w:rFonts w:ascii="Times New Roman" w:hAnsi="Times New Roman"/>
          <w:sz w:val="20"/>
        </w:rPr>
        <w:t xml:space="preserve">, and continuing for the life of this Agreement, the Company agrees, subject to the limitations described below, to include employees, subject to this Agreement, of </w:t>
      </w:r>
      <w:r w:rsidR="0079652D" w:rsidRPr="00CE2E0D">
        <w:rPr>
          <w:rFonts w:ascii="Times New Roman" w:hAnsi="Times New Roman"/>
          <w:b/>
          <w:bCs/>
          <w:spacing w:val="-2"/>
          <w:sz w:val="20"/>
        </w:rPr>
        <w:t xml:space="preserve">Brightspeed of Kansas, Inc. </w:t>
      </w:r>
      <w:r w:rsidR="008002BC" w:rsidRPr="00CE2E0D">
        <w:rPr>
          <w:rFonts w:ascii="Times New Roman" w:hAnsi="Times New Roman"/>
          <w:sz w:val="20"/>
        </w:rPr>
        <w:t xml:space="preserve"> and </w:t>
      </w:r>
      <w:r w:rsidR="00CE2E0D" w:rsidRPr="00CE2E0D">
        <w:rPr>
          <w:rFonts w:ascii="Times New Roman" w:hAnsi="Times New Roman"/>
          <w:b/>
          <w:bCs/>
          <w:spacing w:val="-2"/>
          <w:sz w:val="20"/>
        </w:rPr>
        <w:t>Brightspeed of West Missouri, Inc.</w:t>
      </w:r>
      <w:r w:rsidR="00CE2E0D">
        <w:rPr>
          <w:rFonts w:ascii="Times New Roman" w:hAnsi="Times New Roman"/>
          <w:b/>
          <w:bCs/>
          <w:spacing w:val="-2"/>
          <w:sz w:val="20"/>
        </w:rPr>
        <w:t xml:space="preserve"> </w:t>
      </w:r>
      <w:r w:rsidRPr="0040335A">
        <w:rPr>
          <w:rFonts w:ascii="Times New Roman" w:hAnsi="Times New Roman"/>
          <w:sz w:val="20"/>
        </w:rPr>
        <w:t>represented</w:t>
      </w:r>
      <w:r w:rsidRPr="00F14D69">
        <w:rPr>
          <w:rFonts w:ascii="Times New Roman" w:hAnsi="Times New Roman"/>
          <w:sz w:val="20"/>
        </w:rPr>
        <w:t xml:space="preserve"> by Local 6372 of the Communications Workers of America</w:t>
      </w:r>
      <w:r w:rsidRPr="008D2211">
        <w:rPr>
          <w:rFonts w:ascii="Times New Roman" w:hAnsi="Times New Roman"/>
          <w:sz w:val="20"/>
        </w:rPr>
        <w:t xml:space="preserve"> </w:t>
      </w:r>
      <w:smartTag w:uri="urn:schemas-microsoft-com:office:smarttags" w:element="stockticker">
        <w:r w:rsidRPr="008D2211">
          <w:rPr>
            <w:rFonts w:ascii="Times New Roman" w:hAnsi="Times New Roman"/>
            <w:sz w:val="20"/>
          </w:rPr>
          <w:t>AFL</w:t>
        </w:r>
      </w:smartTag>
      <w:r w:rsidRPr="008D2211">
        <w:rPr>
          <w:rFonts w:ascii="Times New Roman" w:hAnsi="Times New Roman"/>
          <w:sz w:val="20"/>
        </w:rPr>
        <w:t>-</w:t>
      </w:r>
      <w:smartTag w:uri="urn:schemas-microsoft-com:office:smarttags" w:element="stockticker">
        <w:r w:rsidRPr="008D2211">
          <w:rPr>
            <w:rFonts w:ascii="Times New Roman" w:hAnsi="Times New Roman"/>
            <w:sz w:val="20"/>
          </w:rPr>
          <w:t>CIO</w:t>
        </w:r>
      </w:smartTag>
      <w:r w:rsidRPr="008D2211">
        <w:rPr>
          <w:rFonts w:ascii="Times New Roman" w:hAnsi="Times New Roman"/>
          <w:sz w:val="20"/>
        </w:rPr>
        <w:t xml:space="preserve"> in the Adoption Assistance Plan as it is applicable to non-represented employees of the Company.</w:t>
      </w:r>
    </w:p>
    <w:p w14:paraId="23803E66" w14:textId="77777777" w:rsidR="00F662F8" w:rsidRPr="008D2211" w:rsidRDefault="00F662F8" w:rsidP="00423289">
      <w:pPr>
        <w:ind w:right="-18" w:hanging="270"/>
        <w:jc w:val="both"/>
        <w:rPr>
          <w:rFonts w:ascii="Times New Roman" w:hAnsi="Times New Roman"/>
          <w:sz w:val="20"/>
        </w:rPr>
      </w:pPr>
    </w:p>
    <w:p w14:paraId="09E68A07" w14:textId="77777777"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The Company reserves the right to modify or terminate the Adoption Assistance Plan at any time so long as the changes are uniformly applied to all eligible employees.</w:t>
      </w:r>
      <w:bookmarkEnd w:id="30"/>
    </w:p>
    <w:p w14:paraId="6C49E025" w14:textId="77777777" w:rsidR="00F662F8" w:rsidRPr="008D2211" w:rsidRDefault="00F662F8" w:rsidP="00423289">
      <w:pPr>
        <w:ind w:right="-18" w:hanging="270"/>
        <w:jc w:val="both"/>
        <w:rPr>
          <w:rFonts w:ascii="Times New Roman" w:hAnsi="Times New Roman"/>
          <w:sz w:val="20"/>
        </w:rPr>
      </w:pPr>
    </w:p>
    <w:p w14:paraId="6928CEB8" w14:textId="77777777" w:rsidR="00F662F8" w:rsidRPr="008D2211" w:rsidRDefault="00B2190C" w:rsidP="003862CA">
      <w:pPr>
        <w:tabs>
          <w:tab w:val="left" w:pos="0"/>
        </w:tabs>
        <w:ind w:right="-18"/>
        <w:jc w:val="both"/>
        <w:rPr>
          <w:rFonts w:ascii="Times New Roman" w:hAnsi="Times New Roman"/>
          <w:b/>
          <w:bCs/>
          <w:sz w:val="20"/>
        </w:rPr>
      </w:pPr>
      <w:bookmarkStart w:id="31" w:name="Telephone_Concessions"/>
      <w:r w:rsidRPr="008D2211">
        <w:rPr>
          <w:rFonts w:ascii="Times New Roman" w:hAnsi="Times New Roman"/>
          <w:b/>
          <w:bCs/>
          <w:sz w:val="20"/>
        </w:rPr>
        <w:t>Section 3.8 – Telephone Con</w:t>
      </w:r>
      <w:r w:rsidR="00F15CCB" w:rsidRPr="008D2211">
        <w:rPr>
          <w:rFonts w:ascii="Times New Roman" w:hAnsi="Times New Roman"/>
          <w:b/>
          <w:bCs/>
          <w:sz w:val="20"/>
        </w:rPr>
        <w:t>c</w:t>
      </w:r>
      <w:r w:rsidRPr="008D2211">
        <w:rPr>
          <w:rFonts w:ascii="Times New Roman" w:hAnsi="Times New Roman"/>
          <w:b/>
          <w:bCs/>
          <w:sz w:val="20"/>
        </w:rPr>
        <w:t>ession</w:t>
      </w:r>
    </w:p>
    <w:p w14:paraId="5D8F5C9B" w14:textId="77777777" w:rsidR="00B2190C" w:rsidRPr="008D2211" w:rsidRDefault="00B2190C" w:rsidP="00423289">
      <w:pPr>
        <w:ind w:right="-18" w:hanging="270"/>
        <w:jc w:val="both"/>
        <w:rPr>
          <w:rFonts w:ascii="Times New Roman" w:hAnsi="Times New Roman"/>
          <w:sz w:val="20"/>
        </w:rPr>
      </w:pPr>
    </w:p>
    <w:p w14:paraId="5FE0987F" w14:textId="77777777"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Subject to Company policy, regular employees (full and part-time) with six (6) or more months of service are eligible for a discount on service or services offered by the Company on the same basis as non-represented employees.</w:t>
      </w:r>
    </w:p>
    <w:p w14:paraId="46473972" w14:textId="77777777" w:rsidR="00F662F8" w:rsidRPr="008D2211" w:rsidRDefault="00F662F8" w:rsidP="00423289">
      <w:pPr>
        <w:ind w:right="-18" w:hanging="270"/>
        <w:jc w:val="both"/>
        <w:rPr>
          <w:rFonts w:ascii="Times New Roman" w:hAnsi="Times New Roman"/>
          <w:sz w:val="20"/>
        </w:rPr>
      </w:pPr>
    </w:p>
    <w:p w14:paraId="3573A72D" w14:textId="77777777"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It is recognized that the Company has the exclusive right to amend, modify wholly or in part this plan. The Company agrees, however, that any changes to the concession plan for bargaining unit employees will be equivalent to the service that is provided to non-bargaining employees at the same location</w:t>
      </w:r>
      <w:bookmarkEnd w:id="31"/>
      <w:r w:rsidRPr="008D2211">
        <w:rPr>
          <w:rFonts w:ascii="Times New Roman" w:hAnsi="Times New Roman"/>
          <w:sz w:val="20"/>
        </w:rPr>
        <w:t>.</w:t>
      </w:r>
    </w:p>
    <w:p w14:paraId="30E13E3E" w14:textId="78AAA7E0" w:rsidR="00F662F8" w:rsidRDefault="00F662F8" w:rsidP="00423289">
      <w:pPr>
        <w:ind w:right="-18" w:hanging="270"/>
        <w:jc w:val="both"/>
        <w:rPr>
          <w:rFonts w:ascii="Times New Roman" w:hAnsi="Times New Roman"/>
          <w:sz w:val="20"/>
        </w:rPr>
      </w:pPr>
    </w:p>
    <w:p w14:paraId="45F7316A" w14:textId="2A733010" w:rsidR="000D6865" w:rsidRDefault="000D6865" w:rsidP="00423289">
      <w:pPr>
        <w:ind w:right="-18" w:hanging="270"/>
        <w:jc w:val="both"/>
        <w:rPr>
          <w:rFonts w:ascii="Times New Roman" w:hAnsi="Times New Roman"/>
          <w:sz w:val="20"/>
        </w:rPr>
      </w:pPr>
    </w:p>
    <w:p w14:paraId="200795F4" w14:textId="77777777" w:rsidR="000D6865" w:rsidRPr="008D2211" w:rsidRDefault="000D6865" w:rsidP="00423289">
      <w:pPr>
        <w:ind w:right="-18" w:hanging="270"/>
        <w:jc w:val="both"/>
        <w:rPr>
          <w:rFonts w:ascii="Times New Roman" w:hAnsi="Times New Roman"/>
          <w:sz w:val="20"/>
        </w:rPr>
      </w:pPr>
    </w:p>
    <w:p w14:paraId="4C1DA2A5" w14:textId="77777777" w:rsidR="00F662F8" w:rsidRPr="008D2211" w:rsidRDefault="00B2190C" w:rsidP="003862CA">
      <w:pPr>
        <w:tabs>
          <w:tab w:val="left" w:pos="0"/>
        </w:tabs>
        <w:ind w:right="-18"/>
        <w:jc w:val="both"/>
        <w:rPr>
          <w:rFonts w:ascii="Times New Roman" w:hAnsi="Times New Roman"/>
          <w:b/>
          <w:bCs/>
          <w:sz w:val="20"/>
        </w:rPr>
      </w:pPr>
      <w:bookmarkStart w:id="32" w:name="Health_Welfare_Active_2"/>
      <w:r w:rsidRPr="008D2211">
        <w:rPr>
          <w:rFonts w:ascii="Times New Roman" w:hAnsi="Times New Roman"/>
          <w:b/>
          <w:bCs/>
          <w:sz w:val="20"/>
        </w:rPr>
        <w:lastRenderedPageBreak/>
        <w:t>Section 3.9 – Voluntary Benefits</w:t>
      </w:r>
    </w:p>
    <w:p w14:paraId="27F570C8" w14:textId="77777777" w:rsidR="00B2190C" w:rsidRPr="008D2211" w:rsidRDefault="00B2190C" w:rsidP="00423289">
      <w:pPr>
        <w:ind w:right="-18" w:hanging="270"/>
        <w:jc w:val="both"/>
        <w:rPr>
          <w:rFonts w:ascii="Times New Roman" w:hAnsi="Times New Roman"/>
          <w:sz w:val="20"/>
        </w:rPr>
      </w:pPr>
    </w:p>
    <w:p w14:paraId="0DF45E29" w14:textId="77777777"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Year" w:val="2006"/>
          <w:attr w:name="Day" w:val="29"/>
          <w:attr w:name="Month" w:val="1"/>
          <w:attr w:name="ls" w:val="trans"/>
        </w:smartTagPr>
        <w:r w:rsidRPr="008D2211">
          <w:rPr>
            <w:rFonts w:ascii="Times New Roman" w:hAnsi="Times New Roman"/>
            <w:sz w:val="20"/>
          </w:rPr>
          <w:t>January 29, 2006</w:t>
        </w:r>
      </w:smartTag>
      <w:r w:rsidRPr="008D2211">
        <w:rPr>
          <w:rFonts w:ascii="Times New Roman" w:hAnsi="Times New Roman"/>
          <w:sz w:val="20"/>
        </w:rPr>
        <w:t>, and continuing for the life of this Agreement, the Company agrees, subject to the limitation described below, to include employees in the Voluntary Benefits program as it is applicable to non-represented employees of the Company.  The components of the Voluntary Benefits program available to employees may include, but not be limited to, Automobile Insurance, Homeowners Insurance, Long Term Care Insurance, Pet Insurance, Universal Life Insurance coverage</w:t>
      </w:r>
      <w:r w:rsidR="008002BC">
        <w:rPr>
          <w:rFonts w:ascii="Times New Roman" w:hAnsi="Times New Roman"/>
          <w:sz w:val="20"/>
        </w:rPr>
        <w:t xml:space="preserve">, </w:t>
      </w:r>
      <w:r w:rsidRPr="008D2211">
        <w:rPr>
          <w:rFonts w:ascii="Times New Roman" w:hAnsi="Times New Roman"/>
          <w:sz w:val="20"/>
        </w:rPr>
        <w:t xml:space="preserve">Legal Services and Critical Illness Insurance.   It is understood that employees will be responsible for the entire cost for each component of the Voluntary Benefits Program.  At its sole discretion, the Company may permit employees to have the required costs withheld through payroll deduction. </w:t>
      </w:r>
    </w:p>
    <w:p w14:paraId="72CCF287" w14:textId="77777777" w:rsidR="00F662F8" w:rsidRPr="008D2211" w:rsidRDefault="00F662F8" w:rsidP="00423289">
      <w:pPr>
        <w:ind w:right="-18" w:hanging="270"/>
        <w:jc w:val="both"/>
        <w:rPr>
          <w:rFonts w:ascii="Times New Roman" w:hAnsi="Times New Roman"/>
          <w:sz w:val="20"/>
        </w:rPr>
      </w:pPr>
    </w:p>
    <w:p w14:paraId="294E8428" w14:textId="77777777" w:rsidR="00BF11F9" w:rsidRDefault="00F662F8" w:rsidP="00BF11F9">
      <w:pPr>
        <w:widowControl w:val="0"/>
        <w:ind w:right="3"/>
        <w:jc w:val="both"/>
        <w:rPr>
          <w:rFonts w:ascii="Times New Roman" w:hAnsi="Times New Roman"/>
          <w:sz w:val="20"/>
        </w:rPr>
      </w:pPr>
      <w:r w:rsidRPr="008D2211">
        <w:rPr>
          <w:rFonts w:ascii="Times New Roman" w:hAnsi="Times New Roman"/>
          <w:sz w:val="20"/>
        </w:rPr>
        <w:t>In addition, at its sole discretion, the Company shall designate the insurance carrier(s) and/or the agent(s) for the various components of the Voluntary Benefits Program.  The Company may change the insurance carrier(s) and/or the agent(s) at any time provided sufficient notice is given.  The Company will provide the insurance carrier(s) and/or the agent(s) with all applicable employee information needed to offer the program.  The Company also reserves the right to modify or terminate any one of the various components of the Voluntary Benefits program at any time so long as the changes are uniformly applied to all eligible employees, both non-represented and bargaining unit employees.</w:t>
      </w:r>
      <w:r w:rsidR="00BF11F9">
        <w:rPr>
          <w:rFonts w:ascii="Times New Roman" w:hAnsi="Times New Roman"/>
          <w:sz w:val="20"/>
        </w:rPr>
        <w:t xml:space="preserve"> </w:t>
      </w:r>
    </w:p>
    <w:p w14:paraId="2B036AF8" w14:textId="77777777" w:rsidR="00BF11F9" w:rsidRDefault="00BF11F9" w:rsidP="00BF11F9">
      <w:pPr>
        <w:widowControl w:val="0"/>
        <w:ind w:right="3"/>
        <w:jc w:val="both"/>
        <w:rPr>
          <w:rFonts w:ascii="Times New Roman" w:hAnsi="Times New Roman"/>
          <w:sz w:val="20"/>
        </w:rPr>
      </w:pPr>
    </w:p>
    <w:p w14:paraId="3B81289E" w14:textId="3CD6D742" w:rsidR="00F662F8" w:rsidRPr="00BA7DA1" w:rsidRDefault="00BF11F9" w:rsidP="00BF11F9">
      <w:pPr>
        <w:widowControl w:val="0"/>
        <w:ind w:right="3"/>
        <w:jc w:val="both"/>
        <w:rPr>
          <w:rFonts w:ascii="Times New Roman" w:hAnsi="Times New Roman"/>
          <w:sz w:val="20"/>
        </w:rPr>
      </w:pPr>
      <w:r w:rsidRPr="00BA7DA1">
        <w:rPr>
          <w:rFonts w:ascii="Times New Roman" w:hAnsi="Times New Roman"/>
          <w:sz w:val="20"/>
        </w:rPr>
        <w:t xml:space="preserve">This program is not a Company-sponsored plan or benefit. It is not a plan covered under ERISA. The Company has chosen to allow these vendors to make these programs available to employees but be advised that this is a voluntary program and only the employee can decide whether the benefits provided by this program are appropriate for you and your family. Employees are encouraged to research all suitable alternatives and consult with your personal advisors. Employees are encouraged to review the privacy and security policies and the practices of the various vendors and make sure they are comfortable with them prior to entering into any transactions. The Company is not able to provide employees with advice regarding the program. Participation is solely the employee’s decision, completely voluntary and at their own expense. </w:t>
      </w:r>
      <w:bookmarkStart w:id="33" w:name="_Hlk163580936"/>
      <w:r w:rsidR="00AA3704">
        <w:rPr>
          <w:rFonts w:ascii="Times New Roman" w:hAnsi="Times New Roman"/>
          <w:b/>
          <w:bCs/>
          <w:sz w:val="20"/>
        </w:rPr>
        <w:t>Brightspeed</w:t>
      </w:r>
      <w:bookmarkEnd w:id="33"/>
      <w:r w:rsidRPr="00BA7DA1">
        <w:rPr>
          <w:rFonts w:ascii="Times New Roman" w:hAnsi="Times New Roman"/>
          <w:sz w:val="20"/>
        </w:rPr>
        <w:t xml:space="preserve"> does not endorse and is not responsible for any of the products, services or practices promoted on the voluntary benefit website. Access to this website is provided at no cost to you, and </w:t>
      </w:r>
      <w:r w:rsidR="00211D1B">
        <w:rPr>
          <w:rFonts w:ascii="Times New Roman" w:hAnsi="Times New Roman"/>
          <w:b/>
          <w:bCs/>
          <w:sz w:val="20"/>
        </w:rPr>
        <w:t>Brightspeed</w:t>
      </w:r>
      <w:r w:rsidRPr="00BA7DA1">
        <w:rPr>
          <w:rFonts w:ascii="Times New Roman" w:hAnsi="Times New Roman"/>
          <w:sz w:val="20"/>
        </w:rPr>
        <w:t xml:space="preserve"> does not benefit from your participation. There are no commissions or incentives paid to </w:t>
      </w:r>
      <w:r w:rsidR="00211D1B">
        <w:rPr>
          <w:rFonts w:ascii="Times New Roman" w:hAnsi="Times New Roman"/>
          <w:b/>
          <w:bCs/>
          <w:sz w:val="20"/>
        </w:rPr>
        <w:t>Brightspeed</w:t>
      </w:r>
      <w:r w:rsidRPr="00BA7DA1">
        <w:rPr>
          <w:rFonts w:ascii="Times New Roman" w:hAnsi="Times New Roman"/>
          <w:sz w:val="20"/>
        </w:rPr>
        <w:t xml:space="preserve"> as a result of the products or services they may choose to purchase.</w:t>
      </w:r>
    </w:p>
    <w:bookmarkEnd w:id="32"/>
    <w:p w14:paraId="65000DBD" w14:textId="1F9BB954" w:rsidR="00B2190C" w:rsidRDefault="00B2190C" w:rsidP="00423289">
      <w:pPr>
        <w:tabs>
          <w:tab w:val="left" w:pos="480"/>
        </w:tabs>
        <w:ind w:left="480" w:right="-18" w:hanging="270"/>
        <w:jc w:val="both"/>
        <w:rPr>
          <w:rFonts w:ascii="Times New Roman" w:hAnsi="Times New Roman"/>
          <w:sz w:val="20"/>
        </w:rPr>
      </w:pPr>
    </w:p>
    <w:p w14:paraId="0710F948" w14:textId="77777777" w:rsidR="00C74C56" w:rsidRPr="00BA7DA1" w:rsidRDefault="00C74C56" w:rsidP="00423289">
      <w:pPr>
        <w:tabs>
          <w:tab w:val="left" w:pos="480"/>
        </w:tabs>
        <w:ind w:left="480" w:right="-18" w:hanging="270"/>
        <w:jc w:val="both"/>
        <w:rPr>
          <w:rFonts w:ascii="Times New Roman" w:hAnsi="Times New Roman"/>
          <w:sz w:val="20"/>
        </w:rPr>
      </w:pPr>
    </w:p>
    <w:p w14:paraId="3421892F" w14:textId="77777777" w:rsidR="00BF11F9" w:rsidRPr="008D2211" w:rsidRDefault="00BF11F9" w:rsidP="00423289">
      <w:pPr>
        <w:tabs>
          <w:tab w:val="left" w:pos="480"/>
        </w:tabs>
        <w:ind w:left="480" w:right="-18" w:hanging="270"/>
        <w:jc w:val="both"/>
        <w:rPr>
          <w:rFonts w:ascii="Times New Roman" w:hAnsi="Times New Roman"/>
          <w:sz w:val="20"/>
        </w:rPr>
      </w:pPr>
    </w:p>
    <w:p w14:paraId="4E1BEB6B" w14:textId="1F6CAA08" w:rsidR="003862CA" w:rsidRDefault="00F662F8" w:rsidP="003862CA">
      <w:pPr>
        <w:ind w:right="-18"/>
        <w:jc w:val="center"/>
        <w:rPr>
          <w:rFonts w:ascii="Times New Roman" w:hAnsi="Times New Roman"/>
          <w:b/>
          <w:bCs/>
          <w:sz w:val="20"/>
        </w:rPr>
      </w:pPr>
      <w:r w:rsidRPr="008D2211">
        <w:rPr>
          <w:rFonts w:ascii="Times New Roman" w:hAnsi="Times New Roman"/>
          <w:b/>
          <w:bCs/>
          <w:sz w:val="20"/>
        </w:rPr>
        <w:lastRenderedPageBreak/>
        <w:t xml:space="preserve">ARTICLE </w:t>
      </w:r>
      <w:r w:rsidR="00144C31">
        <w:rPr>
          <w:rFonts w:ascii="Times New Roman" w:hAnsi="Times New Roman"/>
          <w:b/>
          <w:bCs/>
          <w:sz w:val="20"/>
        </w:rPr>
        <w:t>4</w:t>
      </w:r>
    </w:p>
    <w:p w14:paraId="202346F5" w14:textId="77777777" w:rsidR="00F662F8" w:rsidRPr="008D2211" w:rsidRDefault="00F662F8" w:rsidP="003862CA">
      <w:pPr>
        <w:ind w:right="-18"/>
        <w:jc w:val="center"/>
        <w:rPr>
          <w:rFonts w:ascii="Times New Roman" w:hAnsi="Times New Roman"/>
          <w:b/>
          <w:bCs/>
          <w:sz w:val="20"/>
        </w:rPr>
      </w:pPr>
      <w:r w:rsidRPr="008D2211">
        <w:rPr>
          <w:rFonts w:ascii="Times New Roman" w:hAnsi="Times New Roman"/>
          <w:b/>
          <w:bCs/>
          <w:sz w:val="20"/>
        </w:rPr>
        <w:t>EMPLOYMENT</w:t>
      </w:r>
    </w:p>
    <w:p w14:paraId="0465EBBD" w14:textId="77777777" w:rsidR="00F662F8" w:rsidRPr="008D2211" w:rsidRDefault="00F662F8" w:rsidP="00423289">
      <w:pPr>
        <w:tabs>
          <w:tab w:val="left" w:pos="480"/>
        </w:tabs>
        <w:ind w:left="480" w:right="-18" w:hanging="270"/>
        <w:jc w:val="both"/>
        <w:rPr>
          <w:rFonts w:ascii="Times New Roman" w:hAnsi="Times New Roman"/>
          <w:sz w:val="20"/>
        </w:rPr>
      </w:pPr>
    </w:p>
    <w:p w14:paraId="5511771E" w14:textId="77777777" w:rsidR="00F662F8" w:rsidRPr="008D2211" w:rsidRDefault="00B2190C" w:rsidP="003862CA">
      <w:pPr>
        <w:ind w:right="-18"/>
        <w:jc w:val="both"/>
        <w:rPr>
          <w:rFonts w:ascii="Times New Roman" w:hAnsi="Times New Roman"/>
          <w:b/>
          <w:bCs/>
          <w:sz w:val="20"/>
        </w:rPr>
      </w:pPr>
      <w:bookmarkStart w:id="34" w:name="Layoffs"/>
      <w:r w:rsidRPr="008D2211">
        <w:rPr>
          <w:rFonts w:ascii="Times New Roman" w:hAnsi="Times New Roman"/>
          <w:b/>
          <w:bCs/>
          <w:sz w:val="20"/>
        </w:rPr>
        <w:t>Section 4.1 – Full Employment Before Hiring New</w:t>
      </w:r>
      <w:r w:rsidRPr="008D2211">
        <w:rPr>
          <w:rFonts w:ascii="Times New Roman" w:hAnsi="Times New Roman"/>
          <w:b/>
          <w:bCs/>
          <w:sz w:val="20"/>
        </w:rPr>
        <w:tab/>
        <w:t>Workers</w:t>
      </w:r>
    </w:p>
    <w:p w14:paraId="1A13A25A" w14:textId="77777777" w:rsidR="00B2190C" w:rsidRPr="008D2211" w:rsidRDefault="00B2190C" w:rsidP="00423289">
      <w:pPr>
        <w:tabs>
          <w:tab w:val="left" w:pos="480"/>
        </w:tabs>
        <w:ind w:left="480" w:right="-18" w:hanging="270"/>
        <w:jc w:val="both"/>
        <w:rPr>
          <w:rFonts w:ascii="Times New Roman" w:hAnsi="Times New Roman"/>
          <w:sz w:val="20"/>
        </w:rPr>
      </w:pPr>
    </w:p>
    <w:p w14:paraId="7E48121C" w14:textId="747E9482" w:rsidR="00F662F8" w:rsidRPr="008D2211" w:rsidRDefault="00F662F8" w:rsidP="003862CA">
      <w:pPr>
        <w:ind w:right="-18"/>
        <w:jc w:val="both"/>
        <w:rPr>
          <w:rFonts w:ascii="Times New Roman" w:hAnsi="Times New Roman"/>
          <w:sz w:val="20"/>
        </w:rPr>
      </w:pPr>
      <w:r w:rsidRPr="008D2211">
        <w:rPr>
          <w:rFonts w:ascii="Times New Roman" w:hAnsi="Times New Roman"/>
          <w:sz w:val="20"/>
        </w:rPr>
        <w:t xml:space="preserve">The Company agrees that it will not employ new workers until such time as present full-time employees have been offered forty (40) or more hours of work per week or until all available and qualified employees on layoff have been given an opportunity to fill the vacancies in accordance with Article </w:t>
      </w:r>
      <w:r w:rsidR="00F96754">
        <w:rPr>
          <w:rFonts w:ascii="Times New Roman" w:hAnsi="Times New Roman"/>
          <w:sz w:val="20"/>
        </w:rPr>
        <w:t>5</w:t>
      </w:r>
      <w:r w:rsidRPr="008D2211">
        <w:rPr>
          <w:rFonts w:ascii="Times New Roman" w:hAnsi="Times New Roman"/>
          <w:sz w:val="20"/>
        </w:rPr>
        <w:t>, Section</w:t>
      </w:r>
      <w:r w:rsidR="00A3235A" w:rsidRPr="008D2211">
        <w:rPr>
          <w:rFonts w:ascii="Times New Roman" w:hAnsi="Times New Roman"/>
          <w:b/>
          <w:bCs/>
          <w:sz w:val="20"/>
        </w:rPr>
        <w:t xml:space="preserve"> </w:t>
      </w:r>
      <w:r w:rsidR="00A3235A" w:rsidRPr="003862CA">
        <w:rPr>
          <w:rFonts w:ascii="Times New Roman" w:hAnsi="Times New Roman"/>
          <w:bCs/>
          <w:sz w:val="20"/>
        </w:rPr>
        <w:t>5.</w:t>
      </w:r>
      <w:r w:rsidRPr="008D2211">
        <w:rPr>
          <w:rFonts w:ascii="Times New Roman" w:hAnsi="Times New Roman"/>
          <w:sz w:val="20"/>
        </w:rPr>
        <w:t>7.</w:t>
      </w:r>
    </w:p>
    <w:bookmarkEnd w:id="34"/>
    <w:p w14:paraId="2DEBBDF3" w14:textId="77777777" w:rsidR="00F662F8" w:rsidRPr="008D2211" w:rsidRDefault="00F662F8" w:rsidP="00423289">
      <w:pPr>
        <w:tabs>
          <w:tab w:val="left" w:pos="480"/>
        </w:tabs>
        <w:ind w:left="480" w:hanging="270"/>
        <w:jc w:val="both"/>
        <w:rPr>
          <w:rFonts w:ascii="Times New Roman" w:hAnsi="Times New Roman"/>
          <w:sz w:val="20"/>
        </w:rPr>
      </w:pPr>
    </w:p>
    <w:p w14:paraId="47E2DDD5" w14:textId="77777777" w:rsidR="00B2190C" w:rsidRPr="008D2211" w:rsidRDefault="00B2190C" w:rsidP="003862CA">
      <w:pPr>
        <w:tabs>
          <w:tab w:val="left" w:pos="0"/>
        </w:tabs>
        <w:jc w:val="both"/>
        <w:rPr>
          <w:rFonts w:ascii="Times New Roman" w:hAnsi="Times New Roman"/>
          <w:b/>
          <w:bCs/>
          <w:sz w:val="20"/>
        </w:rPr>
      </w:pPr>
      <w:bookmarkStart w:id="35" w:name="Lists_1"/>
      <w:r w:rsidRPr="008D2211">
        <w:rPr>
          <w:rFonts w:ascii="Times New Roman" w:hAnsi="Times New Roman"/>
          <w:b/>
          <w:bCs/>
          <w:sz w:val="20"/>
        </w:rPr>
        <w:t>Section 4.2 – Notice of Hiring</w:t>
      </w:r>
    </w:p>
    <w:p w14:paraId="656503F3" w14:textId="77777777" w:rsidR="00B2190C" w:rsidRPr="008D2211" w:rsidRDefault="00B2190C" w:rsidP="003862CA">
      <w:pPr>
        <w:tabs>
          <w:tab w:val="left" w:pos="0"/>
        </w:tabs>
        <w:jc w:val="both"/>
        <w:rPr>
          <w:rFonts w:ascii="Times New Roman" w:hAnsi="Times New Roman"/>
          <w:b/>
          <w:bCs/>
          <w:sz w:val="20"/>
        </w:rPr>
      </w:pPr>
    </w:p>
    <w:p w14:paraId="25420417" w14:textId="441B597C" w:rsidR="00166339" w:rsidRPr="008D2211" w:rsidRDefault="00F662F8" w:rsidP="003862CA">
      <w:pPr>
        <w:tabs>
          <w:tab w:val="left" w:pos="0"/>
        </w:tabs>
        <w:jc w:val="both"/>
        <w:rPr>
          <w:rFonts w:ascii="Times New Roman" w:hAnsi="Times New Roman"/>
          <w:sz w:val="20"/>
        </w:rPr>
      </w:pPr>
      <w:r w:rsidRPr="008D2211">
        <w:rPr>
          <w:rFonts w:ascii="Times New Roman" w:hAnsi="Times New Roman"/>
          <w:sz w:val="20"/>
        </w:rPr>
        <w:t>The Company shall, within 72 hours after a new employee eligible to membership in the Union is engaged or an eligible laid off employee is reemployed or reinstated, notify the Union thereof, and give to the Union information as to the name, department and home address of each such employee.</w:t>
      </w:r>
      <w:r w:rsidR="00207A6B">
        <w:rPr>
          <w:rFonts w:ascii="Times New Roman" w:hAnsi="Times New Roman"/>
          <w:sz w:val="20"/>
        </w:rPr>
        <w:t xml:space="preserve"> </w:t>
      </w:r>
    </w:p>
    <w:p w14:paraId="32801D1A" w14:textId="77777777" w:rsidR="00166339" w:rsidRDefault="00166339" w:rsidP="00207A6B">
      <w:pPr>
        <w:rPr>
          <w:rFonts w:ascii="Times New Roman" w:hAnsi="Times New Roman"/>
          <w:b/>
          <w:bCs/>
          <w:sz w:val="20"/>
        </w:rPr>
      </w:pPr>
      <w:bookmarkStart w:id="36" w:name="Probation"/>
      <w:bookmarkStart w:id="37" w:name="Definitions"/>
      <w:bookmarkEnd w:id="35"/>
    </w:p>
    <w:p w14:paraId="589356EA" w14:textId="77E93B8B" w:rsidR="00F662F8" w:rsidRPr="008D2211" w:rsidRDefault="00B2190C" w:rsidP="00207A6B">
      <w:pPr>
        <w:rPr>
          <w:rFonts w:ascii="Times New Roman" w:hAnsi="Times New Roman"/>
          <w:b/>
          <w:bCs/>
          <w:sz w:val="20"/>
        </w:rPr>
      </w:pPr>
      <w:r w:rsidRPr="008D2211">
        <w:rPr>
          <w:rFonts w:ascii="Times New Roman" w:hAnsi="Times New Roman"/>
          <w:b/>
          <w:bCs/>
          <w:sz w:val="20"/>
        </w:rPr>
        <w:t>Section 4.3 – Probationary Employees</w:t>
      </w:r>
    </w:p>
    <w:p w14:paraId="277A30DE" w14:textId="77777777" w:rsidR="00B2190C" w:rsidRPr="008D2211" w:rsidRDefault="00B2190C" w:rsidP="003862CA">
      <w:pPr>
        <w:tabs>
          <w:tab w:val="left" w:pos="0"/>
        </w:tabs>
        <w:jc w:val="both"/>
        <w:rPr>
          <w:rFonts w:ascii="Times New Roman" w:hAnsi="Times New Roman"/>
          <w:sz w:val="20"/>
        </w:rPr>
      </w:pPr>
    </w:p>
    <w:p w14:paraId="15B170AB" w14:textId="5CB7A0DA" w:rsidR="00F662F8" w:rsidRPr="000D6865" w:rsidRDefault="00F662F8" w:rsidP="003862CA">
      <w:pPr>
        <w:tabs>
          <w:tab w:val="left" w:pos="0"/>
        </w:tabs>
        <w:jc w:val="both"/>
        <w:rPr>
          <w:rFonts w:ascii="Times New Roman" w:hAnsi="Times New Roman"/>
          <w:sz w:val="20"/>
        </w:rPr>
      </w:pPr>
      <w:r w:rsidRPr="008D2211">
        <w:rPr>
          <w:rFonts w:ascii="Times New Roman" w:hAnsi="Times New Roman"/>
          <w:sz w:val="20"/>
        </w:rPr>
        <w:t xml:space="preserve">All new employees shall serve a probationary period of six (6) months before they can become permanent employees. During the probationary period of employment, the Company may, at its discretion, discharge or dispense with the services of such employee. If an employee satisfactorily completes the probationary period, his or her rights under this Agreement shall be governed by the date of employment. However, the Union shall retain the full right to represent such probationary employees for any claims of </w:t>
      </w:r>
      <w:r w:rsidRPr="000D6865">
        <w:rPr>
          <w:rFonts w:ascii="Times New Roman" w:hAnsi="Times New Roman"/>
          <w:sz w:val="20"/>
        </w:rPr>
        <w:t>personal prejudice or claims of discrimination for Union activity in connection with the lay-off or discharge of such probationary employees.</w:t>
      </w:r>
      <w:r w:rsidR="00F747C4" w:rsidRPr="000D6865">
        <w:rPr>
          <w:rFonts w:ascii="Times New Roman" w:hAnsi="Times New Roman"/>
          <w:sz w:val="20"/>
        </w:rPr>
        <w:t xml:space="preserve">  The probationary employee will receive a letter that states the reason for his/her termination.</w:t>
      </w:r>
    </w:p>
    <w:bookmarkEnd w:id="36"/>
    <w:p w14:paraId="533C168E" w14:textId="77777777" w:rsidR="00F662F8" w:rsidRPr="008D2211" w:rsidRDefault="00F662F8" w:rsidP="003862CA">
      <w:pPr>
        <w:tabs>
          <w:tab w:val="left" w:pos="0"/>
        </w:tabs>
        <w:jc w:val="both"/>
        <w:rPr>
          <w:rFonts w:ascii="Times New Roman" w:hAnsi="Times New Roman"/>
          <w:sz w:val="20"/>
        </w:rPr>
      </w:pPr>
    </w:p>
    <w:p w14:paraId="433A1589" w14:textId="77777777" w:rsidR="00F662F8" w:rsidRPr="008D2211" w:rsidRDefault="00B2190C" w:rsidP="003862CA">
      <w:pPr>
        <w:tabs>
          <w:tab w:val="left" w:pos="0"/>
        </w:tabs>
        <w:jc w:val="both"/>
        <w:rPr>
          <w:rFonts w:ascii="Times New Roman" w:hAnsi="Times New Roman"/>
          <w:b/>
          <w:bCs/>
          <w:sz w:val="20"/>
        </w:rPr>
      </w:pPr>
      <w:bookmarkStart w:id="38" w:name="Part_Time"/>
      <w:r w:rsidRPr="008D2211">
        <w:rPr>
          <w:rFonts w:ascii="Times New Roman" w:hAnsi="Times New Roman"/>
          <w:b/>
          <w:bCs/>
          <w:sz w:val="20"/>
        </w:rPr>
        <w:t>Section 4.4 – Part-Time Employees</w:t>
      </w:r>
    </w:p>
    <w:p w14:paraId="2658FB58" w14:textId="77777777" w:rsidR="00B2190C" w:rsidRPr="008D2211" w:rsidRDefault="00B2190C" w:rsidP="003862CA">
      <w:pPr>
        <w:tabs>
          <w:tab w:val="left" w:pos="0"/>
        </w:tabs>
        <w:jc w:val="both"/>
        <w:rPr>
          <w:rFonts w:ascii="Times New Roman" w:hAnsi="Times New Roman"/>
          <w:sz w:val="20"/>
        </w:rPr>
      </w:pPr>
    </w:p>
    <w:p w14:paraId="3EAF18E4" w14:textId="77777777" w:rsidR="00B93AFE" w:rsidRDefault="00F662F8" w:rsidP="00B93AFE">
      <w:pPr>
        <w:tabs>
          <w:tab w:val="left" w:pos="0"/>
        </w:tabs>
        <w:jc w:val="both"/>
        <w:rPr>
          <w:rFonts w:ascii="Times New Roman" w:hAnsi="Times New Roman"/>
          <w:sz w:val="20"/>
        </w:rPr>
      </w:pPr>
      <w:r w:rsidRPr="008D2211">
        <w:rPr>
          <w:rFonts w:ascii="Times New Roman" w:hAnsi="Times New Roman"/>
          <w:sz w:val="20"/>
        </w:rPr>
        <w:t xml:space="preserve">Part-time employees are employees who work less than </w:t>
      </w:r>
      <w:r w:rsidR="003862CA" w:rsidRPr="0040335A">
        <w:rPr>
          <w:rFonts w:ascii="Times New Roman" w:hAnsi="Times New Roman"/>
          <w:sz w:val="20"/>
        </w:rPr>
        <w:t xml:space="preserve">thirty (30) hours in an </w:t>
      </w:r>
      <w:r w:rsidRPr="0040335A">
        <w:rPr>
          <w:rFonts w:ascii="Times New Roman" w:hAnsi="Times New Roman"/>
          <w:sz w:val="20"/>
        </w:rPr>
        <w:t>established regular work week. Part-time employ</w:t>
      </w:r>
      <w:r w:rsidRPr="008D2211">
        <w:rPr>
          <w:rFonts w:ascii="Times New Roman" w:hAnsi="Times New Roman"/>
          <w:sz w:val="20"/>
        </w:rPr>
        <w:t>ees shall accrue service credits for wage progression, vacation pay and holiday pay on a pro</w:t>
      </w:r>
      <w:r w:rsidR="003862CA">
        <w:rPr>
          <w:rFonts w:ascii="Times New Roman" w:hAnsi="Times New Roman"/>
          <w:sz w:val="20"/>
        </w:rPr>
        <w:t xml:space="preserve"> </w:t>
      </w:r>
      <w:r w:rsidRPr="008D2211">
        <w:rPr>
          <w:rFonts w:ascii="Times New Roman" w:hAnsi="Times New Roman"/>
          <w:sz w:val="20"/>
        </w:rPr>
        <w:t>rata basis.</w:t>
      </w:r>
      <w:bookmarkEnd w:id="37"/>
      <w:bookmarkEnd w:id="38"/>
    </w:p>
    <w:p w14:paraId="5E5AA5F6" w14:textId="3C127848" w:rsidR="00490862" w:rsidRDefault="00490862">
      <w:pPr>
        <w:rPr>
          <w:rFonts w:ascii="Times New Roman" w:hAnsi="Times New Roman"/>
          <w:sz w:val="20"/>
        </w:rPr>
      </w:pPr>
      <w:r>
        <w:rPr>
          <w:rFonts w:ascii="Times New Roman" w:hAnsi="Times New Roman"/>
          <w:sz w:val="20"/>
        </w:rPr>
        <w:br w:type="page"/>
      </w:r>
    </w:p>
    <w:p w14:paraId="569DC4FA" w14:textId="05CA0FD6" w:rsidR="00F662F8" w:rsidRPr="008D2211" w:rsidRDefault="00F662F8" w:rsidP="00490862">
      <w:pPr>
        <w:tabs>
          <w:tab w:val="left" w:pos="0"/>
        </w:tabs>
        <w:jc w:val="center"/>
        <w:rPr>
          <w:rFonts w:ascii="Times New Roman" w:hAnsi="Times New Roman"/>
          <w:b/>
          <w:bCs/>
          <w:sz w:val="20"/>
        </w:rPr>
      </w:pPr>
      <w:bookmarkStart w:id="39" w:name="Layoffs_1"/>
      <w:r w:rsidRPr="008D2211">
        <w:rPr>
          <w:rFonts w:ascii="Times New Roman" w:hAnsi="Times New Roman"/>
          <w:b/>
          <w:bCs/>
          <w:sz w:val="20"/>
        </w:rPr>
        <w:lastRenderedPageBreak/>
        <w:t xml:space="preserve">ARTICLE </w:t>
      </w:r>
      <w:r w:rsidR="00144C31">
        <w:rPr>
          <w:rFonts w:ascii="Times New Roman" w:hAnsi="Times New Roman"/>
          <w:b/>
          <w:bCs/>
          <w:sz w:val="20"/>
        </w:rPr>
        <w:t>5</w:t>
      </w:r>
    </w:p>
    <w:p w14:paraId="7D9A9943" w14:textId="77777777" w:rsidR="00F662F8" w:rsidRPr="008D2211" w:rsidRDefault="00F662F8" w:rsidP="003862CA">
      <w:pPr>
        <w:tabs>
          <w:tab w:val="left" w:pos="0"/>
        </w:tabs>
        <w:jc w:val="center"/>
        <w:rPr>
          <w:rFonts w:ascii="Times New Roman" w:hAnsi="Times New Roman"/>
          <w:b/>
          <w:bCs/>
          <w:sz w:val="20"/>
        </w:rPr>
      </w:pPr>
      <w:r w:rsidRPr="008D2211">
        <w:rPr>
          <w:rFonts w:ascii="Times New Roman" w:hAnsi="Times New Roman"/>
          <w:b/>
          <w:bCs/>
          <w:sz w:val="20"/>
        </w:rPr>
        <w:t>LAYOFF, REHIRING, WORK SHARING</w:t>
      </w:r>
    </w:p>
    <w:p w14:paraId="2EF69581" w14:textId="77777777" w:rsidR="00F662F8" w:rsidRPr="008D2211" w:rsidRDefault="00F662F8" w:rsidP="003862CA">
      <w:pPr>
        <w:tabs>
          <w:tab w:val="left" w:pos="0"/>
        </w:tabs>
        <w:jc w:val="both"/>
        <w:rPr>
          <w:rFonts w:ascii="Times New Roman" w:hAnsi="Times New Roman"/>
          <w:sz w:val="20"/>
        </w:rPr>
      </w:pPr>
    </w:p>
    <w:p w14:paraId="44D23A93" w14:textId="77777777" w:rsidR="00F662F8" w:rsidRPr="008D2211" w:rsidRDefault="00B2190C" w:rsidP="003862CA">
      <w:pPr>
        <w:tabs>
          <w:tab w:val="left" w:pos="0"/>
        </w:tabs>
        <w:jc w:val="both"/>
        <w:rPr>
          <w:rFonts w:ascii="Times New Roman" w:hAnsi="Times New Roman"/>
          <w:b/>
          <w:bCs/>
          <w:sz w:val="20"/>
        </w:rPr>
      </w:pPr>
      <w:r w:rsidRPr="008D2211">
        <w:rPr>
          <w:rFonts w:ascii="Times New Roman" w:hAnsi="Times New Roman"/>
          <w:b/>
          <w:bCs/>
          <w:sz w:val="20"/>
        </w:rPr>
        <w:t>Section 5.1 – Layoff Notice</w:t>
      </w:r>
    </w:p>
    <w:p w14:paraId="501DE288" w14:textId="77777777" w:rsidR="00B2190C" w:rsidRPr="008D2211" w:rsidRDefault="00B2190C" w:rsidP="003862CA">
      <w:pPr>
        <w:tabs>
          <w:tab w:val="left" w:pos="0"/>
        </w:tabs>
        <w:jc w:val="both"/>
        <w:rPr>
          <w:rFonts w:ascii="Times New Roman" w:hAnsi="Times New Roman"/>
          <w:sz w:val="20"/>
        </w:rPr>
      </w:pPr>
    </w:p>
    <w:p w14:paraId="25886009" w14:textId="77777777" w:rsidR="00F662F8" w:rsidRPr="008D2211" w:rsidRDefault="00F662F8" w:rsidP="003862CA">
      <w:pPr>
        <w:tabs>
          <w:tab w:val="left" w:pos="0"/>
        </w:tabs>
        <w:jc w:val="both"/>
        <w:rPr>
          <w:rFonts w:ascii="Times New Roman" w:hAnsi="Times New Roman"/>
          <w:sz w:val="20"/>
        </w:rPr>
      </w:pPr>
      <w:r w:rsidRPr="008D2211">
        <w:rPr>
          <w:rFonts w:ascii="Times New Roman" w:hAnsi="Times New Roman"/>
          <w:sz w:val="20"/>
        </w:rPr>
        <w:t xml:space="preserve">Whenever possible, the Company shall give to the Union and employees affected two </w:t>
      </w:r>
      <w:proofErr w:type="spellStart"/>
      <w:r w:rsidRPr="008D2211">
        <w:rPr>
          <w:rFonts w:ascii="Times New Roman" w:hAnsi="Times New Roman"/>
          <w:sz w:val="20"/>
        </w:rPr>
        <w:t>weeks notice</w:t>
      </w:r>
      <w:proofErr w:type="spellEnd"/>
      <w:r w:rsidRPr="008D2211">
        <w:rPr>
          <w:rFonts w:ascii="Times New Roman" w:hAnsi="Times New Roman"/>
          <w:sz w:val="20"/>
        </w:rPr>
        <w:t xml:space="preserve"> of all proposed layoffs.</w:t>
      </w:r>
    </w:p>
    <w:p w14:paraId="7BD910EF" w14:textId="77777777" w:rsidR="00F662F8" w:rsidRPr="008D2211" w:rsidRDefault="00F662F8" w:rsidP="003862CA">
      <w:pPr>
        <w:tabs>
          <w:tab w:val="left" w:pos="0"/>
        </w:tabs>
        <w:jc w:val="both"/>
        <w:rPr>
          <w:rFonts w:ascii="Times New Roman" w:hAnsi="Times New Roman"/>
          <w:sz w:val="20"/>
        </w:rPr>
      </w:pPr>
    </w:p>
    <w:p w14:paraId="516B8E98" w14:textId="77777777" w:rsidR="00F662F8" w:rsidRPr="008D2211" w:rsidRDefault="00B2190C" w:rsidP="003862CA">
      <w:pPr>
        <w:tabs>
          <w:tab w:val="left" w:pos="0"/>
        </w:tabs>
        <w:jc w:val="both"/>
        <w:rPr>
          <w:rFonts w:ascii="Times New Roman" w:hAnsi="Times New Roman"/>
          <w:b/>
          <w:bCs/>
          <w:sz w:val="20"/>
        </w:rPr>
      </w:pPr>
      <w:r w:rsidRPr="008D2211">
        <w:rPr>
          <w:rFonts w:ascii="Times New Roman" w:hAnsi="Times New Roman"/>
          <w:b/>
          <w:bCs/>
          <w:sz w:val="20"/>
        </w:rPr>
        <w:t>Section 5.2 – Layoff and Rehiring Procedure</w:t>
      </w:r>
    </w:p>
    <w:p w14:paraId="264A3B1B" w14:textId="77777777" w:rsidR="00B2190C" w:rsidRPr="008D2211" w:rsidRDefault="00B2190C" w:rsidP="003862CA">
      <w:pPr>
        <w:tabs>
          <w:tab w:val="left" w:pos="0"/>
        </w:tabs>
        <w:jc w:val="both"/>
        <w:rPr>
          <w:rFonts w:ascii="Times New Roman" w:hAnsi="Times New Roman"/>
          <w:sz w:val="20"/>
        </w:rPr>
      </w:pPr>
    </w:p>
    <w:p w14:paraId="08CA4524" w14:textId="77777777" w:rsidR="00F662F8" w:rsidRPr="008D2211" w:rsidRDefault="00F662F8" w:rsidP="003862CA">
      <w:pPr>
        <w:tabs>
          <w:tab w:val="left" w:pos="0"/>
        </w:tabs>
        <w:jc w:val="both"/>
        <w:rPr>
          <w:rFonts w:ascii="Times New Roman" w:hAnsi="Times New Roman"/>
          <w:sz w:val="20"/>
        </w:rPr>
      </w:pPr>
      <w:r w:rsidRPr="008D2211">
        <w:rPr>
          <w:rFonts w:ascii="Times New Roman" w:hAnsi="Times New Roman"/>
          <w:sz w:val="20"/>
        </w:rPr>
        <w:t>In the event there is lack of work in any job title in any work location for employees covered by this Agreement, the Company shall decide the necessity for and the extent of the force adjustment, and the following shall be the layoff and rehiring procedure, subject to provisions set forth in other Sections of this Agreement:</w:t>
      </w:r>
    </w:p>
    <w:p w14:paraId="52CB30BF" w14:textId="77777777" w:rsidR="00F662F8" w:rsidRPr="008D2211" w:rsidRDefault="00F662F8" w:rsidP="00423289">
      <w:pPr>
        <w:tabs>
          <w:tab w:val="left" w:pos="480"/>
        </w:tabs>
        <w:ind w:left="480" w:hanging="270"/>
        <w:jc w:val="both"/>
        <w:rPr>
          <w:rFonts w:ascii="Times New Roman" w:hAnsi="Times New Roman"/>
          <w:sz w:val="20"/>
        </w:rPr>
      </w:pPr>
    </w:p>
    <w:p w14:paraId="5819F1D7" w14:textId="308220EB" w:rsidR="00F662F8" w:rsidRPr="000D6865" w:rsidRDefault="00264EEB" w:rsidP="003862CA">
      <w:pPr>
        <w:tabs>
          <w:tab w:val="left" w:pos="360"/>
        </w:tabs>
        <w:ind w:left="360" w:hanging="360"/>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6672" behindDoc="0" locked="0" layoutInCell="1" allowOverlap="1" wp14:anchorId="05DCDF44" wp14:editId="056DE263">
                <wp:simplePos x="0" y="0"/>
                <wp:positionH relativeFrom="column">
                  <wp:posOffset>3878580</wp:posOffset>
                </wp:positionH>
                <wp:positionV relativeFrom="paragraph">
                  <wp:posOffset>154305</wp:posOffset>
                </wp:positionV>
                <wp:extent cx="213360" cy="291465"/>
                <wp:effectExtent l="1905" t="1905" r="3810" b="1905"/>
                <wp:wrapNone/>
                <wp:docPr id="1211" name="Text Box 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1F6FA5" w14:textId="0BA2A676" w:rsidR="007F2C2F" w:rsidRPr="008D2211" w:rsidRDefault="007F2C2F" w:rsidP="00CC46C5">
                            <w:pPr>
                              <w:jc w:val="center"/>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CDF44" id="_x0000_t202" coordsize="21600,21600" o:spt="202" path="m,l,21600r21600,l21600,xe">
                <v:stroke joinstyle="miter"/>
                <v:path gradientshapeok="t" o:connecttype="rect"/>
              </v:shapetype>
              <v:shape id="Text Box 1279" o:spid="_x0000_s1026" type="#_x0000_t202" style="position:absolute;left:0;text-align:left;margin-left:305.4pt;margin-top:12.15pt;width:16.8pt;height:2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" filled="f" stroked="f" strokeweight="1pt">
                <v:textbox>
                  <w:txbxContent>
                    <w:p w14:paraId="281F6FA5" w14:textId="0BA2A676" w:rsidR="007F2C2F" w:rsidRPr="008D2211" w:rsidRDefault="007F2C2F" w:rsidP="00CC46C5">
                      <w:pPr>
                        <w:jc w:val="center"/>
                        <w:rPr>
                          <w:rFonts w:ascii="Times New Roman" w:hAnsi="Times New Roman"/>
                          <w:b/>
                          <w:sz w:val="20"/>
                        </w:rPr>
                      </w:pPr>
                    </w:p>
                  </w:txbxContent>
                </v:textbox>
              </v:shape>
            </w:pict>
          </mc:Fallback>
        </mc:AlternateContent>
      </w:r>
      <w:r w:rsidR="00F662F8" w:rsidRPr="008D2211">
        <w:rPr>
          <w:rFonts w:ascii="Times New Roman" w:hAnsi="Times New Roman"/>
          <w:sz w:val="20"/>
        </w:rPr>
        <w:t>(a)</w:t>
      </w:r>
      <w:r w:rsidR="00F662F8" w:rsidRPr="008D2211">
        <w:rPr>
          <w:rFonts w:ascii="Times New Roman" w:hAnsi="Times New Roman"/>
          <w:sz w:val="20"/>
        </w:rPr>
        <w:tab/>
        <w:t xml:space="preserve">If the Company deems it appropriate and in the exercise of its sole discretion, employees in the affected job titles and work locations may elect, in the order of seniority, and to the extent necessary to relieve the surplus, to leave the service of the Company and </w:t>
      </w:r>
      <w:r w:rsidR="00F662F8" w:rsidRPr="000D6865">
        <w:rPr>
          <w:rFonts w:ascii="Times New Roman" w:hAnsi="Times New Roman"/>
          <w:sz w:val="20"/>
        </w:rPr>
        <w:t xml:space="preserve">receive </w:t>
      </w:r>
      <w:r w:rsidR="00F747C4" w:rsidRPr="000D6865">
        <w:rPr>
          <w:rFonts w:ascii="Times New Roman" w:hAnsi="Times New Roman"/>
          <w:sz w:val="20"/>
        </w:rPr>
        <w:t>Voluntary Termination</w:t>
      </w:r>
      <w:r w:rsidR="00F662F8" w:rsidRPr="000D6865">
        <w:rPr>
          <w:rFonts w:ascii="Times New Roman" w:hAnsi="Times New Roman"/>
          <w:sz w:val="20"/>
        </w:rPr>
        <w:t xml:space="preserve"> benefits under the terms and conditions as described in Article </w:t>
      </w:r>
      <w:r w:rsidR="00F96754">
        <w:rPr>
          <w:rFonts w:ascii="Times New Roman" w:hAnsi="Times New Roman"/>
          <w:sz w:val="20"/>
        </w:rPr>
        <w:t>3,</w:t>
      </w:r>
      <w:r w:rsidR="00F662F8" w:rsidRPr="000D6865">
        <w:rPr>
          <w:rFonts w:ascii="Times New Roman" w:hAnsi="Times New Roman"/>
          <w:sz w:val="20"/>
        </w:rPr>
        <w:t xml:space="preserve"> Section </w:t>
      </w:r>
      <w:r w:rsidR="00F15CCB" w:rsidRPr="000D6865">
        <w:rPr>
          <w:rFonts w:ascii="Times New Roman" w:hAnsi="Times New Roman"/>
          <w:sz w:val="20"/>
        </w:rPr>
        <w:t>3.1</w:t>
      </w:r>
      <w:r w:rsidR="00F662F8" w:rsidRPr="000D6865">
        <w:rPr>
          <w:rFonts w:ascii="Times New Roman" w:hAnsi="Times New Roman"/>
          <w:sz w:val="20"/>
        </w:rPr>
        <w:t>.</w:t>
      </w:r>
    </w:p>
    <w:p w14:paraId="765FB8DE" w14:textId="77777777" w:rsidR="00F662F8" w:rsidRPr="008D2211" w:rsidRDefault="00F662F8" w:rsidP="00423289">
      <w:pPr>
        <w:tabs>
          <w:tab w:val="left" w:pos="480"/>
        </w:tabs>
        <w:ind w:left="480" w:hanging="270"/>
        <w:jc w:val="both"/>
        <w:rPr>
          <w:rFonts w:ascii="Times New Roman" w:hAnsi="Times New Roman"/>
          <w:sz w:val="20"/>
        </w:rPr>
      </w:pPr>
    </w:p>
    <w:p w14:paraId="51440ED7" w14:textId="317ECD22" w:rsidR="00F662F8" w:rsidRPr="008D2211"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It may be jointly determined by the Company and the Union that those employees remaining shall remain at work until there is insufficient work to be provided them with a work week </w:t>
      </w:r>
      <w:r w:rsidRPr="00C74C56">
        <w:rPr>
          <w:rFonts w:ascii="Times New Roman" w:hAnsi="Times New Roman"/>
          <w:sz w:val="20"/>
        </w:rPr>
        <w:t xml:space="preserve">of </w:t>
      </w:r>
      <w:r w:rsidR="00BA524B" w:rsidRPr="00C74C56">
        <w:rPr>
          <w:rFonts w:ascii="Times New Roman" w:hAnsi="Times New Roman"/>
          <w:sz w:val="20"/>
        </w:rPr>
        <w:t>a minimum</w:t>
      </w:r>
      <w:r w:rsidR="00F96754" w:rsidRPr="00C74C56">
        <w:rPr>
          <w:rFonts w:ascii="Times New Roman" w:hAnsi="Times New Roman"/>
          <w:sz w:val="20"/>
        </w:rPr>
        <w:t xml:space="preserve"> of</w:t>
      </w:r>
      <w:r w:rsidR="00F96754">
        <w:rPr>
          <w:rFonts w:ascii="Times New Roman" w:hAnsi="Times New Roman"/>
          <w:b/>
          <w:bCs/>
          <w:sz w:val="20"/>
        </w:rPr>
        <w:t xml:space="preserve"> </w:t>
      </w:r>
      <w:r w:rsidRPr="008D2211">
        <w:rPr>
          <w:rFonts w:ascii="Times New Roman" w:hAnsi="Times New Roman"/>
          <w:sz w:val="20"/>
        </w:rPr>
        <w:t>thirty-two (32) hours.</w:t>
      </w:r>
    </w:p>
    <w:p w14:paraId="3AFA210D" w14:textId="77777777" w:rsidR="00F662F8" w:rsidRPr="008D2211" w:rsidRDefault="00F662F8" w:rsidP="00423289">
      <w:pPr>
        <w:tabs>
          <w:tab w:val="left" w:pos="480"/>
        </w:tabs>
        <w:ind w:left="480" w:hanging="270"/>
        <w:jc w:val="both"/>
        <w:rPr>
          <w:rFonts w:ascii="Times New Roman" w:hAnsi="Times New Roman"/>
          <w:sz w:val="20"/>
        </w:rPr>
      </w:pPr>
    </w:p>
    <w:p w14:paraId="28D2CC7C" w14:textId="77777777" w:rsidR="00F662F8" w:rsidRPr="008D2211"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Transfers to Avoid Layoffs.</w:t>
      </w:r>
    </w:p>
    <w:p w14:paraId="39FB85F1" w14:textId="77777777" w:rsidR="00F662F8" w:rsidRPr="008D2211" w:rsidRDefault="00F662F8" w:rsidP="00423289">
      <w:pPr>
        <w:tabs>
          <w:tab w:val="left" w:pos="480"/>
        </w:tabs>
        <w:ind w:left="480" w:hanging="270"/>
        <w:jc w:val="both"/>
        <w:rPr>
          <w:rFonts w:ascii="Times New Roman" w:hAnsi="Times New Roman"/>
          <w:sz w:val="20"/>
        </w:rPr>
      </w:pPr>
    </w:p>
    <w:p w14:paraId="014E40AD" w14:textId="77777777" w:rsidR="00F662F8" w:rsidRPr="008D2211" w:rsidRDefault="00F662F8" w:rsidP="000B13AC">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The Company shall make every reasonable effort to avoid laying off employees by first offering transfers, in seniority order, to fill existing job vacancies provided the following conditions exist:</w:t>
      </w:r>
    </w:p>
    <w:p w14:paraId="3213E352" w14:textId="0A50A1DE" w:rsidR="00F662F8" w:rsidRPr="008D2211" w:rsidRDefault="00F662F8" w:rsidP="00423289">
      <w:pPr>
        <w:tabs>
          <w:tab w:val="left" w:pos="480"/>
        </w:tabs>
        <w:ind w:left="480" w:hanging="270"/>
        <w:jc w:val="both"/>
        <w:rPr>
          <w:rFonts w:ascii="Times New Roman" w:hAnsi="Times New Roman"/>
          <w:sz w:val="20"/>
        </w:rPr>
      </w:pPr>
    </w:p>
    <w:p w14:paraId="40049CA7" w14:textId="77777777" w:rsidR="00F662F8" w:rsidRPr="000D6865" w:rsidRDefault="00F662F8" w:rsidP="000B13AC">
      <w:pPr>
        <w:tabs>
          <w:tab w:val="left" w:pos="990"/>
        </w:tabs>
        <w:ind w:left="990" w:hanging="270"/>
        <w:jc w:val="both"/>
        <w:rPr>
          <w:rFonts w:ascii="Times New Roman" w:hAnsi="Times New Roman"/>
          <w:bCs/>
          <w:sz w:val="20"/>
        </w:rPr>
      </w:pPr>
      <w:r w:rsidRPr="008D2211">
        <w:rPr>
          <w:rFonts w:ascii="Times New Roman" w:hAnsi="Times New Roman"/>
          <w:sz w:val="20"/>
        </w:rPr>
        <w:t>a.</w:t>
      </w:r>
      <w:r w:rsidRPr="008D2211">
        <w:rPr>
          <w:rFonts w:ascii="Times New Roman" w:hAnsi="Times New Roman"/>
          <w:sz w:val="20"/>
        </w:rPr>
        <w:tab/>
        <w:t xml:space="preserve">The job vacancy is not in a higher </w:t>
      </w:r>
      <w:r w:rsidR="00B93AFE" w:rsidRPr="000D6865">
        <w:rPr>
          <w:rFonts w:ascii="Times New Roman" w:hAnsi="Times New Roman"/>
          <w:bCs/>
          <w:sz w:val="20"/>
        </w:rPr>
        <w:t>wage group</w:t>
      </w:r>
      <w:r w:rsidRPr="000D6865">
        <w:rPr>
          <w:rFonts w:ascii="Times New Roman" w:hAnsi="Times New Roman"/>
          <w:bCs/>
          <w:sz w:val="20"/>
        </w:rPr>
        <w:t>.</w:t>
      </w:r>
    </w:p>
    <w:p w14:paraId="0BFA8C2C" w14:textId="77777777" w:rsidR="00F662F8" w:rsidRPr="000D6865" w:rsidRDefault="00F662F8" w:rsidP="000B13AC">
      <w:pPr>
        <w:tabs>
          <w:tab w:val="left" w:pos="480"/>
          <w:tab w:val="left" w:pos="990"/>
        </w:tabs>
        <w:ind w:left="990" w:hanging="270"/>
        <w:jc w:val="both"/>
        <w:rPr>
          <w:rFonts w:ascii="Times New Roman" w:hAnsi="Times New Roman"/>
          <w:bCs/>
          <w:sz w:val="20"/>
        </w:rPr>
      </w:pPr>
    </w:p>
    <w:p w14:paraId="25E03985" w14:textId="77777777" w:rsidR="00F662F8" w:rsidRDefault="00F662F8" w:rsidP="000B13AC">
      <w:pPr>
        <w:tabs>
          <w:tab w:val="left" w:pos="990"/>
        </w:tabs>
        <w:ind w:left="990" w:hanging="27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displaced employee has the skill and ability to perform the vacant job with a minimum of on the job training and familiarization. If formal classroom training is required, the displaced employee does not have the necessary skill and ability to perform the job.</w:t>
      </w:r>
    </w:p>
    <w:p w14:paraId="260B6C60" w14:textId="77777777" w:rsidR="00B93AFE" w:rsidRPr="008D2211" w:rsidRDefault="00B93AFE" w:rsidP="000B13AC">
      <w:pPr>
        <w:tabs>
          <w:tab w:val="left" w:pos="990"/>
        </w:tabs>
        <w:ind w:left="990" w:hanging="270"/>
        <w:jc w:val="both"/>
        <w:rPr>
          <w:rFonts w:ascii="Times New Roman" w:hAnsi="Times New Roman"/>
          <w:sz w:val="20"/>
        </w:rPr>
      </w:pPr>
    </w:p>
    <w:p w14:paraId="1F49562D" w14:textId="2BF3353B" w:rsidR="00F662F8" w:rsidRPr="008D2211" w:rsidRDefault="000B13AC" w:rsidP="00B93AFE">
      <w:pPr>
        <w:tabs>
          <w:tab w:val="left" w:pos="720"/>
        </w:tabs>
        <w:ind w:left="720" w:right="-18" w:hanging="360"/>
        <w:jc w:val="both"/>
        <w:rPr>
          <w:rFonts w:ascii="Times New Roman" w:hAnsi="Times New Roman"/>
          <w:sz w:val="20"/>
        </w:rPr>
      </w:pPr>
      <w:r>
        <w:rPr>
          <w:rFonts w:ascii="Times New Roman" w:hAnsi="Times New Roman"/>
          <w:sz w:val="20"/>
        </w:rPr>
        <w:t>2.</w:t>
      </w:r>
      <w:r>
        <w:rPr>
          <w:rFonts w:ascii="Times New Roman" w:hAnsi="Times New Roman"/>
          <w:sz w:val="20"/>
        </w:rPr>
        <w:tab/>
      </w:r>
      <w:r w:rsidR="00F662F8" w:rsidRPr="008D2211">
        <w:rPr>
          <w:rFonts w:ascii="Times New Roman" w:hAnsi="Times New Roman"/>
          <w:sz w:val="20"/>
        </w:rPr>
        <w:t xml:space="preserve">A job vacancy is defined as one that has been posted or about to be posted and an award has not been made. During a layoff period, Section </w:t>
      </w:r>
      <w:r w:rsidR="00A3235A" w:rsidRPr="000B13AC">
        <w:rPr>
          <w:rFonts w:ascii="Times New Roman" w:hAnsi="Times New Roman"/>
          <w:bCs/>
          <w:sz w:val="20"/>
        </w:rPr>
        <w:t>5</w:t>
      </w:r>
      <w:r w:rsidR="00F15CCB" w:rsidRPr="000B13AC">
        <w:rPr>
          <w:rFonts w:ascii="Times New Roman" w:hAnsi="Times New Roman"/>
          <w:bCs/>
          <w:sz w:val="20"/>
        </w:rPr>
        <w:t>.</w:t>
      </w:r>
      <w:r w:rsidR="00F662F8" w:rsidRPr="000B13AC">
        <w:rPr>
          <w:rFonts w:ascii="Times New Roman" w:hAnsi="Times New Roman"/>
          <w:sz w:val="20"/>
        </w:rPr>
        <w:t xml:space="preserve">2 (c) of this Article supersedes and causes Section </w:t>
      </w:r>
      <w:r w:rsidR="00F15CCB" w:rsidRPr="000B13AC">
        <w:rPr>
          <w:rFonts w:ascii="Times New Roman" w:hAnsi="Times New Roman"/>
          <w:bCs/>
          <w:sz w:val="20"/>
        </w:rPr>
        <w:t>7.</w:t>
      </w:r>
      <w:r w:rsidR="00F662F8" w:rsidRPr="000B13AC">
        <w:rPr>
          <w:rFonts w:ascii="Times New Roman" w:hAnsi="Times New Roman"/>
          <w:sz w:val="20"/>
        </w:rPr>
        <w:t xml:space="preserve">1 </w:t>
      </w:r>
      <w:r w:rsidR="00F662F8" w:rsidRPr="000B13AC">
        <w:rPr>
          <w:rFonts w:ascii="Times New Roman" w:hAnsi="Times New Roman"/>
          <w:sz w:val="20"/>
        </w:rPr>
        <w:lastRenderedPageBreak/>
        <w:t xml:space="preserve">through Section </w:t>
      </w:r>
      <w:r w:rsidR="00F15CCB" w:rsidRPr="000B13AC">
        <w:rPr>
          <w:rFonts w:ascii="Times New Roman" w:hAnsi="Times New Roman"/>
          <w:bCs/>
          <w:sz w:val="20"/>
        </w:rPr>
        <w:t>7.</w:t>
      </w:r>
      <w:r w:rsidR="00F662F8" w:rsidRPr="000B13AC">
        <w:rPr>
          <w:rFonts w:ascii="Times New Roman" w:hAnsi="Times New Roman"/>
          <w:sz w:val="20"/>
        </w:rPr>
        <w:t>5 of Article</w:t>
      </w:r>
      <w:r w:rsidR="00F96754">
        <w:rPr>
          <w:rFonts w:ascii="Times New Roman" w:hAnsi="Times New Roman"/>
          <w:sz w:val="20"/>
        </w:rPr>
        <w:t xml:space="preserve"> 7 </w:t>
      </w:r>
      <w:r w:rsidR="00F662F8" w:rsidRPr="008D2211">
        <w:rPr>
          <w:rFonts w:ascii="Times New Roman" w:hAnsi="Times New Roman"/>
          <w:sz w:val="20"/>
        </w:rPr>
        <w:t>to be inoperative. The terms and conditions of Article</w:t>
      </w:r>
      <w:r w:rsidR="00F96754">
        <w:rPr>
          <w:rFonts w:ascii="Times New Roman" w:hAnsi="Times New Roman"/>
          <w:sz w:val="20"/>
        </w:rPr>
        <w:t xml:space="preserve"> 7</w:t>
      </w:r>
      <w:r w:rsidR="00F662F8" w:rsidRPr="008D2211">
        <w:rPr>
          <w:rFonts w:ascii="Times New Roman" w:hAnsi="Times New Roman"/>
          <w:sz w:val="20"/>
        </w:rPr>
        <w:t>, however, shall remain operative if the job vacancy is in a hi</w:t>
      </w:r>
      <w:r w:rsidR="00F662F8" w:rsidRPr="0063502D">
        <w:rPr>
          <w:rFonts w:ascii="Times New Roman" w:hAnsi="Times New Roman"/>
          <w:sz w:val="20"/>
        </w:rPr>
        <w:t xml:space="preserve">gher </w:t>
      </w:r>
      <w:r w:rsidR="00B93AFE" w:rsidRPr="0063502D">
        <w:rPr>
          <w:rFonts w:ascii="Times New Roman" w:hAnsi="Times New Roman"/>
          <w:sz w:val="20"/>
        </w:rPr>
        <w:t>wage group</w:t>
      </w:r>
      <w:r w:rsidR="00F662F8" w:rsidRPr="008D2211">
        <w:rPr>
          <w:rFonts w:ascii="Times New Roman" w:hAnsi="Times New Roman"/>
          <w:sz w:val="20"/>
        </w:rPr>
        <w:t xml:space="preserve"> than that of the employee(s) to be laid off.</w:t>
      </w:r>
    </w:p>
    <w:p w14:paraId="5B7BB1C5" w14:textId="77777777" w:rsidR="00F662F8" w:rsidRPr="008D2211" w:rsidRDefault="00F662F8" w:rsidP="00FF3E5D">
      <w:pPr>
        <w:tabs>
          <w:tab w:val="left" w:pos="480"/>
        </w:tabs>
        <w:ind w:left="480" w:right="-108" w:hanging="270"/>
        <w:jc w:val="both"/>
        <w:rPr>
          <w:rFonts w:ascii="Times New Roman" w:hAnsi="Times New Roman"/>
          <w:sz w:val="20"/>
        </w:rPr>
      </w:pPr>
    </w:p>
    <w:p w14:paraId="335FBFF6" w14:textId="77777777" w:rsidR="00F662F8" w:rsidRPr="008D2211" w:rsidRDefault="00B36FCA" w:rsidP="00B9192F">
      <w:pPr>
        <w:tabs>
          <w:tab w:val="left" w:pos="480"/>
        </w:tabs>
        <w:ind w:left="480" w:right="-18" w:hanging="270"/>
        <w:jc w:val="both"/>
        <w:rPr>
          <w:rFonts w:ascii="Times New Roman" w:hAnsi="Times New Roman"/>
          <w:b/>
          <w:bCs/>
          <w:sz w:val="20"/>
        </w:rPr>
      </w:pPr>
      <w:r w:rsidRPr="008D2211">
        <w:rPr>
          <w:rFonts w:ascii="Times New Roman" w:hAnsi="Times New Roman"/>
          <w:b/>
          <w:bCs/>
          <w:sz w:val="20"/>
        </w:rPr>
        <w:t>Section 5.3</w:t>
      </w:r>
      <w:r w:rsidR="004838BB" w:rsidRPr="008D2211">
        <w:rPr>
          <w:rFonts w:ascii="Times New Roman" w:hAnsi="Times New Roman"/>
          <w:b/>
          <w:bCs/>
          <w:sz w:val="20"/>
        </w:rPr>
        <w:t xml:space="preserve"> – Layoff Procedure</w:t>
      </w:r>
    </w:p>
    <w:p w14:paraId="7B5421B2" w14:textId="77777777" w:rsidR="004838BB" w:rsidRPr="008D2211" w:rsidRDefault="004838BB" w:rsidP="00B9192F">
      <w:pPr>
        <w:tabs>
          <w:tab w:val="left" w:pos="480"/>
        </w:tabs>
        <w:ind w:left="480" w:right="-18" w:hanging="270"/>
        <w:jc w:val="both"/>
        <w:rPr>
          <w:rFonts w:ascii="Times New Roman" w:hAnsi="Times New Roman"/>
          <w:sz w:val="20"/>
        </w:rPr>
      </w:pPr>
    </w:p>
    <w:p w14:paraId="659DA7FE" w14:textId="1DE95FD2" w:rsidR="00F662F8" w:rsidRDefault="00F662F8" w:rsidP="00BA524B">
      <w:pPr>
        <w:pStyle w:val="ListParagraph"/>
        <w:numPr>
          <w:ilvl w:val="0"/>
          <w:numId w:val="3"/>
        </w:numPr>
        <w:tabs>
          <w:tab w:val="left" w:pos="360"/>
        </w:tabs>
        <w:ind w:right="-18"/>
        <w:jc w:val="both"/>
        <w:rPr>
          <w:rFonts w:ascii="Times New Roman" w:hAnsi="Times New Roman"/>
          <w:sz w:val="20"/>
        </w:rPr>
      </w:pPr>
      <w:r w:rsidRPr="00BA524B">
        <w:rPr>
          <w:rFonts w:ascii="Times New Roman" w:hAnsi="Times New Roman"/>
          <w:sz w:val="20"/>
        </w:rPr>
        <w:t>When a reduction in force is necessary, temporary, probationary and part-time employees at the affected location in the affected job title(s) (in the above order) shall be first laid off.</w:t>
      </w:r>
    </w:p>
    <w:p w14:paraId="1D0DBFA0" w14:textId="77777777" w:rsidR="00BA524B" w:rsidRPr="00BA524B" w:rsidRDefault="00BA524B" w:rsidP="00BA524B">
      <w:pPr>
        <w:pStyle w:val="ListParagraph"/>
        <w:tabs>
          <w:tab w:val="left" w:pos="360"/>
        </w:tabs>
        <w:ind w:left="367" w:right="-18"/>
        <w:jc w:val="both"/>
        <w:rPr>
          <w:rFonts w:ascii="Times New Roman" w:hAnsi="Times New Roman"/>
          <w:sz w:val="20"/>
        </w:rPr>
      </w:pPr>
    </w:p>
    <w:p w14:paraId="29E151E3" w14:textId="033C17AF" w:rsidR="00BA524B" w:rsidRPr="00C74C56" w:rsidRDefault="00BA524B" w:rsidP="00BA524B">
      <w:pPr>
        <w:pStyle w:val="ListParagraph"/>
        <w:numPr>
          <w:ilvl w:val="0"/>
          <w:numId w:val="3"/>
        </w:numPr>
        <w:tabs>
          <w:tab w:val="left" w:pos="360"/>
        </w:tabs>
        <w:ind w:right="-18"/>
        <w:jc w:val="both"/>
        <w:rPr>
          <w:rFonts w:ascii="Times New Roman" w:hAnsi="Times New Roman"/>
          <w:sz w:val="20"/>
        </w:rPr>
      </w:pPr>
      <w:r w:rsidRPr="00C74C56">
        <w:rPr>
          <w:rFonts w:ascii="Times New Roman" w:hAnsi="Times New Roman"/>
          <w:sz w:val="20"/>
        </w:rPr>
        <w:t>Contractors in the impacted work area will be released in accordance with Article 2.6 (h).</w:t>
      </w:r>
    </w:p>
    <w:p w14:paraId="6C429EB3" w14:textId="77777777" w:rsidR="00F662F8" w:rsidRPr="008D2211" w:rsidRDefault="00F662F8" w:rsidP="00B9192F">
      <w:pPr>
        <w:tabs>
          <w:tab w:val="left" w:pos="480"/>
        </w:tabs>
        <w:ind w:left="480" w:right="-18" w:hanging="270"/>
        <w:jc w:val="both"/>
        <w:rPr>
          <w:rFonts w:ascii="Times New Roman" w:hAnsi="Times New Roman"/>
          <w:sz w:val="20"/>
        </w:rPr>
      </w:pPr>
    </w:p>
    <w:p w14:paraId="52CF3AA7" w14:textId="608E1118" w:rsidR="00F662F8" w:rsidRDefault="00F662F8" w:rsidP="00BA524B">
      <w:pPr>
        <w:pStyle w:val="ListParagraph"/>
        <w:numPr>
          <w:ilvl w:val="0"/>
          <w:numId w:val="3"/>
        </w:numPr>
        <w:tabs>
          <w:tab w:val="left" w:pos="360"/>
        </w:tabs>
        <w:ind w:right="-18"/>
        <w:jc w:val="both"/>
        <w:rPr>
          <w:rFonts w:ascii="Times New Roman" w:hAnsi="Times New Roman"/>
          <w:sz w:val="20"/>
        </w:rPr>
      </w:pPr>
      <w:r w:rsidRPr="00BA524B">
        <w:rPr>
          <w:rFonts w:ascii="Times New Roman" w:hAnsi="Times New Roman"/>
          <w:sz w:val="20"/>
        </w:rPr>
        <w:t xml:space="preserve">Should further reduction of force be necessary, in seniority order, employees who have been identified as surplus may exercise one of </w:t>
      </w:r>
      <w:r w:rsidR="000B13AC" w:rsidRPr="00BA524B">
        <w:rPr>
          <w:rFonts w:ascii="Times New Roman" w:hAnsi="Times New Roman"/>
          <w:sz w:val="20"/>
        </w:rPr>
        <w:t xml:space="preserve">the following </w:t>
      </w:r>
      <w:r w:rsidRPr="00BA524B">
        <w:rPr>
          <w:rFonts w:ascii="Times New Roman" w:hAnsi="Times New Roman"/>
          <w:sz w:val="20"/>
        </w:rPr>
        <w:t>options</w:t>
      </w:r>
      <w:r w:rsidR="00BA524B" w:rsidRPr="00BA524B">
        <w:rPr>
          <w:rFonts w:ascii="Times New Roman" w:hAnsi="Times New Roman"/>
          <w:sz w:val="20"/>
        </w:rPr>
        <w:t>:</w:t>
      </w:r>
    </w:p>
    <w:p w14:paraId="4532B80F" w14:textId="77777777" w:rsidR="00BA524B" w:rsidRPr="00BA524B" w:rsidRDefault="00BA524B" w:rsidP="00BA524B">
      <w:pPr>
        <w:pStyle w:val="ListParagraph"/>
        <w:tabs>
          <w:tab w:val="left" w:pos="360"/>
        </w:tabs>
        <w:ind w:left="367" w:right="-18"/>
        <w:jc w:val="both"/>
        <w:rPr>
          <w:rFonts w:ascii="Times New Roman" w:hAnsi="Times New Roman"/>
          <w:sz w:val="20"/>
        </w:rPr>
      </w:pPr>
    </w:p>
    <w:p w14:paraId="7A16EB4F" w14:textId="6B418586" w:rsidR="00BA524B" w:rsidRPr="00C74C56" w:rsidRDefault="00BA524B" w:rsidP="008E4DAE">
      <w:pPr>
        <w:pStyle w:val="ListParagraph"/>
        <w:numPr>
          <w:ilvl w:val="0"/>
          <w:numId w:val="5"/>
        </w:numPr>
        <w:tabs>
          <w:tab w:val="left" w:pos="360"/>
        </w:tabs>
        <w:ind w:right="-18"/>
        <w:jc w:val="both"/>
        <w:rPr>
          <w:rFonts w:ascii="Times New Roman" w:hAnsi="Times New Roman"/>
          <w:sz w:val="20"/>
        </w:rPr>
      </w:pPr>
      <w:r w:rsidRPr="00C74C56">
        <w:rPr>
          <w:rFonts w:ascii="Times New Roman" w:hAnsi="Times New Roman"/>
          <w:sz w:val="20"/>
        </w:rPr>
        <w:t>Replace a contractor performing the same or similar work functions as defined in Appendix 2 as the impacted employee in another work area within the state, or exercise their bumping rights.  The parties agree that the work functions of the Customer Service Tech and the Construction Tech are not considered similar work functions.</w:t>
      </w:r>
    </w:p>
    <w:p w14:paraId="52CDC817" w14:textId="77777777" w:rsidR="00BA524B" w:rsidRPr="00C74C56" w:rsidRDefault="00BA524B" w:rsidP="00BA524B">
      <w:pPr>
        <w:pStyle w:val="ListParagraph"/>
        <w:tabs>
          <w:tab w:val="left" w:pos="360"/>
        </w:tabs>
        <w:ind w:left="727" w:right="-18"/>
        <w:jc w:val="both"/>
        <w:rPr>
          <w:rFonts w:ascii="Times New Roman" w:hAnsi="Times New Roman"/>
          <w:sz w:val="20"/>
        </w:rPr>
      </w:pPr>
    </w:p>
    <w:p w14:paraId="46956FA4" w14:textId="37F523B0" w:rsidR="00BA524B" w:rsidRPr="00C74C56" w:rsidRDefault="00BA524B" w:rsidP="00BA524B">
      <w:pPr>
        <w:pStyle w:val="ListParagraph"/>
        <w:numPr>
          <w:ilvl w:val="0"/>
          <w:numId w:val="5"/>
        </w:numPr>
        <w:tabs>
          <w:tab w:val="left" w:pos="360"/>
        </w:tabs>
        <w:ind w:right="-18"/>
        <w:jc w:val="both"/>
        <w:rPr>
          <w:rFonts w:ascii="Times New Roman" w:hAnsi="Times New Roman"/>
          <w:sz w:val="20"/>
        </w:rPr>
      </w:pPr>
      <w:r w:rsidRPr="00C74C56">
        <w:rPr>
          <w:rFonts w:ascii="Times New Roman" w:hAnsi="Times New Roman"/>
          <w:sz w:val="20"/>
        </w:rPr>
        <w:t>Exercise their bumping rights by bumping an employee with less seniority as follows:</w:t>
      </w:r>
    </w:p>
    <w:p w14:paraId="7309FBCC" w14:textId="77777777" w:rsidR="00F662F8" w:rsidRPr="00C74C56" w:rsidRDefault="00F662F8" w:rsidP="00B9192F">
      <w:pPr>
        <w:tabs>
          <w:tab w:val="left" w:pos="360"/>
        </w:tabs>
        <w:ind w:left="360" w:right="-18" w:hanging="360"/>
        <w:jc w:val="both"/>
        <w:rPr>
          <w:rFonts w:ascii="Times New Roman" w:hAnsi="Times New Roman"/>
          <w:sz w:val="20"/>
        </w:rPr>
      </w:pPr>
    </w:p>
    <w:p w14:paraId="610DA6DC" w14:textId="6D78C81C" w:rsidR="00F662F8" w:rsidRPr="0040335A" w:rsidRDefault="00BA524B" w:rsidP="00B9192F">
      <w:pPr>
        <w:tabs>
          <w:tab w:val="left" w:pos="720"/>
        </w:tabs>
        <w:ind w:left="720" w:right="-18" w:hanging="360"/>
        <w:jc w:val="both"/>
        <w:rPr>
          <w:rFonts w:ascii="Times New Roman" w:hAnsi="Times New Roman"/>
          <w:sz w:val="20"/>
        </w:rPr>
      </w:pPr>
      <w:r w:rsidRPr="00C74C56">
        <w:rPr>
          <w:rFonts w:ascii="Times New Roman" w:hAnsi="Times New Roman"/>
          <w:sz w:val="20"/>
        </w:rPr>
        <w:tab/>
      </w:r>
      <w:r w:rsidR="00F662F8" w:rsidRPr="00C74C56">
        <w:rPr>
          <w:rFonts w:ascii="Times New Roman" w:hAnsi="Times New Roman"/>
          <w:sz w:val="20"/>
        </w:rPr>
        <w:t>First option, the surplus employee</w:t>
      </w:r>
      <w:r w:rsidR="00F662F8" w:rsidRPr="0040335A">
        <w:rPr>
          <w:rFonts w:ascii="Times New Roman" w:hAnsi="Times New Roman"/>
          <w:sz w:val="20"/>
        </w:rPr>
        <w:t xml:space="preserve">, if qualified, may exercise his/her seniority to remain in the area as follows: (See Appendix </w:t>
      </w:r>
      <w:r w:rsidR="00B24E23" w:rsidRPr="0040335A">
        <w:rPr>
          <w:rFonts w:ascii="Times New Roman" w:hAnsi="Times New Roman"/>
          <w:sz w:val="20"/>
        </w:rPr>
        <w:t>5</w:t>
      </w:r>
      <w:r w:rsidR="00F662F8" w:rsidRPr="0040335A">
        <w:rPr>
          <w:rFonts w:ascii="Times New Roman" w:hAnsi="Times New Roman"/>
          <w:sz w:val="20"/>
        </w:rPr>
        <w:t xml:space="preserve"> for exchanges included in three (3) Kansas areas for bumping purposes</w:t>
      </w:r>
      <w:r w:rsidR="008516C9" w:rsidRPr="0040335A">
        <w:rPr>
          <w:rFonts w:ascii="Times New Roman" w:hAnsi="Times New Roman"/>
          <w:sz w:val="20"/>
        </w:rPr>
        <w:t xml:space="preserve"> and in four (4) Missouri areas for bumping purposes</w:t>
      </w:r>
      <w:r w:rsidR="00F662F8" w:rsidRPr="0040335A">
        <w:rPr>
          <w:rFonts w:ascii="Times New Roman" w:hAnsi="Times New Roman"/>
          <w:sz w:val="20"/>
        </w:rPr>
        <w:t>).</w:t>
      </w:r>
    </w:p>
    <w:p w14:paraId="63C73989" w14:textId="77777777" w:rsidR="00F662F8" w:rsidRPr="008D2211" w:rsidRDefault="00264EEB" w:rsidP="00B9192F">
      <w:pPr>
        <w:tabs>
          <w:tab w:val="left" w:pos="360"/>
        </w:tabs>
        <w:ind w:left="360" w:right="-18" w:hanging="360"/>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9744" behindDoc="0" locked="0" layoutInCell="1" allowOverlap="1" wp14:anchorId="4F940894" wp14:editId="7D19F200">
                <wp:simplePos x="0" y="0"/>
                <wp:positionH relativeFrom="column">
                  <wp:posOffset>3873500</wp:posOffset>
                </wp:positionH>
                <wp:positionV relativeFrom="paragraph">
                  <wp:posOffset>112395</wp:posOffset>
                </wp:positionV>
                <wp:extent cx="213360" cy="291465"/>
                <wp:effectExtent l="0" t="0" r="0" b="0"/>
                <wp:wrapNone/>
                <wp:docPr id="1208"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6DA5AB" w14:textId="5A95EE20" w:rsidR="007F2C2F" w:rsidRPr="008D2211" w:rsidRDefault="007F2C2F" w:rsidP="00F747C4">
                            <w:pPr>
                              <w:jc w:val="center"/>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40894" id="Text Box 1282" o:spid="_x0000_s1027" type="#_x0000_t202" style="position:absolute;left:0;text-align:left;margin-left:305pt;margin-top:8.85pt;width:16.8pt;height:2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" filled="f" stroked="f" strokeweight="1pt">
                <v:textbox>
                  <w:txbxContent>
                    <w:p w14:paraId="4C6DA5AB" w14:textId="5A95EE20" w:rsidR="007F2C2F" w:rsidRPr="008D2211" w:rsidRDefault="007F2C2F" w:rsidP="00F747C4">
                      <w:pPr>
                        <w:jc w:val="center"/>
                        <w:rPr>
                          <w:rFonts w:ascii="Times New Roman" w:hAnsi="Times New Roman"/>
                          <w:b/>
                          <w:sz w:val="20"/>
                        </w:rPr>
                      </w:pPr>
                    </w:p>
                  </w:txbxContent>
                </v:textbox>
              </v:shape>
            </w:pict>
          </mc:Fallback>
        </mc:AlternateContent>
      </w:r>
    </w:p>
    <w:p w14:paraId="6CF72105" w14:textId="77777777" w:rsidR="00F662F8" w:rsidRPr="008D2211" w:rsidRDefault="00F662F8" w:rsidP="00B9192F">
      <w:pPr>
        <w:tabs>
          <w:tab w:val="left" w:pos="990"/>
        </w:tabs>
        <w:ind w:left="990" w:right="-18" w:hanging="27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surplus employee </w:t>
      </w:r>
      <w:r w:rsidRPr="000D6865">
        <w:rPr>
          <w:rFonts w:ascii="Times New Roman" w:hAnsi="Times New Roman"/>
          <w:sz w:val="20"/>
        </w:rPr>
        <w:t xml:space="preserve">may bump the least senior employee in the same area in the same </w:t>
      </w:r>
      <w:r w:rsidR="00F747C4" w:rsidRPr="000D6865">
        <w:rPr>
          <w:rFonts w:ascii="Times New Roman" w:hAnsi="Times New Roman"/>
          <w:sz w:val="20"/>
        </w:rPr>
        <w:t>job title</w:t>
      </w:r>
      <w:r w:rsidRPr="000D6865">
        <w:rPr>
          <w:rFonts w:ascii="Times New Roman" w:hAnsi="Times New Roman"/>
          <w:sz w:val="20"/>
        </w:rPr>
        <w:t>.</w:t>
      </w:r>
    </w:p>
    <w:p w14:paraId="5FBABE5E" w14:textId="77777777" w:rsidR="00F662F8" w:rsidRPr="008D2211" w:rsidRDefault="00F662F8" w:rsidP="00B9192F">
      <w:pPr>
        <w:tabs>
          <w:tab w:val="left" w:pos="360"/>
        </w:tabs>
        <w:ind w:left="360" w:right="-18" w:hanging="360"/>
        <w:jc w:val="both"/>
        <w:rPr>
          <w:rFonts w:ascii="Times New Roman" w:hAnsi="Times New Roman"/>
          <w:sz w:val="20"/>
        </w:rPr>
      </w:pPr>
    </w:p>
    <w:p w14:paraId="1A25F83D" w14:textId="1CDBDF3B" w:rsidR="00F662F8" w:rsidRPr="000D6865" w:rsidRDefault="00F662F8" w:rsidP="00FF3E5D">
      <w:pPr>
        <w:tabs>
          <w:tab w:val="left" w:pos="990"/>
        </w:tabs>
        <w:ind w:left="990" w:right="-108" w:hanging="27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r>
      <w:r w:rsidRPr="000D6865">
        <w:rPr>
          <w:rFonts w:ascii="Times New Roman" w:hAnsi="Times New Roman"/>
          <w:sz w:val="20"/>
        </w:rPr>
        <w:t xml:space="preserve">If the surplus employee does not have sufficient seniority to bump in his/her </w:t>
      </w:r>
      <w:r w:rsidR="00F747C4" w:rsidRPr="000D6865">
        <w:rPr>
          <w:rFonts w:ascii="Times New Roman" w:hAnsi="Times New Roman"/>
          <w:sz w:val="20"/>
        </w:rPr>
        <w:t>job title</w:t>
      </w:r>
      <w:r w:rsidRPr="000D6865">
        <w:rPr>
          <w:rFonts w:ascii="Times New Roman" w:hAnsi="Times New Roman"/>
          <w:sz w:val="20"/>
        </w:rPr>
        <w:t xml:space="preserve">, the surplus employee, if qualified, may bump the least senior employee, in the area, in the </w:t>
      </w:r>
      <w:r w:rsidR="00F747C4" w:rsidRPr="000D6865">
        <w:rPr>
          <w:rFonts w:ascii="Times New Roman" w:hAnsi="Times New Roman"/>
          <w:sz w:val="20"/>
        </w:rPr>
        <w:t>wage group</w:t>
      </w:r>
      <w:r w:rsidRPr="000D6865">
        <w:rPr>
          <w:rFonts w:ascii="Times New Roman" w:hAnsi="Times New Roman"/>
          <w:sz w:val="20"/>
        </w:rPr>
        <w:t>.</w:t>
      </w:r>
    </w:p>
    <w:p w14:paraId="3DB0F8B4" w14:textId="77777777" w:rsidR="00750D99" w:rsidRPr="000D6865" w:rsidRDefault="00750D99" w:rsidP="00FF3E5D">
      <w:pPr>
        <w:tabs>
          <w:tab w:val="left" w:pos="990"/>
        </w:tabs>
        <w:ind w:left="990" w:right="-108" w:hanging="270"/>
        <w:jc w:val="both"/>
        <w:rPr>
          <w:rFonts w:ascii="Times New Roman" w:hAnsi="Times New Roman"/>
          <w:sz w:val="20"/>
        </w:rPr>
      </w:pPr>
    </w:p>
    <w:p w14:paraId="4941E23D" w14:textId="77777777" w:rsidR="00750D99" w:rsidRPr="000D6865" w:rsidRDefault="00F662F8" w:rsidP="00FF3E5D">
      <w:pPr>
        <w:tabs>
          <w:tab w:val="left" w:pos="990"/>
        </w:tabs>
        <w:ind w:left="990" w:right="-108" w:hanging="270"/>
        <w:jc w:val="both"/>
        <w:rPr>
          <w:rFonts w:ascii="Times New Roman" w:hAnsi="Times New Roman"/>
          <w:sz w:val="20"/>
        </w:rPr>
      </w:pPr>
      <w:r w:rsidRPr="000D6865">
        <w:rPr>
          <w:rFonts w:ascii="Times New Roman" w:hAnsi="Times New Roman"/>
          <w:sz w:val="20"/>
        </w:rPr>
        <w:t>c.</w:t>
      </w:r>
      <w:r w:rsidRPr="000D6865">
        <w:rPr>
          <w:rFonts w:ascii="Times New Roman" w:hAnsi="Times New Roman"/>
          <w:sz w:val="20"/>
        </w:rPr>
        <w:tab/>
      </w:r>
      <w:r w:rsidR="00750D99" w:rsidRPr="000D6865">
        <w:rPr>
          <w:rFonts w:ascii="Times New Roman" w:hAnsi="Times New Roman"/>
          <w:sz w:val="20"/>
        </w:rPr>
        <w:t>If the surplus employee does not have sufficient seniority or qualifications to bump in his/her wage group, the surplus employee, if qualified, may bump the least senior employee, in the area, in the next lower wage group.</w:t>
      </w:r>
    </w:p>
    <w:p w14:paraId="7F91179F" w14:textId="77777777" w:rsidR="00F662F8" w:rsidRPr="000D6865" w:rsidRDefault="00750D99" w:rsidP="00750D99">
      <w:pPr>
        <w:tabs>
          <w:tab w:val="left" w:pos="990"/>
        </w:tabs>
        <w:ind w:left="990" w:right="-108" w:hanging="270"/>
        <w:jc w:val="both"/>
        <w:rPr>
          <w:rFonts w:ascii="Times New Roman" w:hAnsi="Times New Roman"/>
          <w:sz w:val="20"/>
        </w:rPr>
      </w:pPr>
      <w:r w:rsidRPr="000D6865">
        <w:rPr>
          <w:rFonts w:ascii="Times New Roman" w:hAnsi="Times New Roman"/>
          <w:sz w:val="20"/>
        </w:rPr>
        <w:t xml:space="preserve"> </w:t>
      </w:r>
    </w:p>
    <w:p w14:paraId="7C442A51" w14:textId="2C4DEAC8" w:rsidR="00F662F8" w:rsidRPr="00C74C56" w:rsidRDefault="00BA524B" w:rsidP="000B13AC">
      <w:pPr>
        <w:tabs>
          <w:tab w:val="left" w:pos="720"/>
        </w:tabs>
        <w:ind w:left="720" w:hanging="360"/>
        <w:jc w:val="both"/>
        <w:rPr>
          <w:rFonts w:ascii="Times New Roman" w:hAnsi="Times New Roman"/>
          <w:sz w:val="20"/>
        </w:rPr>
      </w:pPr>
      <w:r>
        <w:rPr>
          <w:rFonts w:ascii="Times New Roman" w:hAnsi="Times New Roman"/>
          <w:sz w:val="20"/>
        </w:rPr>
        <w:lastRenderedPageBreak/>
        <w:tab/>
      </w:r>
      <w:r w:rsidR="00F662F8" w:rsidRPr="00C74C56">
        <w:rPr>
          <w:rFonts w:ascii="Times New Roman" w:hAnsi="Times New Roman"/>
          <w:sz w:val="20"/>
        </w:rPr>
        <w:t>Second option, the surplus employee</w:t>
      </w:r>
      <w:r w:rsidR="00750D99" w:rsidRPr="00C74C56">
        <w:rPr>
          <w:rFonts w:ascii="Times New Roman" w:hAnsi="Times New Roman"/>
          <w:sz w:val="20"/>
        </w:rPr>
        <w:t xml:space="preserve">, if qualified, </w:t>
      </w:r>
      <w:r w:rsidR="00F662F8" w:rsidRPr="00C74C56">
        <w:rPr>
          <w:rFonts w:ascii="Times New Roman" w:hAnsi="Times New Roman"/>
          <w:sz w:val="20"/>
        </w:rPr>
        <w:t xml:space="preserve">may bump the </w:t>
      </w:r>
      <w:r w:rsidR="00F96754" w:rsidRPr="00C74C56">
        <w:rPr>
          <w:rFonts w:ascii="Times New Roman" w:hAnsi="Times New Roman"/>
          <w:sz w:val="20"/>
        </w:rPr>
        <w:t>l</w:t>
      </w:r>
      <w:r w:rsidR="00F662F8" w:rsidRPr="00C74C56">
        <w:rPr>
          <w:rFonts w:ascii="Times New Roman" w:hAnsi="Times New Roman"/>
          <w:sz w:val="20"/>
        </w:rPr>
        <w:t xml:space="preserve">east senior employee in the </w:t>
      </w:r>
      <w:r w:rsidR="00750D99" w:rsidRPr="00C74C56">
        <w:rPr>
          <w:rFonts w:ascii="Times New Roman" w:hAnsi="Times New Roman"/>
          <w:sz w:val="20"/>
        </w:rPr>
        <w:t>state in the following order:  same job title, then same wage group, then next lower wage group</w:t>
      </w:r>
      <w:r w:rsidR="00F662F8" w:rsidRPr="00C74C56">
        <w:rPr>
          <w:rFonts w:ascii="Times New Roman" w:hAnsi="Times New Roman"/>
          <w:sz w:val="20"/>
        </w:rPr>
        <w:t>.</w:t>
      </w:r>
    </w:p>
    <w:p w14:paraId="5E18537E" w14:textId="77777777" w:rsidR="00F662F8" w:rsidRPr="00C74C56" w:rsidRDefault="00F662F8" w:rsidP="0042544A">
      <w:pPr>
        <w:tabs>
          <w:tab w:val="left" w:pos="480"/>
        </w:tabs>
        <w:ind w:left="480" w:hanging="480"/>
        <w:jc w:val="both"/>
        <w:rPr>
          <w:rFonts w:ascii="Times New Roman" w:hAnsi="Times New Roman"/>
          <w:sz w:val="20"/>
        </w:rPr>
      </w:pPr>
    </w:p>
    <w:p w14:paraId="66480288" w14:textId="1A65B56D" w:rsidR="00F662F8" w:rsidRPr="000D6865" w:rsidRDefault="00BA524B" w:rsidP="000B13AC">
      <w:pPr>
        <w:tabs>
          <w:tab w:val="left" w:pos="720"/>
        </w:tabs>
        <w:ind w:left="720" w:hanging="360"/>
        <w:jc w:val="both"/>
        <w:rPr>
          <w:rFonts w:ascii="Times New Roman" w:hAnsi="Times New Roman"/>
          <w:sz w:val="20"/>
        </w:rPr>
      </w:pPr>
      <w:r w:rsidRPr="00C74C56">
        <w:rPr>
          <w:rFonts w:ascii="Times New Roman" w:hAnsi="Times New Roman"/>
          <w:sz w:val="20"/>
        </w:rPr>
        <w:tab/>
      </w:r>
      <w:r w:rsidR="00F662F8" w:rsidRPr="00C74C56">
        <w:rPr>
          <w:rFonts w:ascii="Times New Roman" w:hAnsi="Times New Roman"/>
          <w:sz w:val="20"/>
        </w:rPr>
        <w:t>Third option,</w:t>
      </w:r>
      <w:r w:rsidR="00F662F8" w:rsidRPr="000D6865">
        <w:rPr>
          <w:rFonts w:ascii="Times New Roman" w:hAnsi="Times New Roman"/>
          <w:sz w:val="20"/>
        </w:rPr>
        <w:t xml:space="preserve"> the surplus employee</w:t>
      </w:r>
      <w:r w:rsidR="00750D99" w:rsidRPr="000D6865">
        <w:rPr>
          <w:rFonts w:ascii="Times New Roman" w:hAnsi="Times New Roman"/>
          <w:sz w:val="20"/>
        </w:rPr>
        <w:t xml:space="preserve">, if qualified, </w:t>
      </w:r>
      <w:r w:rsidR="00F662F8" w:rsidRPr="000D6865">
        <w:rPr>
          <w:rFonts w:ascii="Times New Roman" w:hAnsi="Times New Roman"/>
          <w:sz w:val="20"/>
        </w:rPr>
        <w:t xml:space="preserve">may bump the least senior employee in the same </w:t>
      </w:r>
      <w:r w:rsidR="00750D99" w:rsidRPr="000D6865">
        <w:rPr>
          <w:rFonts w:ascii="Times New Roman" w:hAnsi="Times New Roman"/>
          <w:sz w:val="20"/>
        </w:rPr>
        <w:t>job title</w:t>
      </w:r>
      <w:r w:rsidR="00F662F8" w:rsidRPr="000D6865">
        <w:rPr>
          <w:rFonts w:ascii="Times New Roman" w:hAnsi="Times New Roman"/>
          <w:sz w:val="20"/>
        </w:rPr>
        <w:t xml:space="preserve"> within the Company.</w:t>
      </w:r>
    </w:p>
    <w:p w14:paraId="7395FB9D" w14:textId="77777777" w:rsidR="00F662F8" w:rsidRPr="000D6865" w:rsidRDefault="00F662F8" w:rsidP="000B13AC">
      <w:pPr>
        <w:tabs>
          <w:tab w:val="left" w:pos="720"/>
        </w:tabs>
        <w:ind w:left="720" w:hanging="360"/>
        <w:jc w:val="both"/>
        <w:rPr>
          <w:rFonts w:ascii="Times New Roman" w:hAnsi="Times New Roman"/>
          <w:sz w:val="20"/>
        </w:rPr>
      </w:pPr>
    </w:p>
    <w:p w14:paraId="5BE29891" w14:textId="2B9D28B8" w:rsidR="00F662F8" w:rsidRPr="00C74C56" w:rsidRDefault="00BA524B" w:rsidP="000B13AC">
      <w:pPr>
        <w:tabs>
          <w:tab w:val="left" w:pos="720"/>
        </w:tabs>
        <w:ind w:left="720" w:hanging="360"/>
        <w:jc w:val="both"/>
        <w:rPr>
          <w:rFonts w:ascii="Times New Roman" w:hAnsi="Times New Roman"/>
          <w:sz w:val="20"/>
        </w:rPr>
      </w:pPr>
      <w:r>
        <w:rPr>
          <w:rFonts w:ascii="Times New Roman" w:hAnsi="Times New Roman"/>
          <w:sz w:val="20"/>
        </w:rPr>
        <w:t>3.</w:t>
      </w:r>
      <w:r w:rsidR="00F662F8" w:rsidRPr="000D6865">
        <w:rPr>
          <w:rFonts w:ascii="Times New Roman" w:hAnsi="Times New Roman"/>
          <w:sz w:val="20"/>
        </w:rPr>
        <w:tab/>
        <w:t xml:space="preserve">An employee who is bumped shall be added to the surplus list in seniority order and such employee </w:t>
      </w:r>
      <w:r w:rsidRPr="00C74C56">
        <w:rPr>
          <w:rFonts w:ascii="Times New Roman" w:hAnsi="Times New Roman"/>
          <w:sz w:val="20"/>
        </w:rPr>
        <w:t xml:space="preserve">may replace a contractor or exercise </w:t>
      </w:r>
      <w:r w:rsidR="00F662F8" w:rsidRPr="00C74C56">
        <w:rPr>
          <w:rFonts w:ascii="Times New Roman" w:hAnsi="Times New Roman"/>
          <w:sz w:val="20"/>
        </w:rPr>
        <w:t>bump</w:t>
      </w:r>
      <w:r w:rsidR="00EC4502" w:rsidRPr="00C74C56">
        <w:rPr>
          <w:rFonts w:ascii="Times New Roman" w:hAnsi="Times New Roman"/>
          <w:sz w:val="20"/>
        </w:rPr>
        <w:t>ing</w:t>
      </w:r>
      <w:r w:rsidR="00F662F8" w:rsidRPr="00C74C56">
        <w:rPr>
          <w:rFonts w:ascii="Times New Roman" w:hAnsi="Times New Roman"/>
          <w:sz w:val="20"/>
        </w:rPr>
        <w:t xml:space="preserve"> rights as specified in paragraphs (</w:t>
      </w:r>
      <w:r w:rsidRPr="00C74C56">
        <w:rPr>
          <w:rFonts w:ascii="Times New Roman" w:hAnsi="Times New Roman"/>
          <w:sz w:val="20"/>
        </w:rPr>
        <w:t>c</w:t>
      </w:r>
      <w:r w:rsidR="00F662F8" w:rsidRPr="00C74C56">
        <w:rPr>
          <w:rFonts w:ascii="Times New Roman" w:hAnsi="Times New Roman"/>
          <w:sz w:val="20"/>
        </w:rPr>
        <w:t>) (1)</w:t>
      </w:r>
      <w:r w:rsidRPr="00C74C56">
        <w:rPr>
          <w:rFonts w:ascii="Times New Roman" w:hAnsi="Times New Roman"/>
          <w:sz w:val="20"/>
        </w:rPr>
        <w:t xml:space="preserve"> and </w:t>
      </w:r>
      <w:r w:rsidR="00F662F8" w:rsidRPr="00C74C56">
        <w:rPr>
          <w:rFonts w:ascii="Times New Roman" w:hAnsi="Times New Roman"/>
          <w:sz w:val="20"/>
        </w:rPr>
        <w:t>(2) above.</w:t>
      </w:r>
    </w:p>
    <w:p w14:paraId="1F03C71F" w14:textId="77777777" w:rsidR="00F662F8" w:rsidRPr="000D6865" w:rsidRDefault="00F662F8" w:rsidP="000B13AC">
      <w:pPr>
        <w:tabs>
          <w:tab w:val="left" w:pos="720"/>
        </w:tabs>
        <w:ind w:left="720" w:hanging="360"/>
        <w:jc w:val="both"/>
        <w:rPr>
          <w:rFonts w:ascii="Times New Roman" w:hAnsi="Times New Roman"/>
          <w:sz w:val="20"/>
        </w:rPr>
      </w:pPr>
    </w:p>
    <w:p w14:paraId="6EFABEEF" w14:textId="7A25951E" w:rsidR="00750D99" w:rsidRPr="000D6865" w:rsidRDefault="00956784" w:rsidP="000B13AC">
      <w:pPr>
        <w:tabs>
          <w:tab w:val="left" w:pos="720"/>
        </w:tabs>
        <w:ind w:left="720" w:hanging="360"/>
        <w:jc w:val="both"/>
        <w:rPr>
          <w:rFonts w:ascii="Times New Roman" w:hAnsi="Times New Roman"/>
          <w:sz w:val="20"/>
        </w:rPr>
      </w:pPr>
      <w:r>
        <w:rPr>
          <w:rFonts w:ascii="Times New Roman" w:hAnsi="Times New Roman"/>
          <w:sz w:val="20"/>
        </w:rPr>
        <w:t>4</w:t>
      </w:r>
      <w:r w:rsidR="00750D99" w:rsidRPr="000D6865">
        <w:rPr>
          <w:rFonts w:ascii="Times New Roman" w:hAnsi="Times New Roman"/>
          <w:sz w:val="20"/>
        </w:rPr>
        <w:t>.</w:t>
      </w:r>
      <w:r w:rsidR="00750D99" w:rsidRPr="000D6865">
        <w:rPr>
          <w:rFonts w:ascii="Times New Roman" w:hAnsi="Times New Roman"/>
          <w:sz w:val="20"/>
        </w:rPr>
        <w:tab/>
        <w:t>It is understood and agreed that an employee exercising a bump</w:t>
      </w:r>
      <w:r w:rsidR="00EC4502">
        <w:rPr>
          <w:rFonts w:ascii="Times New Roman" w:hAnsi="Times New Roman"/>
          <w:sz w:val="20"/>
        </w:rPr>
        <w:t>ing</w:t>
      </w:r>
      <w:r w:rsidR="00750D99" w:rsidRPr="000D6865">
        <w:rPr>
          <w:rFonts w:ascii="Times New Roman" w:hAnsi="Times New Roman"/>
          <w:sz w:val="20"/>
        </w:rPr>
        <w:t xml:space="preserve"> right under any of the options above, must have the proven skill and ability to perform the new job and be able to satisfactorily demonstrate those skills to the Company with a minimum of on the job refresher training and familiarization (three (3) weeks or less).  If formal classroom training is required to perform the work, the employee may not bump.</w:t>
      </w:r>
    </w:p>
    <w:p w14:paraId="247BCC64" w14:textId="77777777" w:rsidR="00750D99" w:rsidRPr="000D6865" w:rsidRDefault="00750D99" w:rsidP="000B13AC">
      <w:pPr>
        <w:tabs>
          <w:tab w:val="left" w:pos="720"/>
        </w:tabs>
        <w:ind w:left="720" w:hanging="360"/>
        <w:jc w:val="both"/>
        <w:rPr>
          <w:rFonts w:ascii="Times New Roman" w:hAnsi="Times New Roman"/>
          <w:sz w:val="20"/>
        </w:rPr>
      </w:pPr>
    </w:p>
    <w:p w14:paraId="3C5CCBA8" w14:textId="3068141D" w:rsidR="003F0955" w:rsidRPr="000D6865" w:rsidRDefault="00956784" w:rsidP="000B13AC">
      <w:pPr>
        <w:tabs>
          <w:tab w:val="left" w:pos="720"/>
        </w:tabs>
        <w:ind w:left="720" w:hanging="360"/>
        <w:jc w:val="both"/>
        <w:rPr>
          <w:rFonts w:ascii="Times New Roman" w:hAnsi="Times New Roman"/>
          <w:sz w:val="20"/>
        </w:rPr>
      </w:pPr>
      <w:r>
        <w:rPr>
          <w:rFonts w:ascii="Times New Roman" w:hAnsi="Times New Roman"/>
          <w:sz w:val="20"/>
        </w:rPr>
        <w:t>5</w:t>
      </w:r>
      <w:r w:rsidR="003F0955" w:rsidRPr="000D6865">
        <w:rPr>
          <w:rFonts w:ascii="Times New Roman" w:hAnsi="Times New Roman"/>
          <w:sz w:val="20"/>
        </w:rPr>
        <w:t>.</w:t>
      </w:r>
      <w:r w:rsidR="003F0955" w:rsidRPr="000D6865">
        <w:rPr>
          <w:rFonts w:ascii="Times New Roman" w:hAnsi="Times New Roman"/>
          <w:sz w:val="20"/>
        </w:rPr>
        <w:tab/>
        <w:t xml:space="preserve">An employee whose job title is listed in Wage Group F may not bump an employee whose job title is listed in Wage Group G.  It is also understood and agreed that an employee in the Customer Service Technician, </w:t>
      </w:r>
      <w:r>
        <w:rPr>
          <w:rFonts w:ascii="Times New Roman" w:hAnsi="Times New Roman"/>
          <w:sz w:val="20"/>
        </w:rPr>
        <w:t>N</w:t>
      </w:r>
      <w:r w:rsidR="003F0955" w:rsidRPr="000D6865">
        <w:rPr>
          <w:rFonts w:ascii="Times New Roman" w:hAnsi="Times New Roman"/>
          <w:sz w:val="20"/>
        </w:rPr>
        <w:t>etwork Technician, or Business Service Technician job title may not bump an employee in the Construction Technician, Senior Lineworker, or Equipment Installer job title.</w:t>
      </w:r>
    </w:p>
    <w:p w14:paraId="4EFDAFC4" w14:textId="77777777" w:rsidR="003F0955" w:rsidRPr="000D6865" w:rsidRDefault="003F0955" w:rsidP="000B13AC">
      <w:pPr>
        <w:tabs>
          <w:tab w:val="left" w:pos="720"/>
        </w:tabs>
        <w:ind w:left="720" w:hanging="360"/>
        <w:jc w:val="both"/>
        <w:rPr>
          <w:rFonts w:ascii="Times New Roman" w:hAnsi="Times New Roman"/>
          <w:sz w:val="20"/>
        </w:rPr>
      </w:pPr>
    </w:p>
    <w:p w14:paraId="754CD3D5" w14:textId="23D8770D" w:rsidR="00F662F8" w:rsidRDefault="00956784" w:rsidP="000B13AC">
      <w:pPr>
        <w:tabs>
          <w:tab w:val="left" w:pos="720"/>
        </w:tabs>
        <w:ind w:left="720" w:hanging="360"/>
        <w:jc w:val="both"/>
        <w:rPr>
          <w:rFonts w:ascii="Times New Roman" w:hAnsi="Times New Roman"/>
          <w:sz w:val="20"/>
        </w:rPr>
      </w:pPr>
      <w:r w:rsidRPr="00956784">
        <w:rPr>
          <w:rFonts w:ascii="Times New Roman" w:hAnsi="Times New Roman"/>
          <w:bCs/>
          <w:sz w:val="20"/>
        </w:rPr>
        <w:t>6</w:t>
      </w:r>
      <w:r w:rsidR="00F662F8" w:rsidRPr="00956784">
        <w:rPr>
          <w:rFonts w:ascii="Times New Roman" w:hAnsi="Times New Roman"/>
          <w:bCs/>
          <w:sz w:val="20"/>
        </w:rPr>
        <w:t>.</w:t>
      </w:r>
      <w:r w:rsidR="00F662F8" w:rsidRPr="008D2211">
        <w:rPr>
          <w:rFonts w:ascii="Times New Roman" w:hAnsi="Times New Roman"/>
          <w:sz w:val="20"/>
        </w:rPr>
        <w:tab/>
        <w:t>Employees are laid off when it is determined no bump rights are available.</w:t>
      </w:r>
    </w:p>
    <w:p w14:paraId="425BF162" w14:textId="5C481743" w:rsidR="00956784" w:rsidRDefault="00956784" w:rsidP="000B13AC">
      <w:pPr>
        <w:tabs>
          <w:tab w:val="left" w:pos="720"/>
        </w:tabs>
        <w:ind w:left="720" w:hanging="360"/>
        <w:jc w:val="both"/>
        <w:rPr>
          <w:rFonts w:ascii="Times New Roman" w:hAnsi="Times New Roman"/>
          <w:sz w:val="20"/>
        </w:rPr>
      </w:pPr>
    </w:p>
    <w:p w14:paraId="54B15D4D" w14:textId="3FB24AFB" w:rsidR="00956784" w:rsidRPr="00C74C56" w:rsidRDefault="00956784" w:rsidP="000B13AC">
      <w:pPr>
        <w:tabs>
          <w:tab w:val="left" w:pos="720"/>
        </w:tabs>
        <w:ind w:left="720" w:hanging="360"/>
        <w:jc w:val="both"/>
        <w:rPr>
          <w:rFonts w:ascii="Times New Roman" w:hAnsi="Times New Roman"/>
          <w:sz w:val="20"/>
        </w:rPr>
      </w:pPr>
      <w:r>
        <w:rPr>
          <w:rFonts w:ascii="Times New Roman" w:hAnsi="Times New Roman"/>
          <w:sz w:val="20"/>
        </w:rPr>
        <w:t>7.</w:t>
      </w:r>
      <w:r>
        <w:rPr>
          <w:rFonts w:ascii="Times New Roman" w:hAnsi="Times New Roman"/>
          <w:sz w:val="20"/>
        </w:rPr>
        <w:tab/>
      </w:r>
      <w:r w:rsidRPr="00C74C56">
        <w:rPr>
          <w:rFonts w:ascii="Times New Roman" w:hAnsi="Times New Roman"/>
          <w:iCs/>
          <w:sz w:val="20"/>
        </w:rPr>
        <w:t>The company will be prohibited from utilizing contractors or employees from other bargaining units in the impacted work area for a minimum of six (6) months from the time the employee is laid off or dislocated.</w:t>
      </w:r>
    </w:p>
    <w:p w14:paraId="1F678638" w14:textId="6839B480" w:rsidR="00F662F8" w:rsidRPr="00B20F7D" w:rsidRDefault="00F662F8" w:rsidP="0042544A">
      <w:pPr>
        <w:tabs>
          <w:tab w:val="left" w:pos="480"/>
        </w:tabs>
        <w:ind w:left="480" w:hanging="480"/>
        <w:jc w:val="both"/>
        <w:rPr>
          <w:rFonts w:ascii="Times New Roman" w:hAnsi="Times New Roman"/>
          <w:iCs/>
          <w:sz w:val="20"/>
        </w:rPr>
      </w:pPr>
    </w:p>
    <w:p w14:paraId="08CE6ED1" w14:textId="367C8793" w:rsidR="00B20F7D" w:rsidRPr="00C74C56" w:rsidRDefault="00B20F7D" w:rsidP="00B20F7D">
      <w:pPr>
        <w:pStyle w:val="ListParagraph"/>
        <w:numPr>
          <w:ilvl w:val="0"/>
          <w:numId w:val="3"/>
        </w:numPr>
        <w:tabs>
          <w:tab w:val="left" w:pos="480"/>
        </w:tabs>
        <w:jc w:val="both"/>
        <w:rPr>
          <w:rFonts w:ascii="Times New Roman" w:hAnsi="Times New Roman"/>
          <w:bCs/>
          <w:iCs/>
          <w:sz w:val="20"/>
        </w:rPr>
      </w:pPr>
      <w:r w:rsidRPr="00C74C56">
        <w:rPr>
          <w:rFonts w:ascii="Times New Roman" w:hAnsi="Times New Roman"/>
          <w:bCs/>
          <w:iCs/>
          <w:sz w:val="20"/>
        </w:rPr>
        <w:t>In all situations associated with Reduction in Force in accordance with Article 5.3, the Company will pay moving expenses in accordance with Article 7, 7.3 Moving Expenses.</w:t>
      </w:r>
    </w:p>
    <w:p w14:paraId="2BA9125C" w14:textId="77777777" w:rsidR="00B20F7D" w:rsidRPr="00B20F7D" w:rsidRDefault="00B20F7D" w:rsidP="00B20F7D">
      <w:pPr>
        <w:pStyle w:val="ListParagraph"/>
        <w:tabs>
          <w:tab w:val="left" w:pos="480"/>
        </w:tabs>
        <w:ind w:left="367"/>
        <w:jc w:val="both"/>
        <w:rPr>
          <w:rFonts w:ascii="Times New Roman" w:hAnsi="Times New Roman"/>
          <w:sz w:val="20"/>
        </w:rPr>
      </w:pPr>
    </w:p>
    <w:p w14:paraId="6194E54A" w14:textId="77777777" w:rsidR="004838BB"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5.4 – Layoffs of Union Representatives</w:t>
      </w:r>
    </w:p>
    <w:p w14:paraId="282D24A5" w14:textId="77777777" w:rsidR="004838BB" w:rsidRPr="008D2211" w:rsidRDefault="004838BB" w:rsidP="004838BB">
      <w:pPr>
        <w:tabs>
          <w:tab w:val="left" w:pos="480"/>
        </w:tabs>
        <w:ind w:left="480" w:hanging="480"/>
        <w:jc w:val="both"/>
        <w:rPr>
          <w:rFonts w:ascii="Times New Roman" w:hAnsi="Times New Roman"/>
          <w:b/>
          <w:bCs/>
          <w:sz w:val="20"/>
        </w:rPr>
      </w:pPr>
    </w:p>
    <w:p w14:paraId="66E3A2D5" w14:textId="77777777" w:rsidR="00F662F8" w:rsidRPr="008D2211" w:rsidRDefault="00F662F8" w:rsidP="004838BB">
      <w:pPr>
        <w:jc w:val="both"/>
        <w:rPr>
          <w:rFonts w:ascii="Times New Roman" w:hAnsi="Times New Roman"/>
          <w:sz w:val="20"/>
        </w:rPr>
      </w:pPr>
      <w:r w:rsidRPr="008D2211">
        <w:rPr>
          <w:rFonts w:ascii="Times New Roman" w:hAnsi="Times New Roman"/>
          <w:sz w:val="20"/>
        </w:rPr>
        <w:t>Notwithstanding anything that may be contained herein, in the event of a layoff as described in this Article, the following officials of the Union, during their term of office, shall be the last persons to be laid off in the affected job title and the first to be rehired.</w:t>
      </w:r>
    </w:p>
    <w:p w14:paraId="45EABDDD" w14:textId="77777777" w:rsidR="004838BB" w:rsidRPr="008D2211" w:rsidRDefault="004838BB" w:rsidP="0042544A">
      <w:pPr>
        <w:tabs>
          <w:tab w:val="left" w:pos="480"/>
        </w:tabs>
        <w:ind w:left="480" w:hanging="480"/>
        <w:jc w:val="both"/>
        <w:rPr>
          <w:rFonts w:ascii="Times New Roman" w:hAnsi="Times New Roman"/>
          <w:sz w:val="20"/>
        </w:rPr>
      </w:pPr>
    </w:p>
    <w:p w14:paraId="5982A41F" w14:textId="77777777"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(a)</w:t>
      </w:r>
      <w:r>
        <w:rPr>
          <w:rFonts w:ascii="Times New Roman" w:hAnsi="Times New Roman"/>
          <w:sz w:val="20"/>
        </w:rPr>
        <w:tab/>
      </w:r>
      <w:r w:rsidR="00F662F8" w:rsidRPr="008D2211">
        <w:rPr>
          <w:rFonts w:ascii="Times New Roman" w:hAnsi="Times New Roman"/>
          <w:sz w:val="20"/>
        </w:rPr>
        <w:t>Local President</w:t>
      </w:r>
    </w:p>
    <w:p w14:paraId="03DF1521" w14:textId="77777777"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(b)</w:t>
      </w:r>
      <w:r>
        <w:rPr>
          <w:rFonts w:ascii="Times New Roman" w:hAnsi="Times New Roman"/>
          <w:sz w:val="20"/>
        </w:rPr>
        <w:tab/>
      </w:r>
      <w:r w:rsidR="00F662F8" w:rsidRPr="008D2211">
        <w:rPr>
          <w:rFonts w:ascii="Times New Roman" w:hAnsi="Times New Roman"/>
          <w:sz w:val="20"/>
        </w:rPr>
        <w:t>Local Vice-Presidents</w:t>
      </w:r>
    </w:p>
    <w:p w14:paraId="203A3AA1" w14:textId="77777777"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(c)</w:t>
      </w:r>
      <w:r w:rsidR="00F662F8" w:rsidRPr="008D2211">
        <w:rPr>
          <w:rFonts w:ascii="Times New Roman" w:hAnsi="Times New Roman"/>
          <w:sz w:val="20"/>
        </w:rPr>
        <w:tab/>
        <w:t>Local Secretary-Treasurer</w:t>
      </w:r>
    </w:p>
    <w:p w14:paraId="74E7E955" w14:textId="77777777"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w:t>
      </w:r>
      <w:r w:rsidR="004838BB" w:rsidRPr="008D2211">
        <w:rPr>
          <w:rFonts w:ascii="Times New Roman" w:hAnsi="Times New Roman"/>
          <w:sz w:val="20"/>
        </w:rPr>
        <w:t>d</w:t>
      </w:r>
      <w:r>
        <w:rPr>
          <w:rFonts w:ascii="Times New Roman" w:hAnsi="Times New Roman"/>
          <w:sz w:val="20"/>
        </w:rPr>
        <w:t>)</w:t>
      </w:r>
      <w:r w:rsidR="004838BB" w:rsidRPr="008D2211">
        <w:rPr>
          <w:rFonts w:ascii="Times New Roman" w:hAnsi="Times New Roman"/>
          <w:sz w:val="20"/>
        </w:rPr>
        <w:tab/>
      </w:r>
      <w:r w:rsidR="00F662F8" w:rsidRPr="008D2211">
        <w:rPr>
          <w:rFonts w:ascii="Times New Roman" w:hAnsi="Times New Roman"/>
          <w:sz w:val="20"/>
        </w:rPr>
        <w:t>Union Representative of each exchange or major work group. In the Customer Service Group this shall mean the District Steward.</w:t>
      </w:r>
    </w:p>
    <w:p w14:paraId="7FEF6094" w14:textId="77777777" w:rsidR="00F662F8" w:rsidRPr="008D2211" w:rsidRDefault="00F662F8" w:rsidP="0042544A">
      <w:pPr>
        <w:tabs>
          <w:tab w:val="left" w:pos="480"/>
        </w:tabs>
        <w:ind w:left="480" w:hanging="480"/>
        <w:jc w:val="both"/>
        <w:rPr>
          <w:rFonts w:ascii="Times New Roman" w:hAnsi="Times New Roman"/>
          <w:sz w:val="20"/>
        </w:rPr>
      </w:pPr>
    </w:p>
    <w:p w14:paraId="1D5913F7" w14:textId="77777777" w:rsidR="00F662F8"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5.5 – Rate of Pay</w:t>
      </w:r>
    </w:p>
    <w:p w14:paraId="7D5FAA7E" w14:textId="77777777" w:rsidR="004838BB" w:rsidRPr="008D2211" w:rsidRDefault="004838BB" w:rsidP="004838BB">
      <w:pPr>
        <w:tabs>
          <w:tab w:val="left" w:pos="480"/>
        </w:tabs>
        <w:ind w:left="480" w:hanging="480"/>
        <w:jc w:val="both"/>
        <w:rPr>
          <w:rFonts w:ascii="Times New Roman" w:hAnsi="Times New Roman"/>
          <w:sz w:val="20"/>
        </w:rPr>
      </w:pPr>
    </w:p>
    <w:p w14:paraId="5A1C93B7" w14:textId="77777777" w:rsidR="00F662F8" w:rsidRPr="008D2211" w:rsidRDefault="00F662F8" w:rsidP="004838BB">
      <w:pPr>
        <w:jc w:val="both"/>
        <w:rPr>
          <w:rFonts w:ascii="Times New Roman" w:hAnsi="Times New Roman"/>
          <w:sz w:val="20"/>
        </w:rPr>
      </w:pPr>
      <w:r w:rsidRPr="008D2211">
        <w:rPr>
          <w:rFonts w:ascii="Times New Roman" w:hAnsi="Times New Roman"/>
          <w:sz w:val="20"/>
        </w:rPr>
        <w:t>When an employee exercises a transfer or bump right that results in a lower rated job title, the employee shall be paid the wage rate of the lower job title. The employee will be placed at a rate of pay in the new job title based upon the employee's progression step at the time of layoff.</w:t>
      </w:r>
    </w:p>
    <w:p w14:paraId="155BBBB5" w14:textId="77777777" w:rsidR="00F662F8" w:rsidRPr="008D2211" w:rsidRDefault="00F662F8" w:rsidP="0042544A">
      <w:pPr>
        <w:tabs>
          <w:tab w:val="left" w:pos="480"/>
        </w:tabs>
        <w:ind w:left="480" w:hanging="480"/>
        <w:jc w:val="both"/>
        <w:rPr>
          <w:rFonts w:ascii="Times New Roman" w:hAnsi="Times New Roman"/>
          <w:sz w:val="20"/>
        </w:rPr>
      </w:pPr>
    </w:p>
    <w:p w14:paraId="7B3CDBA1" w14:textId="77777777" w:rsidR="00F662F8"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5.6 – Waiver of Bid and Transfer Frequency</w:t>
      </w:r>
    </w:p>
    <w:p w14:paraId="68C29743" w14:textId="77777777" w:rsidR="004838BB" w:rsidRPr="008D2211" w:rsidRDefault="004838BB" w:rsidP="004838BB">
      <w:pPr>
        <w:tabs>
          <w:tab w:val="left" w:pos="480"/>
        </w:tabs>
        <w:ind w:left="480" w:hanging="480"/>
        <w:jc w:val="both"/>
        <w:rPr>
          <w:rFonts w:ascii="Times New Roman" w:hAnsi="Times New Roman"/>
          <w:sz w:val="20"/>
        </w:rPr>
      </w:pPr>
    </w:p>
    <w:p w14:paraId="0C31D536" w14:textId="77777777" w:rsidR="00F662F8" w:rsidRPr="008D2211" w:rsidRDefault="00F662F8" w:rsidP="008C3C08">
      <w:pPr>
        <w:jc w:val="both"/>
        <w:rPr>
          <w:rFonts w:ascii="Times New Roman" w:hAnsi="Times New Roman"/>
          <w:sz w:val="20"/>
        </w:rPr>
      </w:pPr>
      <w:r w:rsidRPr="008D2211">
        <w:rPr>
          <w:rFonts w:ascii="Times New Roman" w:hAnsi="Times New Roman"/>
          <w:sz w:val="20"/>
        </w:rPr>
        <w:t xml:space="preserve">When an employee exercises a transfer or bump right because of a reduction in force, the one (1) year waiting rule as described in Article VII, Section </w:t>
      </w:r>
      <w:r w:rsidR="00F15CCB" w:rsidRPr="008D2211">
        <w:rPr>
          <w:rFonts w:ascii="Times New Roman" w:hAnsi="Times New Roman"/>
          <w:bCs/>
          <w:sz w:val="20"/>
        </w:rPr>
        <w:t>7.</w:t>
      </w:r>
      <w:r w:rsidRPr="008D2211">
        <w:rPr>
          <w:rFonts w:ascii="Times New Roman" w:hAnsi="Times New Roman"/>
          <w:sz w:val="20"/>
        </w:rPr>
        <w:t>5 is waived.</w:t>
      </w:r>
    </w:p>
    <w:p w14:paraId="6ECD335C" w14:textId="77777777" w:rsidR="00F662F8" w:rsidRPr="008D2211" w:rsidRDefault="00F662F8" w:rsidP="0042544A">
      <w:pPr>
        <w:tabs>
          <w:tab w:val="left" w:pos="480"/>
        </w:tabs>
        <w:ind w:left="480" w:hanging="480"/>
        <w:jc w:val="both"/>
        <w:rPr>
          <w:rFonts w:ascii="Times New Roman" w:hAnsi="Times New Roman"/>
          <w:sz w:val="20"/>
        </w:rPr>
      </w:pPr>
    </w:p>
    <w:p w14:paraId="513839D8" w14:textId="5073EA79" w:rsidR="008C3C08" w:rsidRPr="008D2211" w:rsidRDefault="008C3C08" w:rsidP="000B13AC">
      <w:pPr>
        <w:tabs>
          <w:tab w:val="left" w:pos="360"/>
        </w:tabs>
        <w:ind w:left="360" w:hanging="360"/>
        <w:jc w:val="both"/>
        <w:rPr>
          <w:rFonts w:ascii="Times New Roman" w:hAnsi="Times New Roman"/>
          <w:b/>
          <w:bCs/>
          <w:sz w:val="20"/>
        </w:rPr>
      </w:pPr>
      <w:bookmarkStart w:id="40" w:name="Lists_2"/>
      <w:r w:rsidRPr="008D2211">
        <w:rPr>
          <w:rFonts w:ascii="Times New Roman" w:hAnsi="Times New Roman"/>
          <w:b/>
          <w:bCs/>
          <w:sz w:val="20"/>
        </w:rPr>
        <w:t>Section 5.7 – Re</w:t>
      </w:r>
      <w:r w:rsidR="00B20F7D">
        <w:rPr>
          <w:rFonts w:ascii="Times New Roman" w:hAnsi="Times New Roman"/>
          <w:b/>
          <w:bCs/>
          <w:sz w:val="20"/>
        </w:rPr>
        <w:t>call</w:t>
      </w:r>
      <w:r w:rsidRPr="008D2211">
        <w:rPr>
          <w:rFonts w:ascii="Times New Roman" w:hAnsi="Times New Roman"/>
          <w:b/>
          <w:bCs/>
          <w:sz w:val="20"/>
        </w:rPr>
        <w:t xml:space="preserve"> After Layoffs</w:t>
      </w:r>
    </w:p>
    <w:bookmarkEnd w:id="40"/>
    <w:p w14:paraId="7510032F" w14:textId="77777777" w:rsidR="000B13AC" w:rsidRDefault="000B13AC" w:rsidP="008C3C08">
      <w:pPr>
        <w:tabs>
          <w:tab w:val="left" w:pos="480"/>
        </w:tabs>
        <w:ind w:left="480" w:hanging="480"/>
        <w:jc w:val="both"/>
        <w:rPr>
          <w:rFonts w:ascii="Times New Roman" w:hAnsi="Times New Roman"/>
          <w:sz w:val="20"/>
        </w:rPr>
      </w:pPr>
    </w:p>
    <w:p w14:paraId="02571B9D" w14:textId="77777777" w:rsidR="00F662F8" w:rsidRPr="000D6865"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t>(a)</w:t>
      </w:r>
      <w:r w:rsidRPr="000D6865">
        <w:rPr>
          <w:rFonts w:ascii="Times New Roman" w:hAnsi="Times New Roman"/>
          <w:sz w:val="20"/>
        </w:rPr>
        <w:tab/>
        <w:t>Regular employees who are on a layoff status shall first be offered reemployment under the following conditions:</w:t>
      </w:r>
    </w:p>
    <w:p w14:paraId="62CAFB1F" w14:textId="1608C7A5" w:rsidR="00F662F8" w:rsidRPr="000D6865" w:rsidRDefault="00F662F8" w:rsidP="0042544A">
      <w:pPr>
        <w:tabs>
          <w:tab w:val="left" w:pos="480"/>
        </w:tabs>
        <w:ind w:left="480" w:hanging="480"/>
        <w:jc w:val="both"/>
        <w:rPr>
          <w:rFonts w:ascii="Times New Roman" w:hAnsi="Times New Roman"/>
          <w:sz w:val="20"/>
        </w:rPr>
      </w:pPr>
    </w:p>
    <w:p w14:paraId="2010D119" w14:textId="22709AE7" w:rsidR="00F662F8" w:rsidRPr="000D6865" w:rsidRDefault="00F662F8" w:rsidP="00B27364">
      <w:pPr>
        <w:tabs>
          <w:tab w:val="left" w:pos="720"/>
        </w:tabs>
        <w:ind w:left="720" w:hanging="360"/>
        <w:jc w:val="both"/>
        <w:rPr>
          <w:rFonts w:ascii="Times New Roman" w:hAnsi="Times New Roman"/>
          <w:sz w:val="20"/>
        </w:rPr>
      </w:pPr>
      <w:r w:rsidRPr="000D6865">
        <w:rPr>
          <w:rFonts w:ascii="Times New Roman" w:hAnsi="Times New Roman"/>
          <w:sz w:val="20"/>
        </w:rPr>
        <w:t>1.</w:t>
      </w:r>
      <w:r w:rsidRPr="000D6865">
        <w:rPr>
          <w:rFonts w:ascii="Times New Roman" w:hAnsi="Times New Roman"/>
          <w:sz w:val="20"/>
        </w:rPr>
        <w:tab/>
        <w:t xml:space="preserve">Before new employees are hired provided the increase in available work is in the same job title, or in a lower </w:t>
      </w:r>
      <w:r w:rsidR="003F0955" w:rsidRPr="000D6865">
        <w:rPr>
          <w:rFonts w:ascii="Times New Roman" w:hAnsi="Times New Roman"/>
          <w:sz w:val="20"/>
        </w:rPr>
        <w:t>wage group</w:t>
      </w:r>
      <w:r w:rsidRPr="000D6865">
        <w:rPr>
          <w:rFonts w:ascii="Times New Roman" w:hAnsi="Times New Roman"/>
          <w:sz w:val="20"/>
        </w:rPr>
        <w:t>, which the laid off employee has the skill and ability to perform</w:t>
      </w:r>
      <w:r w:rsidR="003F0955" w:rsidRPr="000D6865">
        <w:rPr>
          <w:rFonts w:ascii="Times New Roman" w:hAnsi="Times New Roman"/>
          <w:sz w:val="20"/>
        </w:rPr>
        <w:t xml:space="preserve"> under the conditions described in Section 5.3</w:t>
      </w:r>
      <w:r w:rsidR="003F0955" w:rsidRPr="00E8288A">
        <w:rPr>
          <w:rFonts w:ascii="Times New Roman" w:hAnsi="Times New Roman"/>
          <w:sz w:val="20"/>
        </w:rPr>
        <w:t>(</w:t>
      </w:r>
      <w:r w:rsidR="00B20F7D" w:rsidRPr="00E8288A">
        <w:rPr>
          <w:rFonts w:ascii="Times New Roman" w:hAnsi="Times New Roman"/>
          <w:sz w:val="20"/>
        </w:rPr>
        <w:t>c</w:t>
      </w:r>
      <w:r w:rsidR="003F0955" w:rsidRPr="00E8288A">
        <w:rPr>
          <w:rFonts w:ascii="Times New Roman" w:hAnsi="Times New Roman"/>
          <w:sz w:val="20"/>
        </w:rPr>
        <w:t>)</w:t>
      </w:r>
      <w:r w:rsidR="003F0955" w:rsidRPr="000D6865">
        <w:rPr>
          <w:rFonts w:ascii="Times New Roman" w:hAnsi="Times New Roman"/>
          <w:sz w:val="20"/>
        </w:rPr>
        <w:t xml:space="preserve"> (5) above.</w:t>
      </w:r>
    </w:p>
    <w:p w14:paraId="403267BA" w14:textId="77777777" w:rsidR="00F662F8" w:rsidRPr="000D6865" w:rsidRDefault="00F662F8" w:rsidP="0042544A">
      <w:pPr>
        <w:tabs>
          <w:tab w:val="left" w:pos="480"/>
        </w:tabs>
        <w:ind w:left="480" w:hanging="480"/>
        <w:jc w:val="both"/>
        <w:rPr>
          <w:rFonts w:ascii="Times New Roman" w:hAnsi="Times New Roman"/>
          <w:sz w:val="20"/>
        </w:rPr>
      </w:pPr>
    </w:p>
    <w:p w14:paraId="68C21486" w14:textId="47B92D13" w:rsidR="00F662F8" w:rsidRPr="000D6865" w:rsidRDefault="00F662F8" w:rsidP="00B27364">
      <w:pPr>
        <w:tabs>
          <w:tab w:val="left" w:pos="720"/>
        </w:tabs>
        <w:ind w:left="720" w:hanging="360"/>
        <w:jc w:val="both"/>
        <w:rPr>
          <w:rFonts w:ascii="Times New Roman" w:hAnsi="Times New Roman"/>
          <w:sz w:val="20"/>
        </w:rPr>
      </w:pPr>
      <w:r w:rsidRPr="000D6865">
        <w:rPr>
          <w:rFonts w:ascii="Times New Roman" w:hAnsi="Times New Roman"/>
          <w:sz w:val="20"/>
        </w:rPr>
        <w:t>2.</w:t>
      </w:r>
      <w:r w:rsidRPr="000D6865">
        <w:rPr>
          <w:rFonts w:ascii="Times New Roman" w:hAnsi="Times New Roman"/>
          <w:sz w:val="20"/>
        </w:rPr>
        <w:tab/>
        <w:t>Before the provisions of Article</w:t>
      </w:r>
      <w:r w:rsidR="00EC4502">
        <w:rPr>
          <w:rFonts w:ascii="Times New Roman" w:hAnsi="Times New Roman"/>
          <w:sz w:val="20"/>
        </w:rPr>
        <w:t xml:space="preserve"> </w:t>
      </w:r>
      <w:r w:rsidR="00EC4502" w:rsidRPr="00EC4502">
        <w:rPr>
          <w:rFonts w:ascii="Times New Roman" w:hAnsi="Times New Roman"/>
          <w:b/>
          <w:bCs/>
          <w:sz w:val="20"/>
        </w:rPr>
        <w:t>7</w:t>
      </w:r>
      <w:r w:rsidR="00EC4502">
        <w:rPr>
          <w:rFonts w:ascii="Times New Roman" w:hAnsi="Times New Roman"/>
          <w:sz w:val="20"/>
        </w:rPr>
        <w:t xml:space="preserve"> </w:t>
      </w:r>
      <w:r w:rsidRPr="000D6865">
        <w:rPr>
          <w:rFonts w:ascii="Times New Roman" w:hAnsi="Times New Roman"/>
          <w:sz w:val="20"/>
        </w:rPr>
        <w:t xml:space="preserve">are invoked provided the increase in available work is in the job title performed by the employee at the time of layoff, or in a lower </w:t>
      </w:r>
      <w:r w:rsidR="003F0955" w:rsidRPr="000D6865">
        <w:rPr>
          <w:rFonts w:ascii="Times New Roman" w:hAnsi="Times New Roman"/>
          <w:sz w:val="20"/>
        </w:rPr>
        <w:t>wage group</w:t>
      </w:r>
      <w:r w:rsidRPr="000D6865">
        <w:rPr>
          <w:rFonts w:ascii="Times New Roman" w:hAnsi="Times New Roman"/>
          <w:sz w:val="20"/>
        </w:rPr>
        <w:t xml:space="preserve">, which the laid off employee has the skill and ability to perform </w:t>
      </w:r>
      <w:r w:rsidR="003F0955" w:rsidRPr="000D6865">
        <w:rPr>
          <w:rFonts w:ascii="Times New Roman" w:hAnsi="Times New Roman"/>
          <w:sz w:val="20"/>
        </w:rPr>
        <w:t>under the conditions described in Section 5.</w:t>
      </w:r>
      <w:r w:rsidR="003F0955" w:rsidRPr="00E8288A">
        <w:rPr>
          <w:rFonts w:ascii="Times New Roman" w:hAnsi="Times New Roman"/>
          <w:sz w:val="20"/>
        </w:rPr>
        <w:t>3 (</w:t>
      </w:r>
      <w:r w:rsidR="00B20F7D" w:rsidRPr="00E8288A">
        <w:rPr>
          <w:rFonts w:ascii="Times New Roman" w:hAnsi="Times New Roman"/>
          <w:sz w:val="20"/>
        </w:rPr>
        <w:t>c</w:t>
      </w:r>
      <w:r w:rsidR="003F0955" w:rsidRPr="00E8288A">
        <w:rPr>
          <w:rFonts w:ascii="Times New Roman" w:hAnsi="Times New Roman"/>
          <w:sz w:val="20"/>
        </w:rPr>
        <w:t>) (</w:t>
      </w:r>
      <w:r w:rsidR="00EC4502" w:rsidRPr="00E8288A">
        <w:rPr>
          <w:rFonts w:ascii="Times New Roman" w:hAnsi="Times New Roman"/>
          <w:sz w:val="20"/>
        </w:rPr>
        <w:t>4</w:t>
      </w:r>
      <w:r w:rsidR="003F0955" w:rsidRPr="00E8288A">
        <w:rPr>
          <w:rFonts w:ascii="Times New Roman" w:hAnsi="Times New Roman"/>
          <w:sz w:val="20"/>
        </w:rPr>
        <w:t>) above</w:t>
      </w:r>
      <w:r w:rsidR="003F0955" w:rsidRPr="000D6865">
        <w:rPr>
          <w:rFonts w:ascii="Times New Roman" w:hAnsi="Times New Roman"/>
          <w:sz w:val="20"/>
        </w:rPr>
        <w:t>.</w:t>
      </w:r>
    </w:p>
    <w:p w14:paraId="789A3D3B" w14:textId="77777777" w:rsidR="00F662F8" w:rsidRPr="008D2211" w:rsidRDefault="00F662F8" w:rsidP="00B27364">
      <w:pPr>
        <w:tabs>
          <w:tab w:val="left" w:pos="720"/>
        </w:tabs>
        <w:ind w:left="720" w:hanging="360"/>
        <w:jc w:val="both"/>
        <w:rPr>
          <w:rFonts w:ascii="Times New Roman" w:hAnsi="Times New Roman"/>
          <w:sz w:val="20"/>
        </w:rPr>
      </w:pPr>
    </w:p>
    <w:p w14:paraId="502BF77E"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Employees on a layoff status shall be recalled in the order of their seniority, i.e., the most senior employee shall be the first employee called back, subject to other provisions of this Agreement.</w:t>
      </w:r>
    </w:p>
    <w:p w14:paraId="41C28EBD" w14:textId="77777777" w:rsidR="00F662F8" w:rsidRPr="008D2211" w:rsidRDefault="00F662F8" w:rsidP="00B27364">
      <w:pPr>
        <w:tabs>
          <w:tab w:val="left" w:pos="360"/>
        </w:tabs>
        <w:ind w:left="360" w:hanging="360"/>
        <w:jc w:val="both"/>
        <w:rPr>
          <w:rFonts w:ascii="Times New Roman" w:hAnsi="Times New Roman"/>
          <w:sz w:val="20"/>
        </w:rPr>
      </w:pPr>
    </w:p>
    <w:p w14:paraId="5FEACD10" w14:textId="77777777" w:rsidR="00F662F8" w:rsidRPr="008D2211" w:rsidRDefault="00F662F8" w:rsidP="00B27364">
      <w:pPr>
        <w:tabs>
          <w:tab w:val="left" w:pos="360"/>
        </w:tabs>
        <w:ind w:left="360" w:hanging="360"/>
        <w:jc w:val="both"/>
        <w:rPr>
          <w:rFonts w:ascii="Times New Roman" w:hAnsi="Times New Roman"/>
          <w:sz w:val="20"/>
        </w:rPr>
      </w:pPr>
      <w:bookmarkStart w:id="41" w:name="Lists_3_NOSEC"/>
      <w:r w:rsidRPr="008D2211">
        <w:rPr>
          <w:rFonts w:ascii="Times New Roman" w:hAnsi="Times New Roman"/>
          <w:sz w:val="20"/>
        </w:rPr>
        <w:t>(c)</w:t>
      </w:r>
      <w:r w:rsidRPr="008D2211">
        <w:rPr>
          <w:rFonts w:ascii="Times New Roman" w:hAnsi="Times New Roman"/>
          <w:sz w:val="20"/>
        </w:rPr>
        <w:tab/>
        <w:t>The Company shall notify laid off employees in writing, addressed to the last known address of the employee, to report back to work, and shall provide a copy of such notice to the Union so that the Union can verify the order of seniority.</w:t>
      </w:r>
    </w:p>
    <w:bookmarkEnd w:id="41"/>
    <w:p w14:paraId="4DC9C7F0" w14:textId="77777777" w:rsidR="00F662F8" w:rsidRPr="008D2211" w:rsidRDefault="00F662F8" w:rsidP="00B27364">
      <w:pPr>
        <w:tabs>
          <w:tab w:val="left" w:pos="360"/>
        </w:tabs>
        <w:ind w:left="360" w:hanging="360"/>
        <w:jc w:val="both"/>
        <w:rPr>
          <w:rFonts w:ascii="Times New Roman" w:hAnsi="Times New Roman"/>
          <w:sz w:val="20"/>
        </w:rPr>
      </w:pPr>
    </w:p>
    <w:p w14:paraId="510815F5" w14:textId="04769FB3"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lastRenderedPageBreak/>
        <w:t>(d)</w:t>
      </w:r>
      <w:r w:rsidRPr="008D2211">
        <w:rPr>
          <w:rFonts w:ascii="Times New Roman" w:hAnsi="Times New Roman"/>
          <w:sz w:val="20"/>
        </w:rPr>
        <w:tab/>
        <w:t xml:space="preserve">If, within one week after the giving of such notice, the Union raises no question with respect to the </w:t>
      </w:r>
      <w:r w:rsidR="00B20F7D" w:rsidRPr="00C74C56">
        <w:rPr>
          <w:rFonts w:ascii="Times New Roman" w:hAnsi="Times New Roman"/>
          <w:sz w:val="20"/>
        </w:rPr>
        <w:t>recalling</w:t>
      </w:r>
      <w:r w:rsidRPr="00C74C56">
        <w:rPr>
          <w:rFonts w:ascii="Times New Roman" w:hAnsi="Times New Roman"/>
          <w:sz w:val="20"/>
        </w:rPr>
        <w:t xml:space="preserve"> of any individual, such </w:t>
      </w:r>
      <w:r w:rsidR="00B20F7D" w:rsidRPr="00C74C56">
        <w:rPr>
          <w:rFonts w:ascii="Times New Roman" w:hAnsi="Times New Roman"/>
          <w:sz w:val="20"/>
        </w:rPr>
        <w:t>recall</w:t>
      </w:r>
      <w:r w:rsidRPr="008D2211">
        <w:rPr>
          <w:rFonts w:ascii="Times New Roman" w:hAnsi="Times New Roman"/>
          <w:sz w:val="20"/>
        </w:rPr>
        <w:t xml:space="preserve"> shall be deemed to be in order and no grievance or complaint may be raised with respect thereto.</w:t>
      </w:r>
    </w:p>
    <w:p w14:paraId="3E3F34B1" w14:textId="77777777" w:rsidR="00F662F8" w:rsidRPr="008D2211" w:rsidRDefault="00F662F8" w:rsidP="0042544A">
      <w:pPr>
        <w:tabs>
          <w:tab w:val="left" w:pos="480"/>
        </w:tabs>
        <w:ind w:left="480" w:hanging="480"/>
        <w:jc w:val="both"/>
        <w:rPr>
          <w:rFonts w:ascii="Times New Roman" w:hAnsi="Times New Roman"/>
          <w:sz w:val="20"/>
        </w:rPr>
      </w:pPr>
    </w:p>
    <w:p w14:paraId="19D5383B" w14:textId="4BB9B0F8"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 xml:space="preserve">Section 5.8 – Employee Response to </w:t>
      </w:r>
      <w:r w:rsidR="00BF6248" w:rsidRPr="008D2211">
        <w:rPr>
          <w:rFonts w:ascii="Times New Roman" w:hAnsi="Times New Roman"/>
          <w:b/>
          <w:bCs/>
          <w:sz w:val="20"/>
        </w:rPr>
        <w:t>R</w:t>
      </w:r>
      <w:r w:rsidR="00B20F7D">
        <w:rPr>
          <w:rFonts w:ascii="Times New Roman" w:hAnsi="Times New Roman"/>
          <w:b/>
          <w:bCs/>
          <w:sz w:val="20"/>
        </w:rPr>
        <w:t>ecall</w:t>
      </w:r>
      <w:r w:rsidRPr="008D2211">
        <w:rPr>
          <w:rFonts w:ascii="Times New Roman" w:hAnsi="Times New Roman"/>
          <w:b/>
          <w:bCs/>
          <w:sz w:val="20"/>
        </w:rPr>
        <w:t xml:space="preserve"> Notice</w:t>
      </w:r>
    </w:p>
    <w:p w14:paraId="23DADF51" w14:textId="77777777" w:rsidR="000D315B" w:rsidRPr="008D2211" w:rsidRDefault="000D315B" w:rsidP="000D315B">
      <w:pPr>
        <w:tabs>
          <w:tab w:val="left" w:pos="480"/>
        </w:tabs>
        <w:ind w:left="480" w:hanging="480"/>
        <w:jc w:val="both"/>
        <w:rPr>
          <w:rFonts w:ascii="Times New Roman" w:hAnsi="Times New Roman"/>
          <w:sz w:val="20"/>
        </w:rPr>
      </w:pPr>
    </w:p>
    <w:p w14:paraId="1EB5DC87"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Within three (3) working days of the date of the notice to return to work, the employee shall report his or her desire to return to work.</w:t>
      </w:r>
    </w:p>
    <w:p w14:paraId="41D9E010" w14:textId="77777777" w:rsidR="00F662F8" w:rsidRPr="008D2211" w:rsidRDefault="00F662F8" w:rsidP="00B27364">
      <w:pPr>
        <w:tabs>
          <w:tab w:val="left" w:pos="360"/>
        </w:tabs>
        <w:ind w:left="360" w:hanging="360"/>
        <w:jc w:val="both"/>
        <w:rPr>
          <w:rFonts w:ascii="Times New Roman" w:hAnsi="Times New Roman"/>
          <w:sz w:val="20"/>
        </w:rPr>
      </w:pPr>
    </w:p>
    <w:p w14:paraId="5E75A86B"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  Failure to give notice of intention within three (3) working days shall be regarded as quit without notice with consequent loss of all recall rights.</w:t>
      </w:r>
    </w:p>
    <w:p w14:paraId="62CAEC35" w14:textId="77777777" w:rsidR="00F662F8" w:rsidRPr="008D2211" w:rsidRDefault="00F662F8" w:rsidP="00B27364">
      <w:pPr>
        <w:tabs>
          <w:tab w:val="left" w:pos="360"/>
        </w:tabs>
        <w:ind w:left="360" w:hanging="360"/>
        <w:jc w:val="both"/>
        <w:rPr>
          <w:rFonts w:ascii="Times New Roman" w:hAnsi="Times New Roman"/>
          <w:sz w:val="20"/>
        </w:rPr>
      </w:pPr>
    </w:p>
    <w:p w14:paraId="1DD49734"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Any such employee, presenting satisfactory reasons within three (3) working days from the date of the notice to return, shall lose his or her priority only to that vacancy for which called, if the failure to report is due to substantiated illness, injuries, or some cause beyond his or her control.</w:t>
      </w:r>
    </w:p>
    <w:p w14:paraId="7FB97995" w14:textId="77777777" w:rsidR="00F662F8" w:rsidRPr="008D2211" w:rsidRDefault="00F662F8" w:rsidP="00B27364">
      <w:pPr>
        <w:tabs>
          <w:tab w:val="left" w:pos="360"/>
        </w:tabs>
        <w:ind w:left="360" w:hanging="360"/>
        <w:jc w:val="both"/>
        <w:rPr>
          <w:rFonts w:ascii="Times New Roman" w:hAnsi="Times New Roman"/>
          <w:sz w:val="20"/>
        </w:rPr>
      </w:pPr>
    </w:p>
    <w:p w14:paraId="097A4537"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If the Company is notified within the three (3) working day period he or she shall retain position on the seniority list for the next available opening.</w:t>
      </w:r>
    </w:p>
    <w:p w14:paraId="32BDFAAA" w14:textId="77777777" w:rsidR="00F662F8" w:rsidRPr="008D2211" w:rsidRDefault="00F662F8" w:rsidP="00B27364">
      <w:pPr>
        <w:tabs>
          <w:tab w:val="left" w:pos="360"/>
        </w:tabs>
        <w:ind w:left="360" w:hanging="360"/>
        <w:jc w:val="both"/>
        <w:rPr>
          <w:rFonts w:ascii="Times New Roman" w:hAnsi="Times New Roman"/>
          <w:sz w:val="20"/>
        </w:rPr>
      </w:pPr>
    </w:p>
    <w:p w14:paraId="3D4621A0"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When an employee with seniority presents satisfactory reasons as outlined in paragraph (c) above, this shall not prevent employees next in seniority from being called back.</w:t>
      </w:r>
    </w:p>
    <w:p w14:paraId="4684D71C" w14:textId="77777777" w:rsidR="00F662F8" w:rsidRPr="008D2211" w:rsidRDefault="00F662F8" w:rsidP="00B27364">
      <w:pPr>
        <w:tabs>
          <w:tab w:val="left" w:pos="360"/>
        </w:tabs>
        <w:ind w:left="360" w:hanging="360"/>
        <w:jc w:val="both"/>
        <w:rPr>
          <w:rFonts w:ascii="Times New Roman" w:hAnsi="Times New Roman"/>
          <w:sz w:val="20"/>
        </w:rPr>
      </w:pPr>
    </w:p>
    <w:p w14:paraId="713D1ACB" w14:textId="7C9C376D"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5.9 – Re</w:t>
      </w:r>
      <w:r w:rsidR="00B20F7D">
        <w:rPr>
          <w:rFonts w:ascii="Times New Roman" w:hAnsi="Times New Roman"/>
          <w:b/>
          <w:bCs/>
          <w:sz w:val="20"/>
        </w:rPr>
        <w:t>call</w:t>
      </w:r>
      <w:r w:rsidRPr="008D2211">
        <w:rPr>
          <w:rFonts w:ascii="Times New Roman" w:hAnsi="Times New Roman"/>
          <w:b/>
          <w:bCs/>
          <w:sz w:val="20"/>
        </w:rPr>
        <w:t xml:space="preserve"> Rights</w:t>
      </w:r>
    </w:p>
    <w:p w14:paraId="5039E4D7" w14:textId="77777777" w:rsidR="000D315B" w:rsidRPr="008D2211" w:rsidRDefault="000D315B" w:rsidP="0042544A">
      <w:pPr>
        <w:tabs>
          <w:tab w:val="left" w:pos="480"/>
        </w:tabs>
        <w:ind w:left="480" w:hanging="480"/>
        <w:jc w:val="both"/>
        <w:rPr>
          <w:rFonts w:ascii="Times New Roman" w:hAnsi="Times New Roman"/>
          <w:sz w:val="20"/>
        </w:rPr>
      </w:pPr>
    </w:p>
    <w:p w14:paraId="580CF920" w14:textId="29FF8C64" w:rsidR="00F662F8" w:rsidRPr="008D2211" w:rsidRDefault="00F662F8" w:rsidP="00E67B71">
      <w:pPr>
        <w:jc w:val="both"/>
        <w:rPr>
          <w:rFonts w:ascii="Times New Roman" w:hAnsi="Times New Roman"/>
          <w:bCs/>
          <w:sz w:val="20"/>
        </w:rPr>
      </w:pPr>
      <w:r w:rsidRPr="008D2211">
        <w:rPr>
          <w:rFonts w:ascii="Times New Roman" w:hAnsi="Times New Roman"/>
          <w:sz w:val="20"/>
        </w:rPr>
        <w:t xml:space="preserve">Employee </w:t>
      </w:r>
      <w:r w:rsidRPr="009027F7">
        <w:rPr>
          <w:rFonts w:ascii="Times New Roman" w:hAnsi="Times New Roman"/>
          <w:sz w:val="20"/>
        </w:rPr>
        <w:t>re</w:t>
      </w:r>
      <w:r w:rsidR="00B20F7D" w:rsidRPr="009027F7">
        <w:rPr>
          <w:rFonts w:ascii="Times New Roman" w:hAnsi="Times New Roman"/>
          <w:sz w:val="20"/>
        </w:rPr>
        <w:t>call</w:t>
      </w:r>
      <w:r w:rsidRPr="009027F7">
        <w:rPr>
          <w:rFonts w:ascii="Times New Roman" w:hAnsi="Times New Roman"/>
          <w:sz w:val="20"/>
        </w:rPr>
        <w:t xml:space="preserve"> </w:t>
      </w:r>
      <w:r w:rsidRPr="008D2211">
        <w:rPr>
          <w:rFonts w:ascii="Times New Roman" w:hAnsi="Times New Roman"/>
          <w:sz w:val="20"/>
        </w:rPr>
        <w:t xml:space="preserve">rights from the date of layoff shall be </w:t>
      </w:r>
      <w:r w:rsidR="00E67B71" w:rsidRPr="008D2211">
        <w:rPr>
          <w:rFonts w:ascii="Times New Roman" w:hAnsi="Times New Roman"/>
          <w:bCs/>
          <w:sz w:val="20"/>
        </w:rPr>
        <w:t>18 months.</w:t>
      </w:r>
    </w:p>
    <w:p w14:paraId="04BE257C" w14:textId="77777777" w:rsidR="00E67B71" w:rsidRPr="008D2211" w:rsidRDefault="00E67B71" w:rsidP="00E67B71">
      <w:pPr>
        <w:tabs>
          <w:tab w:val="left" w:pos="480"/>
        </w:tabs>
        <w:ind w:left="480" w:hanging="480"/>
        <w:jc w:val="center"/>
        <w:rPr>
          <w:rFonts w:ascii="Times New Roman" w:hAnsi="Times New Roman"/>
          <w:sz w:val="20"/>
        </w:rPr>
      </w:pPr>
    </w:p>
    <w:p w14:paraId="0DB0A5E5" w14:textId="77777777"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5.10 – Refusal of Recall</w:t>
      </w:r>
    </w:p>
    <w:p w14:paraId="4CD8FD3C" w14:textId="77777777" w:rsidR="000D315B" w:rsidRPr="008D2211" w:rsidRDefault="000D315B" w:rsidP="000D315B">
      <w:pPr>
        <w:tabs>
          <w:tab w:val="left" w:pos="480"/>
        </w:tabs>
        <w:ind w:left="480" w:hanging="480"/>
        <w:jc w:val="both"/>
        <w:rPr>
          <w:rFonts w:ascii="Times New Roman" w:hAnsi="Times New Roman"/>
          <w:sz w:val="20"/>
        </w:rPr>
      </w:pPr>
    </w:p>
    <w:p w14:paraId="3B77C5BB"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To lower rated job title. If an employee is recalled to work in a job title which is lower rated than that held by the employee when laid off, such employee may refuse the recall. Such refusal shall not affect his or her position on the seniority recall list.</w:t>
      </w:r>
    </w:p>
    <w:p w14:paraId="7CE97617" w14:textId="77777777" w:rsidR="00F662F8" w:rsidRPr="008D2211" w:rsidRDefault="00F662F8" w:rsidP="00B27364">
      <w:pPr>
        <w:tabs>
          <w:tab w:val="left" w:pos="360"/>
        </w:tabs>
        <w:ind w:left="360" w:hanging="360"/>
        <w:jc w:val="both"/>
        <w:rPr>
          <w:rFonts w:ascii="Times New Roman" w:hAnsi="Times New Roman"/>
          <w:sz w:val="20"/>
        </w:rPr>
      </w:pPr>
    </w:p>
    <w:p w14:paraId="2364446C"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To other than full time work. If an employee is recalled to work which involves fewer hours than was being performed at the time of layoff, such employee may refuse the offered work without affecting his or her positions on the recall list.</w:t>
      </w:r>
    </w:p>
    <w:p w14:paraId="58A1A4A5" w14:textId="77777777" w:rsidR="00F662F8" w:rsidRPr="008D2211" w:rsidRDefault="00F662F8" w:rsidP="00B27364">
      <w:pPr>
        <w:tabs>
          <w:tab w:val="left" w:pos="360"/>
        </w:tabs>
        <w:ind w:left="360" w:hanging="360"/>
        <w:jc w:val="both"/>
        <w:rPr>
          <w:rFonts w:ascii="Times New Roman" w:hAnsi="Times New Roman"/>
          <w:sz w:val="20"/>
        </w:rPr>
      </w:pPr>
    </w:p>
    <w:p w14:paraId="4C363DBC" w14:textId="77777777"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lastRenderedPageBreak/>
        <w:t>(c)</w:t>
      </w:r>
      <w:r w:rsidRPr="008D2211">
        <w:rPr>
          <w:rFonts w:ascii="Times New Roman" w:hAnsi="Times New Roman"/>
          <w:sz w:val="20"/>
        </w:rPr>
        <w:tab/>
        <w:t>To temporary full time work. If an employee is recalled to perform work for a temporary period of time, such employee may refuse the offered work without affecting his or her position on the recall list.</w:t>
      </w:r>
    </w:p>
    <w:p w14:paraId="57EB2F6F" w14:textId="77777777" w:rsidR="00F662F8" w:rsidRPr="008D2211" w:rsidRDefault="00F662F8" w:rsidP="00B27364">
      <w:pPr>
        <w:tabs>
          <w:tab w:val="left" w:pos="360"/>
        </w:tabs>
        <w:ind w:left="360" w:hanging="360"/>
        <w:jc w:val="both"/>
        <w:rPr>
          <w:rFonts w:ascii="Times New Roman" w:hAnsi="Times New Roman"/>
          <w:sz w:val="20"/>
        </w:rPr>
      </w:pPr>
    </w:p>
    <w:p w14:paraId="7487A2DE" w14:textId="35A4682D"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 xml:space="preserve">       It is further understood and agreed that when temporary requirements cannot be filled by recall of employees on layoff status in the same job title, the Company shall exercise its right to employ contractors in accordance with Article</w:t>
      </w:r>
      <w:r w:rsidR="00EC4502">
        <w:rPr>
          <w:rFonts w:ascii="Times New Roman" w:hAnsi="Times New Roman"/>
          <w:sz w:val="20"/>
        </w:rPr>
        <w:t xml:space="preserve"> </w:t>
      </w:r>
      <w:r w:rsidR="00EC4502" w:rsidRPr="009027F7">
        <w:rPr>
          <w:rFonts w:ascii="Times New Roman" w:hAnsi="Times New Roman"/>
          <w:sz w:val="20"/>
        </w:rPr>
        <w:t>2</w:t>
      </w:r>
      <w:r w:rsidRPr="009027F7">
        <w:rPr>
          <w:rFonts w:ascii="Times New Roman" w:hAnsi="Times New Roman"/>
          <w:sz w:val="20"/>
        </w:rPr>
        <w:t>,</w:t>
      </w:r>
      <w:r w:rsidRPr="008D2211">
        <w:rPr>
          <w:rFonts w:ascii="Times New Roman" w:hAnsi="Times New Roman"/>
          <w:sz w:val="20"/>
        </w:rPr>
        <w:t xml:space="preserve"> Section </w:t>
      </w:r>
      <w:r w:rsidR="00AF6106" w:rsidRPr="00B27364">
        <w:rPr>
          <w:rFonts w:ascii="Times New Roman" w:hAnsi="Times New Roman"/>
          <w:sz w:val="20"/>
        </w:rPr>
        <w:t>2.</w:t>
      </w:r>
      <w:r w:rsidR="007944BC" w:rsidRPr="00B27364">
        <w:rPr>
          <w:rFonts w:ascii="Times New Roman" w:hAnsi="Times New Roman"/>
          <w:sz w:val="20"/>
        </w:rPr>
        <w:t>6</w:t>
      </w:r>
      <w:r w:rsidRPr="008D2211">
        <w:rPr>
          <w:rFonts w:ascii="Times New Roman" w:hAnsi="Times New Roman"/>
          <w:sz w:val="20"/>
        </w:rPr>
        <w:t>(h)</w:t>
      </w:r>
      <w:r w:rsidR="007944BC" w:rsidRPr="008D2211">
        <w:rPr>
          <w:rFonts w:ascii="Times New Roman" w:hAnsi="Times New Roman"/>
          <w:sz w:val="20"/>
        </w:rPr>
        <w:t>.</w:t>
      </w:r>
    </w:p>
    <w:p w14:paraId="12800DEC" w14:textId="77777777" w:rsidR="00F662F8" w:rsidRPr="008D2211" w:rsidRDefault="00F662F8" w:rsidP="00B27364">
      <w:pPr>
        <w:tabs>
          <w:tab w:val="left" w:pos="360"/>
        </w:tabs>
        <w:ind w:left="360" w:hanging="360"/>
        <w:jc w:val="both"/>
        <w:rPr>
          <w:rFonts w:ascii="Times New Roman" w:hAnsi="Times New Roman"/>
          <w:sz w:val="20"/>
        </w:rPr>
      </w:pPr>
    </w:p>
    <w:p w14:paraId="55A2C02B" w14:textId="77777777" w:rsidR="000D315B"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 xml:space="preserve">Section 5.11 – Seniority </w:t>
      </w:r>
      <w:r w:rsidR="00A84E47">
        <w:rPr>
          <w:rFonts w:ascii="Times New Roman" w:hAnsi="Times New Roman"/>
          <w:b/>
          <w:bCs/>
          <w:sz w:val="20"/>
        </w:rPr>
        <w:t>d</w:t>
      </w:r>
      <w:r w:rsidRPr="008D2211">
        <w:rPr>
          <w:rFonts w:ascii="Times New Roman" w:hAnsi="Times New Roman"/>
          <w:b/>
          <w:bCs/>
          <w:sz w:val="20"/>
        </w:rPr>
        <w:t>uring Lay-Off</w:t>
      </w:r>
    </w:p>
    <w:p w14:paraId="5FB31C9E" w14:textId="77777777" w:rsidR="000D315B" w:rsidRPr="008D2211" w:rsidRDefault="000D315B" w:rsidP="000D315B">
      <w:pPr>
        <w:tabs>
          <w:tab w:val="left" w:pos="480"/>
        </w:tabs>
        <w:ind w:left="480" w:hanging="480"/>
        <w:jc w:val="both"/>
        <w:rPr>
          <w:rFonts w:ascii="Times New Roman" w:hAnsi="Times New Roman"/>
          <w:sz w:val="20"/>
        </w:rPr>
      </w:pPr>
    </w:p>
    <w:p w14:paraId="755DC1EC" w14:textId="1401FF35" w:rsidR="00F662F8" w:rsidRPr="008D2211" w:rsidRDefault="00F662F8" w:rsidP="000D315B">
      <w:pPr>
        <w:jc w:val="both"/>
        <w:rPr>
          <w:rFonts w:ascii="Times New Roman" w:hAnsi="Times New Roman"/>
          <w:sz w:val="20"/>
        </w:rPr>
      </w:pPr>
      <w:r w:rsidRPr="008D2211">
        <w:rPr>
          <w:rFonts w:ascii="Times New Roman" w:hAnsi="Times New Roman"/>
          <w:sz w:val="20"/>
        </w:rPr>
        <w:t xml:space="preserve">When employees are laid off in accordance with this Article, they shall accrue seniority as set forth under Article </w:t>
      </w:r>
      <w:r w:rsidR="00EC4502" w:rsidRPr="00BA594F">
        <w:rPr>
          <w:rFonts w:ascii="Times New Roman" w:hAnsi="Times New Roman"/>
          <w:sz w:val="20"/>
        </w:rPr>
        <w:t>15</w:t>
      </w:r>
      <w:r w:rsidRPr="00BA594F">
        <w:rPr>
          <w:rFonts w:ascii="Times New Roman" w:hAnsi="Times New Roman"/>
          <w:sz w:val="20"/>
        </w:rPr>
        <w:t>, Section</w:t>
      </w:r>
      <w:r w:rsidRPr="008D2211">
        <w:rPr>
          <w:rFonts w:ascii="Times New Roman" w:hAnsi="Times New Roman"/>
          <w:sz w:val="20"/>
        </w:rPr>
        <w:t xml:space="preserve"> </w:t>
      </w:r>
      <w:r w:rsidR="00AF6106" w:rsidRPr="00B27364">
        <w:rPr>
          <w:rFonts w:ascii="Times New Roman" w:hAnsi="Times New Roman"/>
          <w:bCs/>
          <w:sz w:val="20"/>
        </w:rPr>
        <w:t>15</w:t>
      </w:r>
      <w:r w:rsidR="00AF6106" w:rsidRPr="008D2211">
        <w:rPr>
          <w:rFonts w:ascii="Times New Roman" w:hAnsi="Times New Roman"/>
          <w:b/>
          <w:bCs/>
          <w:sz w:val="20"/>
        </w:rPr>
        <w:t>.</w:t>
      </w:r>
      <w:r w:rsidRPr="008D2211">
        <w:rPr>
          <w:rFonts w:ascii="Times New Roman" w:hAnsi="Times New Roman"/>
          <w:sz w:val="20"/>
        </w:rPr>
        <w:t>3 (a).</w:t>
      </w:r>
    </w:p>
    <w:p w14:paraId="28E5637C" w14:textId="77777777" w:rsidR="00F662F8" w:rsidRPr="008D2211" w:rsidRDefault="00F662F8" w:rsidP="0042544A">
      <w:pPr>
        <w:tabs>
          <w:tab w:val="left" w:pos="480"/>
        </w:tabs>
        <w:ind w:left="480" w:hanging="480"/>
        <w:jc w:val="both"/>
        <w:rPr>
          <w:rFonts w:ascii="Times New Roman" w:hAnsi="Times New Roman"/>
          <w:sz w:val="20"/>
        </w:rPr>
      </w:pPr>
    </w:p>
    <w:p w14:paraId="0326637E" w14:textId="77777777"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5.12 – Vacation Pay</w:t>
      </w:r>
    </w:p>
    <w:p w14:paraId="72C38B46" w14:textId="77777777" w:rsidR="00AA61CC" w:rsidRPr="008D2211" w:rsidRDefault="00AA61CC" w:rsidP="000D315B">
      <w:pPr>
        <w:tabs>
          <w:tab w:val="left" w:pos="480"/>
        </w:tabs>
        <w:ind w:left="480" w:hanging="480"/>
        <w:jc w:val="both"/>
        <w:rPr>
          <w:rFonts w:ascii="Times New Roman" w:hAnsi="Times New Roman"/>
          <w:sz w:val="20"/>
        </w:rPr>
      </w:pPr>
    </w:p>
    <w:p w14:paraId="52C2E69B" w14:textId="04F27946" w:rsidR="00F662F8" w:rsidRPr="008D2211" w:rsidRDefault="00F662F8" w:rsidP="000D315B">
      <w:pPr>
        <w:jc w:val="both"/>
        <w:rPr>
          <w:rFonts w:ascii="Times New Roman" w:hAnsi="Times New Roman"/>
          <w:sz w:val="20"/>
        </w:rPr>
      </w:pPr>
      <w:r w:rsidRPr="008D2211">
        <w:rPr>
          <w:rFonts w:ascii="Times New Roman" w:hAnsi="Times New Roman"/>
          <w:sz w:val="20"/>
        </w:rPr>
        <w:t xml:space="preserve">When employees are laid off in accordance with this Article, they shall be granted the vacation pay as set forth under Article </w:t>
      </w:r>
      <w:r w:rsidR="00EC4502" w:rsidRPr="00C74C56">
        <w:rPr>
          <w:rFonts w:ascii="Times New Roman" w:hAnsi="Times New Roman"/>
          <w:sz w:val="20"/>
        </w:rPr>
        <w:t>14</w:t>
      </w:r>
      <w:r w:rsidRPr="00C74C56">
        <w:rPr>
          <w:rFonts w:ascii="Times New Roman" w:hAnsi="Times New Roman"/>
          <w:sz w:val="20"/>
        </w:rPr>
        <w:t>,</w:t>
      </w:r>
      <w:r w:rsidRPr="008D2211">
        <w:rPr>
          <w:rFonts w:ascii="Times New Roman" w:hAnsi="Times New Roman"/>
          <w:sz w:val="20"/>
        </w:rPr>
        <w:t xml:space="preserve"> Section </w:t>
      </w:r>
      <w:r w:rsidR="000D315B" w:rsidRPr="008D2211">
        <w:rPr>
          <w:rFonts w:ascii="Times New Roman" w:hAnsi="Times New Roman"/>
          <w:bCs/>
          <w:sz w:val="20"/>
        </w:rPr>
        <w:t>14</w:t>
      </w:r>
      <w:r w:rsidR="000D315B" w:rsidRPr="008D2211">
        <w:rPr>
          <w:rFonts w:ascii="Times New Roman" w:hAnsi="Times New Roman"/>
          <w:sz w:val="20"/>
        </w:rPr>
        <w:t>.</w:t>
      </w:r>
      <w:r w:rsidRPr="008D2211">
        <w:rPr>
          <w:rFonts w:ascii="Times New Roman" w:hAnsi="Times New Roman"/>
          <w:sz w:val="20"/>
        </w:rPr>
        <w:t>2.</w:t>
      </w:r>
      <w:bookmarkEnd w:id="39"/>
    </w:p>
    <w:p w14:paraId="1A15A18D" w14:textId="77777777" w:rsidR="00CF1F7D" w:rsidRDefault="00CF1F7D" w:rsidP="0042544A">
      <w:pPr>
        <w:tabs>
          <w:tab w:val="left" w:pos="480"/>
        </w:tabs>
        <w:ind w:left="480" w:hanging="480"/>
        <w:jc w:val="both"/>
        <w:rPr>
          <w:rFonts w:ascii="Times New Roman" w:hAnsi="Times New Roman"/>
          <w:sz w:val="20"/>
        </w:rPr>
      </w:pPr>
    </w:p>
    <w:p w14:paraId="4AE35E83" w14:textId="255AECBB" w:rsidR="00F662F8" w:rsidRPr="008D2211" w:rsidRDefault="00F662F8" w:rsidP="000D315B">
      <w:pPr>
        <w:tabs>
          <w:tab w:val="left" w:pos="480"/>
        </w:tabs>
        <w:ind w:left="480" w:hanging="480"/>
        <w:jc w:val="center"/>
        <w:rPr>
          <w:rFonts w:ascii="Times New Roman" w:hAnsi="Times New Roman"/>
          <w:b/>
          <w:bCs/>
          <w:sz w:val="20"/>
          <w:lang w:val="fr-FR"/>
        </w:rPr>
      </w:pPr>
      <w:bookmarkStart w:id="42" w:name="Discipline"/>
      <w:r w:rsidRPr="008D2211">
        <w:rPr>
          <w:rFonts w:ascii="Times New Roman" w:hAnsi="Times New Roman"/>
          <w:b/>
          <w:bCs/>
          <w:sz w:val="20"/>
          <w:lang w:val="fr-FR"/>
        </w:rPr>
        <w:t xml:space="preserve">ARTICLE </w:t>
      </w:r>
      <w:r w:rsidR="00144C31">
        <w:rPr>
          <w:rFonts w:ascii="Times New Roman" w:hAnsi="Times New Roman"/>
          <w:b/>
          <w:bCs/>
          <w:sz w:val="20"/>
          <w:lang w:val="fr-FR"/>
        </w:rPr>
        <w:t>6</w:t>
      </w:r>
    </w:p>
    <w:p w14:paraId="0FAD9B96" w14:textId="77777777" w:rsidR="00F662F8" w:rsidRPr="008D2211" w:rsidRDefault="00F662F8" w:rsidP="000D315B">
      <w:pPr>
        <w:tabs>
          <w:tab w:val="left" w:pos="480"/>
        </w:tabs>
        <w:ind w:left="480" w:hanging="480"/>
        <w:jc w:val="center"/>
        <w:rPr>
          <w:rFonts w:ascii="Times New Roman" w:hAnsi="Times New Roman"/>
          <w:b/>
          <w:bCs/>
          <w:sz w:val="20"/>
          <w:lang w:val="fr-FR"/>
        </w:rPr>
      </w:pPr>
      <w:r w:rsidRPr="008D2211">
        <w:rPr>
          <w:rFonts w:ascii="Times New Roman" w:hAnsi="Times New Roman"/>
          <w:b/>
          <w:bCs/>
          <w:sz w:val="20"/>
          <w:lang w:val="fr-FR"/>
        </w:rPr>
        <w:t>DISCHARGE, DISCIPLINE, RESIGNATION</w:t>
      </w:r>
    </w:p>
    <w:p w14:paraId="123694B9" w14:textId="77777777" w:rsidR="00F662F8" w:rsidRPr="008D2211" w:rsidRDefault="00F662F8" w:rsidP="0042544A">
      <w:pPr>
        <w:tabs>
          <w:tab w:val="left" w:pos="480"/>
        </w:tabs>
        <w:ind w:left="480" w:hanging="480"/>
        <w:jc w:val="both"/>
        <w:rPr>
          <w:rFonts w:ascii="Times New Roman" w:hAnsi="Times New Roman"/>
          <w:sz w:val="20"/>
          <w:lang w:val="fr-FR"/>
        </w:rPr>
      </w:pPr>
    </w:p>
    <w:p w14:paraId="52F43EC5" w14:textId="77777777" w:rsidR="00F662F8" w:rsidRPr="008D2211" w:rsidRDefault="000D315B" w:rsidP="000D315B">
      <w:pPr>
        <w:tabs>
          <w:tab w:val="left" w:pos="480"/>
        </w:tabs>
        <w:ind w:left="480" w:hanging="480"/>
        <w:jc w:val="both"/>
        <w:rPr>
          <w:rFonts w:ascii="Times New Roman" w:hAnsi="Times New Roman"/>
          <w:b/>
          <w:bCs/>
          <w:sz w:val="20"/>
          <w:lang w:val="fr-FR"/>
        </w:rPr>
      </w:pPr>
      <w:r w:rsidRPr="008D2211">
        <w:rPr>
          <w:rFonts w:ascii="Times New Roman" w:hAnsi="Times New Roman"/>
          <w:b/>
          <w:bCs/>
          <w:sz w:val="20"/>
          <w:lang w:val="fr-FR"/>
        </w:rPr>
        <w:t xml:space="preserve">Section 6.1 – </w:t>
      </w:r>
      <w:proofErr w:type="spellStart"/>
      <w:r w:rsidRPr="008D2211">
        <w:rPr>
          <w:rFonts w:ascii="Times New Roman" w:hAnsi="Times New Roman"/>
          <w:b/>
          <w:bCs/>
          <w:sz w:val="20"/>
          <w:lang w:val="fr-FR"/>
        </w:rPr>
        <w:t>Discharge</w:t>
      </w:r>
      <w:proofErr w:type="spellEnd"/>
      <w:r w:rsidRPr="008D2211">
        <w:rPr>
          <w:rFonts w:ascii="Times New Roman" w:hAnsi="Times New Roman"/>
          <w:b/>
          <w:bCs/>
          <w:sz w:val="20"/>
          <w:lang w:val="fr-FR"/>
        </w:rPr>
        <w:t xml:space="preserve"> or Discipline</w:t>
      </w:r>
    </w:p>
    <w:p w14:paraId="7F18E2EE" w14:textId="77777777" w:rsidR="000D315B" w:rsidRPr="008D2211" w:rsidRDefault="000D315B" w:rsidP="000D315B">
      <w:pPr>
        <w:tabs>
          <w:tab w:val="left" w:pos="480"/>
        </w:tabs>
        <w:ind w:left="480" w:hanging="480"/>
        <w:jc w:val="both"/>
        <w:rPr>
          <w:rFonts w:ascii="Times New Roman" w:hAnsi="Times New Roman"/>
          <w:sz w:val="20"/>
          <w:lang w:val="fr-FR"/>
        </w:rPr>
      </w:pPr>
    </w:p>
    <w:p w14:paraId="78C6BCB8" w14:textId="77777777" w:rsidR="00F662F8" w:rsidRPr="008D2211" w:rsidRDefault="00F662F8" w:rsidP="00B27364">
      <w:pPr>
        <w:jc w:val="both"/>
        <w:rPr>
          <w:rFonts w:ascii="Times New Roman" w:hAnsi="Times New Roman"/>
          <w:sz w:val="20"/>
        </w:rPr>
      </w:pPr>
      <w:r w:rsidRPr="008D2211">
        <w:rPr>
          <w:rFonts w:ascii="Times New Roman" w:hAnsi="Times New Roman"/>
          <w:sz w:val="20"/>
        </w:rPr>
        <w:t xml:space="preserve">Immediate causes of discharge or discipline are offenses which have occurred or been discovered not more than six months before the date of removal from work or discipline, and no offense shall be regarded as an immediate cause of discharge or discipline unless acted upon within that period. While discharge or discipline must be directly related to an offense or offenses which have occurred within the time period just stated, consideration of any given case shall not necessarily be limited to the specific offense. The record of previous good service, or of previous offenses, if any, shall also be considered. </w:t>
      </w:r>
    </w:p>
    <w:p w14:paraId="7B42CD36" w14:textId="77777777" w:rsidR="00F662F8" w:rsidRPr="008D2211" w:rsidRDefault="00F662F8" w:rsidP="00B27364">
      <w:pPr>
        <w:tabs>
          <w:tab w:val="left" w:pos="480"/>
        </w:tabs>
        <w:ind w:left="480" w:hanging="480"/>
        <w:jc w:val="both"/>
        <w:rPr>
          <w:rFonts w:ascii="Times New Roman" w:hAnsi="Times New Roman"/>
          <w:sz w:val="20"/>
        </w:rPr>
      </w:pPr>
    </w:p>
    <w:p w14:paraId="4CC77FE3" w14:textId="5192AEC7" w:rsidR="00F662F8" w:rsidRPr="00C74C56" w:rsidRDefault="00F662F8" w:rsidP="00B27364">
      <w:pPr>
        <w:jc w:val="both"/>
        <w:rPr>
          <w:rFonts w:ascii="Times New Roman" w:hAnsi="Times New Roman"/>
          <w:spacing w:val="-2"/>
          <w:sz w:val="20"/>
        </w:rPr>
      </w:pPr>
      <w:r w:rsidRPr="008D2211">
        <w:rPr>
          <w:rFonts w:ascii="Times New Roman" w:hAnsi="Times New Roman"/>
          <w:sz w:val="20"/>
        </w:rPr>
        <w:t>The sole purpose of placing a time limit upon action following any given offense is to provide a period of time during which an employee may clear the record of an immediate cause for discharge or d</w:t>
      </w:r>
      <w:r w:rsidRPr="008D2211">
        <w:rPr>
          <w:rFonts w:ascii="Times New Roman" w:hAnsi="Times New Roman"/>
          <w:spacing w:val="-2"/>
          <w:sz w:val="20"/>
        </w:rPr>
        <w:t xml:space="preserve">iscipline. It is not the intent of this provision to provide a time limit which operates to cancel the effect either of good service or of repeated offenses which interfere with the proper conduct of the business. When an employee has </w:t>
      </w:r>
      <w:r w:rsidRPr="00C74C56">
        <w:rPr>
          <w:rFonts w:ascii="Times New Roman" w:hAnsi="Times New Roman"/>
          <w:spacing w:val="-2"/>
          <w:sz w:val="20"/>
        </w:rPr>
        <w:t>been</w:t>
      </w:r>
      <w:r w:rsidR="00B20F7D" w:rsidRPr="00C74C56">
        <w:rPr>
          <w:rFonts w:ascii="Times New Roman" w:hAnsi="Times New Roman"/>
          <w:spacing w:val="-2"/>
          <w:sz w:val="20"/>
        </w:rPr>
        <w:t xml:space="preserve"> issued formal disciplinary action (Written Warning, Final Written Warning or Discharge)</w:t>
      </w:r>
      <w:r w:rsidRPr="00C74C56">
        <w:rPr>
          <w:rFonts w:ascii="Times New Roman" w:hAnsi="Times New Roman"/>
          <w:spacing w:val="-2"/>
          <w:sz w:val="20"/>
        </w:rPr>
        <w:t xml:space="preserve">, the Local Union President shall be given written notice of such </w:t>
      </w:r>
      <w:r w:rsidR="00B20F7D" w:rsidRPr="00C74C56">
        <w:rPr>
          <w:rFonts w:ascii="Times New Roman" w:hAnsi="Times New Roman"/>
          <w:spacing w:val="-2"/>
          <w:sz w:val="20"/>
        </w:rPr>
        <w:t>action</w:t>
      </w:r>
      <w:r w:rsidRPr="00C74C56">
        <w:rPr>
          <w:rFonts w:ascii="Times New Roman" w:hAnsi="Times New Roman"/>
          <w:spacing w:val="-2"/>
          <w:sz w:val="20"/>
        </w:rPr>
        <w:t xml:space="preserve">. </w:t>
      </w:r>
    </w:p>
    <w:p w14:paraId="1C81F744" w14:textId="77777777" w:rsidR="00AA61CC" w:rsidRPr="008D2211" w:rsidRDefault="00AA61CC" w:rsidP="00B27364">
      <w:pPr>
        <w:suppressAutoHyphens/>
        <w:jc w:val="both"/>
        <w:rPr>
          <w:rFonts w:ascii="Times New Roman" w:hAnsi="Times New Roman"/>
          <w:sz w:val="20"/>
        </w:rPr>
      </w:pPr>
    </w:p>
    <w:p w14:paraId="36C7A77B" w14:textId="77777777" w:rsidR="009C1F54" w:rsidRDefault="009C1F54">
      <w:pPr>
        <w:rPr>
          <w:rFonts w:ascii="Times New Roman" w:hAnsi="Times New Roman"/>
          <w:b/>
          <w:spacing w:val="-2"/>
          <w:sz w:val="20"/>
        </w:rPr>
      </w:pPr>
      <w:r>
        <w:rPr>
          <w:rFonts w:ascii="Times New Roman" w:hAnsi="Times New Roman"/>
          <w:b/>
          <w:spacing w:val="-2"/>
          <w:sz w:val="20"/>
        </w:rPr>
        <w:br w:type="page"/>
      </w:r>
    </w:p>
    <w:p w14:paraId="771436F3" w14:textId="22EB4520" w:rsidR="00F662F8" w:rsidRPr="008D2211" w:rsidRDefault="00F662F8" w:rsidP="00B27364">
      <w:pPr>
        <w:suppressAutoHyphens/>
        <w:jc w:val="both"/>
        <w:rPr>
          <w:rFonts w:ascii="Times New Roman" w:hAnsi="Times New Roman"/>
          <w:b/>
          <w:spacing w:val="-2"/>
          <w:sz w:val="20"/>
        </w:rPr>
      </w:pPr>
      <w:r w:rsidRPr="008D2211">
        <w:rPr>
          <w:rFonts w:ascii="Times New Roman" w:hAnsi="Times New Roman"/>
          <w:b/>
          <w:spacing w:val="-2"/>
          <w:sz w:val="20"/>
        </w:rPr>
        <w:lastRenderedPageBreak/>
        <w:t>S</w:t>
      </w:r>
      <w:r w:rsidR="00842808" w:rsidRPr="008D2211">
        <w:rPr>
          <w:rFonts w:ascii="Times New Roman" w:hAnsi="Times New Roman"/>
          <w:b/>
          <w:spacing w:val="-2"/>
          <w:sz w:val="20"/>
        </w:rPr>
        <w:t>ection 6.2 – Improper Discharge</w:t>
      </w:r>
    </w:p>
    <w:p w14:paraId="5D8D0615" w14:textId="77777777" w:rsidR="00E67B71" w:rsidRPr="008D2211" w:rsidRDefault="00E67B71" w:rsidP="00B27364">
      <w:pPr>
        <w:suppressAutoHyphens/>
        <w:jc w:val="both"/>
        <w:rPr>
          <w:rFonts w:ascii="Times New Roman" w:hAnsi="Times New Roman"/>
          <w:spacing w:val="-2"/>
          <w:sz w:val="20"/>
        </w:rPr>
      </w:pPr>
    </w:p>
    <w:p w14:paraId="062F2C93" w14:textId="1E370503" w:rsidR="00F662F8" w:rsidRPr="00C74C56" w:rsidRDefault="00F662F8" w:rsidP="00B27364">
      <w:pPr>
        <w:suppressAutoHyphens/>
        <w:jc w:val="both"/>
        <w:rPr>
          <w:rFonts w:ascii="Times New Roman" w:hAnsi="Times New Roman"/>
          <w:spacing w:val="-2"/>
          <w:sz w:val="20"/>
        </w:rPr>
      </w:pPr>
      <w:r w:rsidRPr="008D2211">
        <w:rPr>
          <w:rFonts w:ascii="Times New Roman" w:hAnsi="Times New Roman"/>
          <w:spacing w:val="-2"/>
          <w:sz w:val="20"/>
        </w:rPr>
        <w:t xml:space="preserve">In the event an employee shall be discharged from his or her employment from and after date hereof, and believes he or she has been unjustly dealt with, such discharge shall constitute a case coming under the method of adjusting grievances herein provided. In the event it should be decided under the rules of this Agreement that an injustice has been dealt the employee with regard to his or her discharge, the Company shall reinstate such employee. The decision of the Arbitrator hearing the case shall establish the conditions under which the discharged employee shall be reinstated. All cases with respect to grievances in connection with such discharge shall be taken up </w:t>
      </w:r>
      <w:r w:rsidRPr="00C74C56">
        <w:rPr>
          <w:rFonts w:ascii="Times New Roman" w:hAnsi="Times New Roman"/>
          <w:spacing w:val="-2"/>
          <w:sz w:val="20"/>
        </w:rPr>
        <w:t xml:space="preserve">within </w:t>
      </w:r>
      <w:r w:rsidR="00B20F7D" w:rsidRPr="00C74C56">
        <w:rPr>
          <w:rFonts w:ascii="Times New Roman" w:hAnsi="Times New Roman"/>
          <w:spacing w:val="-2"/>
          <w:sz w:val="20"/>
        </w:rPr>
        <w:t xml:space="preserve">twenty-one (21) calendar </w:t>
      </w:r>
      <w:r w:rsidRPr="00C74C56">
        <w:rPr>
          <w:rFonts w:ascii="Times New Roman" w:hAnsi="Times New Roman"/>
          <w:spacing w:val="-2"/>
          <w:sz w:val="20"/>
        </w:rPr>
        <w:t>days from the date of such discharge.</w:t>
      </w:r>
    </w:p>
    <w:p w14:paraId="5ACDA7D1" w14:textId="77777777" w:rsidR="00F662F8" w:rsidRPr="008D2211" w:rsidRDefault="00F662F8" w:rsidP="00B27364">
      <w:pPr>
        <w:suppressAutoHyphens/>
        <w:jc w:val="both"/>
        <w:rPr>
          <w:rFonts w:ascii="Times New Roman" w:hAnsi="Times New Roman"/>
          <w:spacing w:val="-2"/>
          <w:sz w:val="20"/>
        </w:rPr>
      </w:pPr>
    </w:p>
    <w:p w14:paraId="1EABE168" w14:textId="77777777" w:rsidR="00F662F8" w:rsidRPr="008D2211" w:rsidRDefault="00F662F8" w:rsidP="00B27364">
      <w:pPr>
        <w:suppressAutoHyphens/>
        <w:jc w:val="both"/>
        <w:rPr>
          <w:rFonts w:ascii="Times New Roman" w:hAnsi="Times New Roman"/>
          <w:b/>
          <w:spacing w:val="-2"/>
          <w:sz w:val="20"/>
        </w:rPr>
      </w:pPr>
      <w:r w:rsidRPr="008D2211">
        <w:rPr>
          <w:rFonts w:ascii="Times New Roman" w:hAnsi="Times New Roman"/>
          <w:b/>
          <w:spacing w:val="-2"/>
          <w:sz w:val="20"/>
        </w:rPr>
        <w:t>S</w:t>
      </w:r>
      <w:r w:rsidR="00842808" w:rsidRPr="008D2211">
        <w:rPr>
          <w:rFonts w:ascii="Times New Roman" w:hAnsi="Times New Roman"/>
          <w:b/>
          <w:spacing w:val="-2"/>
          <w:sz w:val="20"/>
        </w:rPr>
        <w:t xml:space="preserve">ection 6.3 - </w:t>
      </w:r>
      <w:r w:rsidRPr="008D2211">
        <w:rPr>
          <w:rFonts w:ascii="Times New Roman" w:hAnsi="Times New Roman"/>
          <w:b/>
          <w:spacing w:val="-2"/>
          <w:sz w:val="20"/>
        </w:rPr>
        <w:t>A</w:t>
      </w:r>
      <w:r w:rsidR="00842808" w:rsidRPr="008D2211">
        <w:rPr>
          <w:rFonts w:ascii="Times New Roman" w:hAnsi="Times New Roman"/>
          <w:b/>
          <w:spacing w:val="-2"/>
          <w:sz w:val="20"/>
        </w:rPr>
        <w:t>bsenteeism</w:t>
      </w:r>
    </w:p>
    <w:p w14:paraId="42F31C83" w14:textId="77777777" w:rsidR="00842808" w:rsidRPr="008D2211" w:rsidRDefault="00842808" w:rsidP="00B27364">
      <w:pPr>
        <w:suppressAutoHyphens/>
        <w:jc w:val="both"/>
        <w:rPr>
          <w:rFonts w:ascii="Times New Roman" w:hAnsi="Times New Roman"/>
          <w:b/>
          <w:spacing w:val="-2"/>
          <w:sz w:val="20"/>
        </w:rPr>
      </w:pPr>
    </w:p>
    <w:p w14:paraId="03999D3E" w14:textId="77777777" w:rsidR="00F662F8" w:rsidRPr="008D2211" w:rsidRDefault="00F662F8" w:rsidP="00B27364">
      <w:pPr>
        <w:suppressAutoHyphens/>
        <w:jc w:val="both"/>
        <w:rPr>
          <w:rFonts w:ascii="Times New Roman" w:hAnsi="Times New Roman"/>
          <w:spacing w:val="-2"/>
          <w:sz w:val="20"/>
        </w:rPr>
      </w:pPr>
      <w:r w:rsidRPr="008D2211">
        <w:rPr>
          <w:rFonts w:ascii="Times New Roman" w:hAnsi="Times New Roman"/>
          <w:spacing w:val="-2"/>
          <w:sz w:val="20"/>
        </w:rPr>
        <w:t>Absenteeism or tardiness is recognized by both the Company and the Union as being harmful to the business. The Union shall assist the Company toward reducing absenteeism or excessive tardiness whenever the Company brings such tardiness or absenteeism to the attention of the Union. Repeated tardiness or absences from work on the part of an employee may make such employee subject to discipline.</w:t>
      </w:r>
      <w:bookmarkEnd w:id="42"/>
    </w:p>
    <w:p w14:paraId="37320A39" w14:textId="77777777" w:rsidR="00F662F8" w:rsidRPr="008D2211" w:rsidRDefault="00F662F8" w:rsidP="00B27364">
      <w:pPr>
        <w:suppressAutoHyphens/>
        <w:jc w:val="both"/>
        <w:rPr>
          <w:rFonts w:ascii="Times New Roman" w:hAnsi="Times New Roman"/>
          <w:b/>
          <w:spacing w:val="-2"/>
          <w:sz w:val="20"/>
        </w:rPr>
      </w:pPr>
    </w:p>
    <w:p w14:paraId="15BEF71D" w14:textId="6467F339" w:rsidR="00F662F8" w:rsidRPr="008D2211" w:rsidRDefault="00F662F8" w:rsidP="00B27364">
      <w:pPr>
        <w:suppressAutoHyphens/>
        <w:jc w:val="center"/>
        <w:rPr>
          <w:rFonts w:ascii="Times New Roman" w:hAnsi="Times New Roman"/>
          <w:b/>
          <w:spacing w:val="-2"/>
          <w:sz w:val="20"/>
        </w:rPr>
      </w:pPr>
      <w:bookmarkStart w:id="43" w:name="Job_Opportunities"/>
      <w:r w:rsidRPr="008D2211">
        <w:rPr>
          <w:rFonts w:ascii="Times New Roman" w:hAnsi="Times New Roman"/>
          <w:b/>
          <w:spacing w:val="-2"/>
          <w:sz w:val="20"/>
        </w:rPr>
        <w:t xml:space="preserve">ARTICLE </w:t>
      </w:r>
      <w:r w:rsidR="00144C31">
        <w:rPr>
          <w:rFonts w:ascii="Times New Roman" w:hAnsi="Times New Roman"/>
          <w:b/>
          <w:spacing w:val="-2"/>
          <w:sz w:val="20"/>
        </w:rPr>
        <w:t>7</w:t>
      </w:r>
    </w:p>
    <w:p w14:paraId="5A1AD52C" w14:textId="77777777" w:rsidR="00F662F8" w:rsidRPr="008D2211" w:rsidRDefault="00F662F8" w:rsidP="00B27364">
      <w:pPr>
        <w:suppressAutoHyphens/>
        <w:jc w:val="center"/>
        <w:rPr>
          <w:rFonts w:ascii="Times New Roman" w:hAnsi="Times New Roman"/>
          <w:spacing w:val="-2"/>
          <w:sz w:val="20"/>
        </w:rPr>
      </w:pPr>
      <w:r w:rsidRPr="008D2211">
        <w:rPr>
          <w:rFonts w:ascii="Times New Roman" w:hAnsi="Times New Roman"/>
          <w:b/>
          <w:spacing w:val="-2"/>
          <w:sz w:val="20"/>
        </w:rPr>
        <w:t>PROMOTIONS, TRANSFERS, AND DEMOTIONS</w:t>
      </w:r>
    </w:p>
    <w:p w14:paraId="5270D751" w14:textId="77777777" w:rsidR="00F662F8" w:rsidRPr="008D2211" w:rsidRDefault="00F662F8" w:rsidP="00B27364">
      <w:pPr>
        <w:tabs>
          <w:tab w:val="left" w:pos="840"/>
        </w:tabs>
        <w:ind w:left="840" w:hanging="360"/>
        <w:jc w:val="both"/>
        <w:rPr>
          <w:rFonts w:ascii="Times New Roman" w:hAnsi="Times New Roman"/>
          <w:sz w:val="20"/>
        </w:rPr>
      </w:pPr>
    </w:p>
    <w:p w14:paraId="4E013290" w14:textId="77777777" w:rsidR="00AF6106" w:rsidRPr="008D2211" w:rsidRDefault="00AF6106" w:rsidP="00B27364">
      <w:pPr>
        <w:jc w:val="both"/>
        <w:rPr>
          <w:rFonts w:ascii="Times New Roman" w:hAnsi="Times New Roman"/>
          <w:b/>
          <w:sz w:val="20"/>
        </w:rPr>
      </w:pPr>
      <w:r w:rsidRPr="008D2211">
        <w:rPr>
          <w:rFonts w:ascii="Times New Roman" w:hAnsi="Times New Roman"/>
          <w:b/>
          <w:sz w:val="20"/>
        </w:rPr>
        <w:t>Section 7.1 – Posting of Job Bids</w:t>
      </w:r>
    </w:p>
    <w:p w14:paraId="1EFDACFC" w14:textId="77777777" w:rsidR="00414512" w:rsidRPr="008D2211" w:rsidRDefault="00414512" w:rsidP="00B27364">
      <w:pPr>
        <w:jc w:val="both"/>
        <w:rPr>
          <w:rFonts w:ascii="Times New Roman" w:hAnsi="Times New Roman"/>
          <w:b/>
          <w:sz w:val="20"/>
        </w:rPr>
      </w:pPr>
    </w:p>
    <w:p w14:paraId="04E1FDE4" w14:textId="11D0B72E" w:rsidR="00414512" w:rsidRPr="00B20F7D" w:rsidRDefault="00414512" w:rsidP="00B27364">
      <w:pPr>
        <w:jc w:val="both"/>
        <w:rPr>
          <w:rFonts w:ascii="Times New Roman" w:hAnsi="Times New Roman"/>
          <w:bCs/>
          <w:sz w:val="20"/>
        </w:rPr>
      </w:pPr>
      <w:r w:rsidRPr="008D2211">
        <w:rPr>
          <w:rFonts w:ascii="Times New Roman" w:hAnsi="Times New Roman"/>
          <w:sz w:val="20"/>
        </w:rPr>
        <w:t xml:space="preserve">Except as provided in Article </w:t>
      </w:r>
      <w:r w:rsidR="00EC4502" w:rsidRPr="00C74C56">
        <w:rPr>
          <w:rFonts w:ascii="Times New Roman" w:hAnsi="Times New Roman"/>
          <w:sz w:val="20"/>
        </w:rPr>
        <w:t>5</w:t>
      </w:r>
      <w:r w:rsidRPr="00C74C56">
        <w:rPr>
          <w:rFonts w:ascii="Times New Roman" w:hAnsi="Times New Roman"/>
          <w:sz w:val="20"/>
        </w:rPr>
        <w:t>,</w:t>
      </w:r>
      <w:r w:rsidRPr="008D2211">
        <w:rPr>
          <w:rFonts w:ascii="Times New Roman" w:hAnsi="Times New Roman"/>
          <w:sz w:val="20"/>
        </w:rPr>
        <w:t xml:space="preserve"> Section </w:t>
      </w:r>
      <w:r w:rsidR="0064702B" w:rsidRPr="00B20F7D">
        <w:rPr>
          <w:rFonts w:ascii="Times New Roman" w:hAnsi="Times New Roman"/>
          <w:bCs/>
          <w:sz w:val="20"/>
        </w:rPr>
        <w:t>5.2</w:t>
      </w:r>
      <w:r w:rsidRPr="00B20F7D">
        <w:rPr>
          <w:rFonts w:ascii="Times New Roman" w:hAnsi="Times New Roman"/>
          <w:bCs/>
          <w:sz w:val="20"/>
        </w:rPr>
        <w:t xml:space="preserve"> and Section </w:t>
      </w:r>
      <w:r w:rsidR="0064702B" w:rsidRPr="00B20F7D">
        <w:rPr>
          <w:rFonts w:ascii="Times New Roman" w:hAnsi="Times New Roman"/>
          <w:bCs/>
          <w:sz w:val="20"/>
        </w:rPr>
        <w:t>5.7</w:t>
      </w:r>
      <w:r w:rsidRPr="00B20F7D">
        <w:rPr>
          <w:rFonts w:ascii="Times New Roman" w:hAnsi="Times New Roman"/>
          <w:bCs/>
          <w:sz w:val="20"/>
        </w:rPr>
        <w:t>, this section shall apply in the posting of all vacant jobs covered by this Agreement which are described as a promotion or a transfer.</w:t>
      </w:r>
    </w:p>
    <w:p w14:paraId="6CD5CC19" w14:textId="77777777" w:rsidR="00B27364" w:rsidRPr="008D2211" w:rsidRDefault="00B27364" w:rsidP="00B27364">
      <w:pPr>
        <w:jc w:val="both"/>
        <w:rPr>
          <w:rFonts w:ascii="Times New Roman" w:hAnsi="Times New Roman"/>
          <w:sz w:val="20"/>
        </w:rPr>
      </w:pPr>
    </w:p>
    <w:p w14:paraId="6103C4BB" w14:textId="5809BF48" w:rsidR="00AF6106" w:rsidRPr="002D59BC" w:rsidRDefault="00AF6106" w:rsidP="00B27364">
      <w:pPr>
        <w:tabs>
          <w:tab w:val="left" w:pos="360"/>
        </w:tabs>
        <w:autoSpaceDE w:val="0"/>
        <w:autoSpaceDN w:val="0"/>
        <w:adjustRightInd w:val="0"/>
        <w:ind w:left="360" w:hanging="360"/>
        <w:jc w:val="both"/>
        <w:rPr>
          <w:rFonts w:ascii="Times New Roman" w:hAnsi="Times New Roman"/>
          <w:sz w:val="20"/>
        </w:rPr>
      </w:pPr>
      <w:r w:rsidRPr="002D59BC">
        <w:rPr>
          <w:rFonts w:ascii="Times New Roman" w:eastAsia="MS Mincho" w:hAnsi="Times New Roman"/>
          <w:iCs/>
          <w:sz w:val="20"/>
        </w:rPr>
        <w:t>(a) Job postings will be available on-line on the Company’s internal website. Such notice shall include the title and job duties of the position available, the skills required for the position, the closing date for submission of bids, and the work location</w:t>
      </w:r>
      <w:r w:rsidR="00B20F7D" w:rsidRPr="002D59BC">
        <w:rPr>
          <w:rFonts w:ascii="Times New Roman" w:eastAsia="MS Mincho" w:hAnsi="Times New Roman"/>
          <w:iCs/>
          <w:sz w:val="20"/>
        </w:rPr>
        <w:t>(s)</w:t>
      </w:r>
      <w:r w:rsidRPr="002D59BC">
        <w:rPr>
          <w:rFonts w:ascii="Times New Roman" w:eastAsia="MS Mincho" w:hAnsi="Times New Roman"/>
          <w:iCs/>
          <w:sz w:val="20"/>
        </w:rPr>
        <w:t xml:space="preserve"> of the position. Only those job vacancies which the Company has declared to be a job vacancy will be available for employee bids.</w:t>
      </w:r>
    </w:p>
    <w:p w14:paraId="689F1844" w14:textId="77777777" w:rsidR="00AF6106" w:rsidRPr="008D2211" w:rsidRDefault="00AF6106" w:rsidP="00B27364">
      <w:pPr>
        <w:autoSpaceDE w:val="0"/>
        <w:autoSpaceDN w:val="0"/>
        <w:adjustRightInd w:val="0"/>
        <w:jc w:val="both"/>
        <w:rPr>
          <w:rFonts w:ascii="Times New Roman" w:eastAsia="MS Mincho" w:hAnsi="Times New Roman"/>
          <w:iCs/>
          <w:sz w:val="20"/>
        </w:rPr>
      </w:pPr>
    </w:p>
    <w:p w14:paraId="3A72DCD8" w14:textId="77777777"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r w:rsidRPr="008D2211">
        <w:rPr>
          <w:rFonts w:ascii="Times New Roman" w:eastAsia="MS Mincho" w:hAnsi="Times New Roman"/>
          <w:iCs/>
          <w:sz w:val="20"/>
        </w:rPr>
        <w:t xml:space="preserve">(b) </w:t>
      </w:r>
      <w:r w:rsidR="00E67B71" w:rsidRPr="008D2211">
        <w:rPr>
          <w:rFonts w:ascii="Times New Roman" w:eastAsia="MS Mincho" w:hAnsi="Times New Roman"/>
          <w:iCs/>
          <w:sz w:val="20"/>
        </w:rPr>
        <w:tab/>
      </w:r>
      <w:r w:rsidRPr="008D2211">
        <w:rPr>
          <w:rFonts w:ascii="Times New Roman" w:eastAsia="MS Mincho" w:hAnsi="Times New Roman"/>
          <w:iCs/>
          <w:sz w:val="20"/>
        </w:rPr>
        <w:t>Applications must be submitted electronically within the specified time period using the on-line application tool provided by the Company. The application shall contain a clear, concise statement of the employee’s background, training and overall qualifications and the reasons the bidding employee should be considered for the position.</w:t>
      </w:r>
    </w:p>
    <w:p w14:paraId="638F12C6" w14:textId="77777777" w:rsidR="00AF6106" w:rsidRPr="008D2211" w:rsidRDefault="00AF6106" w:rsidP="00B27364">
      <w:pPr>
        <w:tabs>
          <w:tab w:val="left" w:pos="480"/>
        </w:tabs>
        <w:autoSpaceDE w:val="0"/>
        <w:autoSpaceDN w:val="0"/>
        <w:adjustRightInd w:val="0"/>
        <w:ind w:left="480" w:hanging="480"/>
        <w:jc w:val="both"/>
        <w:rPr>
          <w:rFonts w:ascii="Times New Roman" w:eastAsia="MS Mincho" w:hAnsi="Times New Roman"/>
          <w:iCs/>
          <w:sz w:val="20"/>
        </w:rPr>
      </w:pPr>
    </w:p>
    <w:p w14:paraId="02D01AA3" w14:textId="77777777"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r w:rsidRPr="008D2211">
        <w:rPr>
          <w:rFonts w:ascii="Times New Roman" w:eastAsia="MS Mincho" w:hAnsi="Times New Roman"/>
          <w:iCs/>
          <w:sz w:val="20"/>
        </w:rPr>
        <w:lastRenderedPageBreak/>
        <w:t>(c)</w:t>
      </w:r>
      <w:r w:rsidR="00B27364">
        <w:rPr>
          <w:rFonts w:ascii="Times New Roman" w:eastAsia="MS Mincho" w:hAnsi="Times New Roman"/>
          <w:iCs/>
          <w:sz w:val="20"/>
        </w:rPr>
        <w:tab/>
      </w:r>
      <w:r w:rsidRPr="008D2211">
        <w:rPr>
          <w:rFonts w:ascii="Times New Roman" w:eastAsia="MS Mincho" w:hAnsi="Times New Roman"/>
          <w:iCs/>
          <w:sz w:val="20"/>
        </w:rPr>
        <w:t>The job will be considered a promotion if it pays a higher maximum rate than the job in which the employee is presently working.</w:t>
      </w:r>
    </w:p>
    <w:p w14:paraId="049A977D" w14:textId="77777777"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p>
    <w:p w14:paraId="39B259B3" w14:textId="77777777" w:rsidR="00AF6106" w:rsidRPr="008D2211" w:rsidRDefault="00B27364" w:rsidP="00B27364">
      <w:pPr>
        <w:tabs>
          <w:tab w:val="left" w:pos="360"/>
        </w:tabs>
        <w:autoSpaceDE w:val="0"/>
        <w:autoSpaceDN w:val="0"/>
        <w:adjustRightInd w:val="0"/>
        <w:ind w:left="360" w:hanging="360"/>
        <w:jc w:val="both"/>
        <w:rPr>
          <w:rFonts w:ascii="Times New Roman" w:eastAsia="MS Mincho" w:hAnsi="Times New Roman"/>
          <w:iCs/>
          <w:sz w:val="20"/>
        </w:rPr>
      </w:pPr>
      <w:r>
        <w:rPr>
          <w:rFonts w:ascii="Times New Roman" w:eastAsia="MS Mincho" w:hAnsi="Times New Roman"/>
          <w:iCs/>
          <w:sz w:val="20"/>
        </w:rPr>
        <w:t>(d)</w:t>
      </w:r>
      <w:r>
        <w:rPr>
          <w:rFonts w:ascii="Times New Roman" w:eastAsia="MS Mincho" w:hAnsi="Times New Roman"/>
          <w:iCs/>
          <w:sz w:val="20"/>
        </w:rPr>
        <w:tab/>
      </w:r>
      <w:r w:rsidR="00AF6106" w:rsidRPr="008D2211">
        <w:rPr>
          <w:rFonts w:ascii="Times New Roman" w:eastAsia="MS Mincho" w:hAnsi="Times New Roman"/>
          <w:iCs/>
          <w:sz w:val="20"/>
        </w:rPr>
        <w:t>An employee's bid will be considered except employees who at the time of the vacancy are in one of the following categories:</w:t>
      </w:r>
    </w:p>
    <w:p w14:paraId="0A27F6D9" w14:textId="77777777" w:rsidR="00AF6106" w:rsidRPr="008D2211" w:rsidRDefault="00AF6106" w:rsidP="00B27364">
      <w:pPr>
        <w:tabs>
          <w:tab w:val="left" w:pos="480"/>
        </w:tabs>
        <w:autoSpaceDE w:val="0"/>
        <w:autoSpaceDN w:val="0"/>
        <w:adjustRightInd w:val="0"/>
        <w:ind w:left="480" w:hanging="480"/>
        <w:jc w:val="both"/>
        <w:rPr>
          <w:rFonts w:ascii="Times New Roman" w:eastAsia="MS Mincho" w:hAnsi="Times New Roman"/>
          <w:iCs/>
          <w:sz w:val="20"/>
        </w:rPr>
      </w:pPr>
    </w:p>
    <w:p w14:paraId="3A358A52" w14:textId="77777777"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1)</w:t>
      </w:r>
      <w:r w:rsidRPr="008D2211">
        <w:rPr>
          <w:rFonts w:ascii="Times New Roman" w:eastAsia="MS Mincho" w:hAnsi="Times New Roman"/>
          <w:iCs/>
          <w:sz w:val="20"/>
        </w:rPr>
        <w:tab/>
        <w:t>Probationary and temporary employees;</w:t>
      </w:r>
    </w:p>
    <w:p w14:paraId="33083B10" w14:textId="77777777" w:rsidR="00AF6106" w:rsidRPr="008D2211" w:rsidRDefault="00AF6106" w:rsidP="00B27364">
      <w:pPr>
        <w:tabs>
          <w:tab w:val="left" w:pos="840"/>
        </w:tabs>
        <w:autoSpaceDE w:val="0"/>
        <w:autoSpaceDN w:val="0"/>
        <w:adjustRightInd w:val="0"/>
        <w:ind w:left="840" w:hanging="360"/>
        <w:jc w:val="both"/>
        <w:rPr>
          <w:rFonts w:ascii="Times New Roman" w:eastAsia="MS Mincho" w:hAnsi="Times New Roman"/>
          <w:iCs/>
          <w:sz w:val="20"/>
        </w:rPr>
      </w:pPr>
    </w:p>
    <w:p w14:paraId="5DCEB565" w14:textId="43BE4F7E"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 xml:space="preserve">2) </w:t>
      </w:r>
      <w:r w:rsidRPr="008D2211">
        <w:rPr>
          <w:rFonts w:ascii="Times New Roman" w:eastAsia="MS Mincho" w:hAnsi="Times New Roman"/>
          <w:iCs/>
          <w:sz w:val="20"/>
        </w:rPr>
        <w:tab/>
        <w:t>Employees who within the previous six (6) months have been returned t</w:t>
      </w:r>
      <w:r w:rsidRPr="000D6865">
        <w:rPr>
          <w:rFonts w:ascii="Times New Roman" w:eastAsia="MS Mincho" w:hAnsi="Times New Roman"/>
          <w:iCs/>
          <w:sz w:val="20"/>
        </w:rPr>
        <w:t xml:space="preserve">o their former job because of failure to qualify on a job in the same </w:t>
      </w:r>
      <w:r w:rsidR="0081534B" w:rsidRPr="000D6865">
        <w:rPr>
          <w:rFonts w:ascii="Times New Roman" w:eastAsia="MS Mincho" w:hAnsi="Times New Roman"/>
          <w:iCs/>
          <w:sz w:val="20"/>
        </w:rPr>
        <w:t>wage group</w:t>
      </w:r>
      <w:r w:rsidRPr="000D6865">
        <w:rPr>
          <w:rFonts w:ascii="Times New Roman" w:eastAsia="MS Mincho" w:hAnsi="Times New Roman"/>
          <w:iCs/>
          <w:sz w:val="20"/>
        </w:rPr>
        <w:t xml:space="preserve"> as the vacancy</w:t>
      </w:r>
      <w:r w:rsidRPr="008D2211">
        <w:rPr>
          <w:rFonts w:ascii="Times New Roman" w:eastAsia="MS Mincho" w:hAnsi="Times New Roman"/>
          <w:iCs/>
          <w:sz w:val="20"/>
        </w:rPr>
        <w:t xml:space="preserve"> involved;</w:t>
      </w:r>
    </w:p>
    <w:p w14:paraId="5E11C2B3" w14:textId="77777777"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p>
    <w:p w14:paraId="6A673327" w14:textId="77777777"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 xml:space="preserve">3) </w:t>
      </w:r>
      <w:r w:rsidRPr="008D2211">
        <w:rPr>
          <w:rFonts w:ascii="Times New Roman" w:eastAsia="MS Mincho" w:hAnsi="Times New Roman"/>
          <w:iCs/>
          <w:sz w:val="20"/>
        </w:rPr>
        <w:tab/>
        <w:t>Employees in formal corrective action;</w:t>
      </w:r>
    </w:p>
    <w:p w14:paraId="14224F1D" w14:textId="77777777"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p>
    <w:p w14:paraId="0341CD40" w14:textId="77777777"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 xml:space="preserve">4) </w:t>
      </w:r>
      <w:r w:rsidRPr="008D2211">
        <w:rPr>
          <w:rFonts w:ascii="Times New Roman" w:eastAsia="MS Mincho" w:hAnsi="Times New Roman"/>
          <w:iCs/>
          <w:sz w:val="20"/>
        </w:rPr>
        <w:tab/>
        <w:t xml:space="preserve">Employees who have not been in their present position for at least one year. With supervisory approval, employees with less than one year’s service in their present position may submit a job bid. </w:t>
      </w:r>
    </w:p>
    <w:p w14:paraId="0E6BCF31" w14:textId="77777777" w:rsidR="00AF6106" w:rsidRPr="008D2211" w:rsidRDefault="00AF6106" w:rsidP="00AF6106">
      <w:pPr>
        <w:autoSpaceDE w:val="0"/>
        <w:autoSpaceDN w:val="0"/>
        <w:adjustRightInd w:val="0"/>
        <w:jc w:val="both"/>
        <w:rPr>
          <w:rFonts w:ascii="Times New Roman" w:eastAsia="MS Mincho" w:hAnsi="Times New Roman"/>
          <w:i/>
          <w:iCs/>
          <w:sz w:val="20"/>
        </w:rPr>
      </w:pPr>
    </w:p>
    <w:p w14:paraId="58F85475" w14:textId="77777777" w:rsidR="00AF6106" w:rsidRPr="008D2211" w:rsidRDefault="00AF6106" w:rsidP="00AF6106">
      <w:pPr>
        <w:autoSpaceDE w:val="0"/>
        <w:autoSpaceDN w:val="0"/>
        <w:adjustRightInd w:val="0"/>
        <w:jc w:val="both"/>
        <w:rPr>
          <w:rFonts w:ascii="Times New Roman" w:eastAsia="MS Mincho" w:hAnsi="Times New Roman"/>
          <w:b/>
          <w:iCs/>
          <w:sz w:val="20"/>
        </w:rPr>
      </w:pPr>
      <w:r w:rsidRPr="008D2211">
        <w:rPr>
          <w:rFonts w:ascii="Times New Roman" w:eastAsia="MS Mincho" w:hAnsi="Times New Roman"/>
          <w:b/>
          <w:iCs/>
          <w:sz w:val="20"/>
        </w:rPr>
        <w:t>Section 7.2 – Selection Process</w:t>
      </w:r>
    </w:p>
    <w:p w14:paraId="49CCEC30" w14:textId="77777777" w:rsidR="00AF6106" w:rsidRPr="008D2211" w:rsidRDefault="00AF6106" w:rsidP="00AF6106">
      <w:pPr>
        <w:autoSpaceDE w:val="0"/>
        <w:autoSpaceDN w:val="0"/>
        <w:adjustRightInd w:val="0"/>
        <w:jc w:val="both"/>
        <w:rPr>
          <w:rFonts w:ascii="Times New Roman" w:eastAsia="MS Mincho" w:hAnsi="Times New Roman"/>
          <w:b/>
          <w:iCs/>
          <w:sz w:val="20"/>
        </w:rPr>
      </w:pPr>
    </w:p>
    <w:p w14:paraId="558DC58D" w14:textId="77777777" w:rsidR="00AF6106" w:rsidRPr="008D2211" w:rsidRDefault="00AF6106" w:rsidP="00B27364">
      <w:pPr>
        <w:pStyle w:val="BodyText"/>
        <w:tabs>
          <w:tab w:val="left" w:pos="810"/>
          <w:tab w:val="left" w:pos="900"/>
        </w:tabs>
        <w:ind w:right="-18"/>
        <w:rPr>
          <w:rFonts w:eastAsia="MS Mincho"/>
          <w:iCs/>
          <w:sz w:val="20"/>
        </w:rPr>
      </w:pPr>
      <w:r w:rsidRPr="008D2211">
        <w:rPr>
          <w:rFonts w:eastAsia="MS Mincho"/>
          <w:iCs/>
          <w:sz w:val="20"/>
        </w:rPr>
        <w:t>The Company will attempt to fill the vacancy internally from those employees submitting a job bid request. However, it is understood that the Company may also consider candidates outside the bargaining unit when filling those vacancies. In order to be considered a candidate for selection (either internal or external), the candidate must successfully pass any reasonable and job appropriate tests used by the Company for the position. If the candidate passes such testing, or if the Company elects not to use testing as part of the selection process, qualifications shall be determined by the total circumstances including work experience, performance (and any performance evaluations), applicable technical education and attendance. The Company may use other forms of testing, interviews and/or other reasonable methods of determining qualifications as herein defined. The position will be filled by the most qualified candidate from any source as determined by the Company. Seniority will govern only in the event multiple internal candidates are determined to be most qualified by the Company.  If no candidates are deemed qualified by the Company, the Company may elect to fill the vacancy from any available source.</w:t>
      </w:r>
      <w:bookmarkEnd w:id="43"/>
    </w:p>
    <w:p w14:paraId="3AE0A371" w14:textId="77777777" w:rsidR="00AF6106" w:rsidRPr="008D2211" w:rsidRDefault="00AF6106" w:rsidP="00B27364">
      <w:pPr>
        <w:suppressAutoHyphens/>
        <w:ind w:right="-18"/>
        <w:jc w:val="both"/>
        <w:rPr>
          <w:rFonts w:ascii="Times New Roman" w:hAnsi="Times New Roman"/>
          <w:b/>
          <w:spacing w:val="-2"/>
          <w:sz w:val="20"/>
        </w:rPr>
      </w:pPr>
    </w:p>
    <w:p w14:paraId="56EAEB22" w14:textId="77777777" w:rsidR="00F662F8" w:rsidRPr="008D2211" w:rsidRDefault="00F662F8" w:rsidP="00B27364">
      <w:pPr>
        <w:suppressAutoHyphens/>
        <w:ind w:right="-18"/>
        <w:jc w:val="both"/>
        <w:rPr>
          <w:rFonts w:ascii="Times New Roman" w:hAnsi="Times New Roman"/>
          <w:b/>
          <w:spacing w:val="-2"/>
          <w:sz w:val="20"/>
        </w:rPr>
      </w:pPr>
      <w:bookmarkStart w:id="44" w:name="Per_Diem"/>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3</w:t>
      </w:r>
      <w:r w:rsidR="00842808" w:rsidRPr="008D2211">
        <w:rPr>
          <w:rFonts w:ascii="Times New Roman" w:hAnsi="Times New Roman"/>
          <w:b/>
          <w:spacing w:val="-2"/>
          <w:sz w:val="20"/>
        </w:rPr>
        <w:t xml:space="preserve"> – Moving Expenses</w:t>
      </w:r>
    </w:p>
    <w:p w14:paraId="0D4B6354" w14:textId="77777777" w:rsidR="00842808" w:rsidRPr="008D2211" w:rsidRDefault="00842808" w:rsidP="00B27364">
      <w:pPr>
        <w:suppressAutoHyphens/>
        <w:ind w:right="-18"/>
        <w:jc w:val="both"/>
        <w:rPr>
          <w:rFonts w:ascii="Times New Roman" w:hAnsi="Times New Roman"/>
          <w:b/>
          <w:spacing w:val="-2"/>
          <w:sz w:val="20"/>
        </w:rPr>
      </w:pPr>
    </w:p>
    <w:p w14:paraId="202E372E" w14:textId="0FE8CE99" w:rsidR="00F662F8" w:rsidRPr="008D2211" w:rsidRDefault="00F662F8" w:rsidP="00B27364">
      <w:pPr>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ls" w:val="trans"/>
          <w:attr w:name="Month" w:val="2"/>
          <w:attr w:name="Day" w:val="1"/>
          <w:attr w:name="Year" w:val="2003"/>
        </w:smartTagPr>
        <w:r w:rsidRPr="008D2211">
          <w:rPr>
            <w:rFonts w:ascii="Times New Roman" w:hAnsi="Times New Roman"/>
            <w:sz w:val="20"/>
          </w:rPr>
          <w:t>February 1, 2003</w:t>
        </w:r>
      </w:smartTag>
      <w:r w:rsidRPr="008D2211">
        <w:rPr>
          <w:rFonts w:ascii="Times New Roman" w:hAnsi="Times New Roman"/>
          <w:sz w:val="20"/>
        </w:rPr>
        <w:t xml:space="preserve">, and continuing for the life of this Agreement, the Company agrees, subject to the limitations described below, to include employees, subject to this Agreement, of </w:t>
      </w:r>
      <w:r w:rsidR="00504DDE" w:rsidRPr="00073A62">
        <w:rPr>
          <w:rFonts w:ascii="Times New Roman" w:hAnsi="Times New Roman"/>
          <w:b/>
          <w:bCs/>
          <w:spacing w:val="-2"/>
          <w:sz w:val="20"/>
        </w:rPr>
        <w:t xml:space="preserve">Brightspeed of Kansas, Inc. </w:t>
      </w:r>
      <w:r w:rsidR="00504DDE" w:rsidRPr="00073A62">
        <w:rPr>
          <w:rFonts w:ascii="Times New Roman" w:hAnsi="Times New Roman"/>
          <w:spacing w:val="-2"/>
          <w:sz w:val="20"/>
        </w:rPr>
        <w:t xml:space="preserve">and </w:t>
      </w:r>
      <w:r w:rsidR="00504DDE" w:rsidRPr="00073A62">
        <w:rPr>
          <w:rFonts w:ascii="Times New Roman" w:hAnsi="Times New Roman"/>
          <w:b/>
          <w:bCs/>
          <w:spacing w:val="-2"/>
          <w:sz w:val="20"/>
        </w:rPr>
        <w:t>Brightspeed of West Missouri, Inc.</w:t>
      </w:r>
      <w:r w:rsidR="00504DDE" w:rsidRPr="00157C10">
        <w:rPr>
          <w:rFonts w:ascii="Times New Roman" w:hAnsi="Times New Roman"/>
          <w:spacing w:val="-2"/>
          <w:sz w:val="20"/>
        </w:rPr>
        <w:t xml:space="preserve">, </w:t>
      </w:r>
      <w:r w:rsidRPr="008D2211">
        <w:rPr>
          <w:rFonts w:ascii="Times New Roman" w:hAnsi="Times New Roman"/>
          <w:sz w:val="20"/>
        </w:rPr>
        <w:t xml:space="preserve">represented by Local 6372 of the </w:t>
      </w:r>
      <w:r w:rsidRPr="008D2211">
        <w:rPr>
          <w:rFonts w:ascii="Times New Roman" w:hAnsi="Times New Roman"/>
          <w:sz w:val="20"/>
        </w:rPr>
        <w:lastRenderedPageBreak/>
        <w:t xml:space="preserve">Communications Workers of America </w:t>
      </w:r>
      <w:smartTag w:uri="urn:schemas-microsoft-com:office:smarttags" w:element="stockticker">
        <w:r w:rsidRPr="008D2211">
          <w:rPr>
            <w:rFonts w:ascii="Times New Roman" w:hAnsi="Times New Roman"/>
            <w:sz w:val="20"/>
          </w:rPr>
          <w:t>AFL</w:t>
        </w:r>
      </w:smartTag>
      <w:r w:rsidRPr="008D2211">
        <w:rPr>
          <w:rFonts w:ascii="Times New Roman" w:hAnsi="Times New Roman"/>
          <w:sz w:val="20"/>
        </w:rPr>
        <w:t>-</w:t>
      </w:r>
      <w:smartTag w:uri="urn:schemas-microsoft-com:office:smarttags" w:element="stockticker">
        <w:r w:rsidRPr="008D2211">
          <w:rPr>
            <w:rFonts w:ascii="Times New Roman" w:hAnsi="Times New Roman"/>
            <w:sz w:val="20"/>
          </w:rPr>
          <w:t>CIO</w:t>
        </w:r>
      </w:smartTag>
      <w:r w:rsidRPr="008D2211">
        <w:rPr>
          <w:rFonts w:ascii="Times New Roman" w:hAnsi="Times New Roman"/>
          <w:sz w:val="20"/>
        </w:rPr>
        <w:t xml:space="preserve"> in the Relocation Program as it is applicable to non-represented employees of the Company.</w:t>
      </w:r>
    </w:p>
    <w:p w14:paraId="280792E4" w14:textId="77777777" w:rsidR="00F662F8" w:rsidRPr="008D2211" w:rsidRDefault="00F662F8" w:rsidP="00B27364">
      <w:pPr>
        <w:ind w:right="-18"/>
        <w:jc w:val="both"/>
        <w:rPr>
          <w:rFonts w:ascii="Times New Roman" w:hAnsi="Times New Roman"/>
          <w:sz w:val="20"/>
        </w:rPr>
      </w:pPr>
    </w:p>
    <w:p w14:paraId="459AEAA0" w14:textId="77777777" w:rsidR="00F662F8" w:rsidRPr="008D2211" w:rsidRDefault="00F662F8" w:rsidP="00B27364">
      <w:pPr>
        <w:ind w:right="-18"/>
        <w:jc w:val="both"/>
        <w:rPr>
          <w:rFonts w:ascii="Times New Roman" w:hAnsi="Times New Roman"/>
          <w:spacing w:val="-2"/>
          <w:sz w:val="20"/>
        </w:rPr>
      </w:pPr>
      <w:r w:rsidRPr="008D2211">
        <w:rPr>
          <w:rFonts w:ascii="Times New Roman" w:hAnsi="Times New Roman"/>
          <w:sz w:val="20"/>
        </w:rPr>
        <w:t>The Company reserves the right to modify or terminate the Relocation Program at any time so long as the changes are uniformly applied to all eligible employees.</w:t>
      </w:r>
      <w:bookmarkEnd w:id="44"/>
    </w:p>
    <w:p w14:paraId="6327E5FF" w14:textId="77777777" w:rsidR="00F662F8" w:rsidRPr="008D2211" w:rsidRDefault="00F662F8" w:rsidP="00B27364">
      <w:pPr>
        <w:suppressAutoHyphens/>
        <w:ind w:right="-18"/>
        <w:jc w:val="both"/>
        <w:rPr>
          <w:rFonts w:ascii="Times New Roman" w:hAnsi="Times New Roman"/>
          <w:spacing w:val="-2"/>
          <w:sz w:val="20"/>
        </w:rPr>
      </w:pPr>
    </w:p>
    <w:p w14:paraId="0CAF5ABB" w14:textId="77777777" w:rsidR="00F662F8" w:rsidRPr="008D2211" w:rsidRDefault="00F662F8" w:rsidP="00B27364">
      <w:pPr>
        <w:suppressAutoHyphens/>
        <w:ind w:right="-18"/>
        <w:jc w:val="both"/>
        <w:rPr>
          <w:rFonts w:ascii="Times New Roman" w:hAnsi="Times New Roman"/>
          <w:b/>
          <w:spacing w:val="-2"/>
          <w:sz w:val="20"/>
        </w:rPr>
      </w:pPr>
      <w:bookmarkStart w:id="45" w:name="Lists_7"/>
      <w:bookmarkStart w:id="46" w:name="Job_Opportunities_1"/>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4</w:t>
      </w:r>
      <w:r w:rsidR="00842808" w:rsidRPr="008D2211">
        <w:rPr>
          <w:rFonts w:ascii="Times New Roman" w:hAnsi="Times New Roman"/>
          <w:b/>
          <w:spacing w:val="-2"/>
          <w:sz w:val="20"/>
        </w:rPr>
        <w:t xml:space="preserve"> – Notification of Bid Results</w:t>
      </w:r>
    </w:p>
    <w:p w14:paraId="3E386B69" w14:textId="77777777" w:rsidR="00842808" w:rsidRPr="008D2211" w:rsidRDefault="00842808" w:rsidP="00B27364">
      <w:pPr>
        <w:suppressAutoHyphens/>
        <w:ind w:right="-18"/>
        <w:jc w:val="both"/>
        <w:rPr>
          <w:rFonts w:ascii="Times New Roman" w:hAnsi="Times New Roman"/>
          <w:b/>
          <w:spacing w:val="-2"/>
          <w:sz w:val="20"/>
        </w:rPr>
      </w:pPr>
    </w:p>
    <w:p w14:paraId="157D6CD2" w14:textId="0506A941" w:rsidR="00F662F8" w:rsidRPr="008D2211" w:rsidRDefault="00F662F8" w:rsidP="00B27364">
      <w:pPr>
        <w:suppressAutoHyphens/>
        <w:ind w:right="-18"/>
        <w:jc w:val="both"/>
        <w:rPr>
          <w:rFonts w:ascii="Times New Roman" w:hAnsi="Times New Roman"/>
          <w:spacing w:val="-2"/>
          <w:sz w:val="20"/>
        </w:rPr>
      </w:pPr>
      <w:r w:rsidRPr="008D2211">
        <w:rPr>
          <w:rFonts w:ascii="Times New Roman" w:hAnsi="Times New Roman"/>
          <w:spacing w:val="-2"/>
          <w:sz w:val="20"/>
        </w:rPr>
        <w:t xml:space="preserve">The Company </w:t>
      </w:r>
      <w:r w:rsidRPr="00C74C56">
        <w:rPr>
          <w:rFonts w:ascii="Times New Roman" w:hAnsi="Times New Roman"/>
          <w:spacing w:val="-2"/>
          <w:sz w:val="20"/>
        </w:rPr>
        <w:t xml:space="preserve">will </w:t>
      </w:r>
      <w:r w:rsidR="00B20F7D" w:rsidRPr="00C74C56">
        <w:rPr>
          <w:rFonts w:ascii="Times New Roman" w:hAnsi="Times New Roman"/>
          <w:spacing w:val="-2"/>
          <w:sz w:val="20"/>
        </w:rPr>
        <w:t>electronically (e-mail) notify</w:t>
      </w:r>
      <w:r w:rsidRPr="00C74C56">
        <w:rPr>
          <w:rFonts w:ascii="Times New Roman" w:hAnsi="Times New Roman"/>
          <w:spacing w:val="-2"/>
          <w:sz w:val="20"/>
        </w:rPr>
        <w:t xml:space="preserve"> the </w:t>
      </w:r>
      <w:r w:rsidR="00B20F7D" w:rsidRPr="00C74C56">
        <w:rPr>
          <w:rFonts w:ascii="Times New Roman" w:hAnsi="Times New Roman"/>
          <w:spacing w:val="-2"/>
          <w:sz w:val="20"/>
        </w:rPr>
        <w:t>Local President</w:t>
      </w:r>
      <w:r w:rsidRPr="00C74C56">
        <w:rPr>
          <w:rFonts w:ascii="Times New Roman" w:hAnsi="Times New Roman"/>
          <w:spacing w:val="-2"/>
          <w:sz w:val="20"/>
        </w:rPr>
        <w:t xml:space="preserve"> within twenty-eight (28) calendar days after the </w:t>
      </w:r>
      <w:r w:rsidR="00B20F7D" w:rsidRPr="00C74C56">
        <w:rPr>
          <w:rFonts w:ascii="Times New Roman" w:hAnsi="Times New Roman"/>
          <w:spacing w:val="-2"/>
          <w:sz w:val="20"/>
        </w:rPr>
        <w:t>position has been filled</w:t>
      </w:r>
      <w:r w:rsidRPr="00C74C56">
        <w:rPr>
          <w:rFonts w:ascii="Times New Roman" w:hAnsi="Times New Roman"/>
          <w:spacing w:val="-2"/>
          <w:sz w:val="20"/>
        </w:rPr>
        <w:t>.</w:t>
      </w:r>
      <w:r w:rsidRPr="008D2211">
        <w:rPr>
          <w:rFonts w:ascii="Times New Roman" w:hAnsi="Times New Roman"/>
          <w:spacing w:val="-2"/>
          <w:sz w:val="20"/>
        </w:rPr>
        <w:t xml:space="preserve"> If an award is made, the notice will give a tentative date the position will become effective. The pay change becomes effective on this date.</w:t>
      </w:r>
    </w:p>
    <w:bookmarkEnd w:id="45"/>
    <w:p w14:paraId="07C46752" w14:textId="77777777" w:rsidR="00F662F8" w:rsidRPr="008D2211" w:rsidRDefault="00F662F8" w:rsidP="00B27364">
      <w:pPr>
        <w:suppressAutoHyphens/>
        <w:ind w:right="-18"/>
        <w:jc w:val="both"/>
        <w:rPr>
          <w:rFonts w:ascii="Times New Roman" w:hAnsi="Times New Roman"/>
          <w:spacing w:val="-2"/>
          <w:sz w:val="20"/>
        </w:rPr>
      </w:pPr>
    </w:p>
    <w:p w14:paraId="14BC5CA7" w14:textId="77777777" w:rsidR="00F662F8"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AF6106" w:rsidRPr="008D2211">
        <w:rPr>
          <w:rFonts w:ascii="Times New Roman" w:hAnsi="Times New Roman"/>
          <w:b/>
          <w:spacing w:val="-2"/>
          <w:sz w:val="20"/>
        </w:rPr>
        <w:t>ection 7.5</w:t>
      </w:r>
      <w:r w:rsidR="00842808" w:rsidRPr="008D2211">
        <w:rPr>
          <w:rFonts w:ascii="Times New Roman" w:hAnsi="Times New Roman"/>
          <w:b/>
          <w:spacing w:val="-2"/>
          <w:sz w:val="20"/>
        </w:rPr>
        <w:t xml:space="preserve"> – Bid and Transfer Frequency</w:t>
      </w:r>
    </w:p>
    <w:p w14:paraId="193B3E6C" w14:textId="77777777" w:rsidR="00FB67DB" w:rsidRDefault="00FB67DB" w:rsidP="00B27364">
      <w:pPr>
        <w:suppressAutoHyphens/>
        <w:ind w:right="-18"/>
        <w:jc w:val="both"/>
        <w:rPr>
          <w:rFonts w:ascii="Times New Roman" w:hAnsi="Times New Roman"/>
          <w:spacing w:val="-2"/>
          <w:sz w:val="20"/>
        </w:rPr>
      </w:pPr>
    </w:p>
    <w:p w14:paraId="10D68137" w14:textId="761071DE" w:rsidR="00F662F8" w:rsidRPr="002D59BC" w:rsidRDefault="00F662F8" w:rsidP="00B27364">
      <w:pPr>
        <w:suppressAutoHyphens/>
        <w:ind w:right="-18"/>
        <w:jc w:val="both"/>
        <w:rPr>
          <w:rFonts w:ascii="Times New Roman" w:hAnsi="Times New Roman"/>
          <w:spacing w:val="-2"/>
          <w:sz w:val="20"/>
        </w:rPr>
      </w:pPr>
      <w:r w:rsidRPr="002D59BC">
        <w:rPr>
          <w:rFonts w:ascii="Times New Roman" w:hAnsi="Times New Roman"/>
          <w:spacing w:val="-2"/>
          <w:sz w:val="20"/>
        </w:rPr>
        <w:t xml:space="preserve">Except as provided in Article </w:t>
      </w:r>
      <w:r w:rsidR="00EC4502" w:rsidRPr="002D59BC">
        <w:rPr>
          <w:rFonts w:ascii="Times New Roman" w:hAnsi="Times New Roman"/>
          <w:spacing w:val="-2"/>
          <w:sz w:val="20"/>
        </w:rPr>
        <w:t>5</w:t>
      </w:r>
      <w:r w:rsidRPr="002D59BC">
        <w:rPr>
          <w:rFonts w:ascii="Times New Roman" w:hAnsi="Times New Roman"/>
          <w:spacing w:val="-2"/>
          <w:sz w:val="20"/>
        </w:rPr>
        <w:t xml:space="preserve">, Section </w:t>
      </w:r>
      <w:r w:rsidR="00842808" w:rsidRPr="002D59BC">
        <w:rPr>
          <w:rFonts w:ascii="Times New Roman" w:hAnsi="Times New Roman"/>
          <w:spacing w:val="-2"/>
          <w:sz w:val="20"/>
        </w:rPr>
        <w:t>5.</w:t>
      </w:r>
      <w:r w:rsidRPr="002D59BC">
        <w:rPr>
          <w:rFonts w:ascii="Times New Roman" w:hAnsi="Times New Roman"/>
          <w:spacing w:val="-2"/>
          <w:sz w:val="20"/>
        </w:rPr>
        <w:t xml:space="preserve">2 and Section </w:t>
      </w:r>
      <w:r w:rsidR="00842808" w:rsidRPr="002D59BC">
        <w:rPr>
          <w:rFonts w:ascii="Times New Roman" w:hAnsi="Times New Roman"/>
          <w:spacing w:val="-2"/>
          <w:sz w:val="20"/>
        </w:rPr>
        <w:t>5.</w:t>
      </w:r>
      <w:r w:rsidRPr="002D59BC">
        <w:rPr>
          <w:rFonts w:ascii="Times New Roman" w:hAnsi="Times New Roman"/>
          <w:spacing w:val="-2"/>
          <w:sz w:val="20"/>
        </w:rPr>
        <w:t>7, all employees are prohibited from bidding or transferring out of a job for which they hired, bid or transferred into until one (1) year on the job has elapsed.</w:t>
      </w:r>
    </w:p>
    <w:p w14:paraId="1027D581" w14:textId="77777777" w:rsidR="00F662F8" w:rsidRPr="008D2211" w:rsidRDefault="00F662F8" w:rsidP="00B27364">
      <w:pPr>
        <w:suppressAutoHyphens/>
        <w:ind w:right="-18"/>
        <w:jc w:val="both"/>
        <w:rPr>
          <w:rFonts w:ascii="Times New Roman" w:hAnsi="Times New Roman"/>
          <w:spacing w:val="-2"/>
          <w:sz w:val="20"/>
        </w:rPr>
      </w:pPr>
    </w:p>
    <w:p w14:paraId="63366404" w14:textId="77777777" w:rsidR="00F662F8" w:rsidRPr="008D2211" w:rsidRDefault="00F662F8" w:rsidP="00B27364">
      <w:pPr>
        <w:suppressAutoHyphens/>
        <w:ind w:right="-18"/>
        <w:jc w:val="both"/>
        <w:rPr>
          <w:rFonts w:ascii="Times New Roman" w:hAnsi="Times New Roman"/>
          <w:b/>
          <w:spacing w:val="-2"/>
          <w:sz w:val="20"/>
        </w:rPr>
      </w:pPr>
      <w:bookmarkStart w:id="47" w:name="Lists_4"/>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6</w:t>
      </w:r>
      <w:r w:rsidR="00842808" w:rsidRPr="008D2211">
        <w:rPr>
          <w:rFonts w:ascii="Times New Roman" w:hAnsi="Times New Roman"/>
          <w:b/>
          <w:spacing w:val="-2"/>
          <w:sz w:val="20"/>
        </w:rPr>
        <w:t xml:space="preserve"> – Relocation</w:t>
      </w:r>
    </w:p>
    <w:p w14:paraId="38A7E976" w14:textId="77777777" w:rsidR="00842808" w:rsidRPr="008D2211" w:rsidRDefault="00842808" w:rsidP="00B27364">
      <w:pPr>
        <w:suppressAutoHyphens/>
        <w:ind w:right="-18"/>
        <w:jc w:val="both"/>
        <w:rPr>
          <w:rFonts w:ascii="Times New Roman" w:hAnsi="Times New Roman"/>
          <w:b/>
          <w:spacing w:val="-2"/>
          <w:sz w:val="20"/>
        </w:rPr>
      </w:pPr>
    </w:p>
    <w:p w14:paraId="1CB41EF3" w14:textId="76FC7BF2" w:rsidR="00F662F8" w:rsidRPr="008D2211" w:rsidRDefault="00AF6106" w:rsidP="00B27364">
      <w:pPr>
        <w:suppressAutoHyphens/>
        <w:ind w:right="-18"/>
        <w:jc w:val="both"/>
        <w:rPr>
          <w:rFonts w:ascii="Times New Roman" w:hAnsi="Times New Roman"/>
          <w:spacing w:val="-2"/>
          <w:sz w:val="20"/>
        </w:rPr>
      </w:pPr>
      <w:r w:rsidRPr="008D2211">
        <w:rPr>
          <w:rFonts w:ascii="Times New Roman" w:hAnsi="Times New Roman"/>
          <w:bCs/>
          <w:spacing w:val="-2"/>
          <w:sz w:val="20"/>
        </w:rPr>
        <w:t xml:space="preserve">Transfers are defined as movement from one exchange to another or from one job title to another </w:t>
      </w:r>
      <w:r w:rsidR="00D670F5" w:rsidRPr="008D2211">
        <w:rPr>
          <w:rFonts w:ascii="Times New Roman" w:hAnsi="Times New Roman"/>
          <w:bCs/>
          <w:spacing w:val="-2"/>
          <w:sz w:val="20"/>
        </w:rPr>
        <w:t xml:space="preserve">job title </w:t>
      </w:r>
      <w:r w:rsidRPr="008D2211">
        <w:rPr>
          <w:rFonts w:ascii="Times New Roman" w:hAnsi="Times New Roman"/>
          <w:bCs/>
          <w:spacing w:val="-2"/>
          <w:sz w:val="20"/>
        </w:rPr>
        <w:t xml:space="preserve">in the same or lower </w:t>
      </w:r>
      <w:r w:rsidR="0081534B" w:rsidRPr="000D6865">
        <w:rPr>
          <w:rFonts w:ascii="Times New Roman" w:hAnsi="Times New Roman"/>
          <w:spacing w:val="-2"/>
          <w:sz w:val="20"/>
        </w:rPr>
        <w:t>wage group</w:t>
      </w:r>
      <w:r w:rsidRPr="000D6865">
        <w:rPr>
          <w:rFonts w:ascii="Times New Roman" w:hAnsi="Times New Roman"/>
          <w:spacing w:val="-2"/>
          <w:sz w:val="20"/>
        </w:rPr>
        <w:t xml:space="preserve"> in another exchange.  </w:t>
      </w:r>
      <w:r w:rsidR="00F662F8" w:rsidRPr="000D6865">
        <w:rPr>
          <w:rFonts w:ascii="Times New Roman" w:hAnsi="Times New Roman"/>
          <w:spacing w:val="-2"/>
          <w:sz w:val="20"/>
        </w:rPr>
        <w:t xml:space="preserve">When the Company finds it necessary to </w:t>
      </w:r>
      <w:r w:rsidR="00D670F5" w:rsidRPr="000D6865">
        <w:rPr>
          <w:rFonts w:ascii="Times New Roman" w:hAnsi="Times New Roman"/>
          <w:spacing w:val="-2"/>
          <w:sz w:val="20"/>
        </w:rPr>
        <w:t>a</w:t>
      </w:r>
      <w:r w:rsidR="00F662F8" w:rsidRPr="000D6865">
        <w:rPr>
          <w:rFonts w:ascii="Times New Roman" w:hAnsi="Times New Roman"/>
          <w:spacing w:val="-2"/>
          <w:sz w:val="20"/>
        </w:rPr>
        <w:t>ffect a “transfer</w:t>
      </w:r>
      <w:r w:rsidR="00F662F8" w:rsidRPr="008D2211">
        <w:rPr>
          <w:rFonts w:ascii="Times New Roman" w:hAnsi="Times New Roman"/>
          <w:spacing w:val="-2"/>
          <w:sz w:val="20"/>
        </w:rPr>
        <w:t>” of employees from one reporting location to another reporting location, it shall be done in the following steps:</w:t>
      </w:r>
    </w:p>
    <w:p w14:paraId="451403E7" w14:textId="77777777" w:rsidR="00F662F8" w:rsidRPr="008D2211" w:rsidRDefault="00F662F8" w:rsidP="00B27364">
      <w:pPr>
        <w:tabs>
          <w:tab w:val="left" w:pos="360"/>
        </w:tabs>
        <w:suppressAutoHyphens/>
        <w:ind w:right="-18"/>
        <w:jc w:val="both"/>
        <w:rPr>
          <w:rFonts w:ascii="Times New Roman" w:hAnsi="Times New Roman"/>
          <w:spacing w:val="-2"/>
          <w:sz w:val="20"/>
        </w:rPr>
      </w:pPr>
    </w:p>
    <w:p w14:paraId="2BE69487"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(a)</w:t>
      </w:r>
      <w:r w:rsidR="00F662F8" w:rsidRPr="008D2211">
        <w:rPr>
          <w:rFonts w:ascii="Times New Roman" w:hAnsi="Times New Roman"/>
          <w:sz w:val="20"/>
        </w:rPr>
        <w:tab/>
        <w:t xml:space="preserve">The Company shall first notify in writing all employees in the </w:t>
      </w:r>
      <w:r w:rsidR="00BF6248" w:rsidRPr="008D2211">
        <w:rPr>
          <w:rFonts w:ascii="Times New Roman" w:hAnsi="Times New Roman"/>
          <w:sz w:val="20"/>
        </w:rPr>
        <w:t xml:space="preserve">affected </w:t>
      </w:r>
      <w:r w:rsidR="00F662F8" w:rsidRPr="008D2211">
        <w:rPr>
          <w:rFonts w:ascii="Times New Roman" w:hAnsi="Times New Roman"/>
          <w:sz w:val="20"/>
        </w:rPr>
        <w:t>job title at the location involved and the Local Union as to the number of employees that are to be moved. Such notice shall be given at least sixty (60) calendar days prior to the move.</w:t>
      </w:r>
    </w:p>
    <w:bookmarkEnd w:id="47"/>
    <w:p w14:paraId="47DCD031" w14:textId="77777777" w:rsidR="00842808" w:rsidRPr="008D2211" w:rsidRDefault="00842808" w:rsidP="00B27364">
      <w:pPr>
        <w:tabs>
          <w:tab w:val="left" w:pos="480"/>
        </w:tabs>
        <w:ind w:left="480" w:right="-18" w:hanging="480"/>
        <w:jc w:val="both"/>
        <w:rPr>
          <w:rFonts w:ascii="Times New Roman" w:hAnsi="Times New Roman"/>
          <w:sz w:val="20"/>
        </w:rPr>
      </w:pPr>
    </w:p>
    <w:p w14:paraId="7D2BB6C6"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(b)</w:t>
      </w:r>
      <w:r w:rsidR="00F662F8" w:rsidRPr="008D2211">
        <w:rPr>
          <w:rFonts w:ascii="Times New Roman" w:hAnsi="Times New Roman"/>
          <w:sz w:val="20"/>
        </w:rPr>
        <w:tab/>
        <w:t>The employees desiring to be transferred to the new location shall notify in writing, the immediate supervisor within thirty (30) calendar days of the notice of their acceptance or rejection of the transfer.</w:t>
      </w:r>
    </w:p>
    <w:p w14:paraId="110FB501" w14:textId="77777777" w:rsidR="00F662F8" w:rsidRPr="008D2211" w:rsidRDefault="00F662F8" w:rsidP="00B27364">
      <w:pPr>
        <w:tabs>
          <w:tab w:val="left" w:pos="360"/>
        </w:tabs>
        <w:ind w:left="360" w:right="-18" w:hanging="360"/>
        <w:jc w:val="both"/>
        <w:rPr>
          <w:rFonts w:ascii="Times New Roman" w:hAnsi="Times New Roman"/>
          <w:sz w:val="20"/>
        </w:rPr>
      </w:pPr>
    </w:p>
    <w:p w14:paraId="229FB092"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(c)</w:t>
      </w:r>
      <w:r w:rsidR="00F662F8" w:rsidRPr="008D2211">
        <w:rPr>
          <w:rFonts w:ascii="Times New Roman" w:hAnsi="Times New Roman"/>
          <w:sz w:val="20"/>
        </w:rPr>
        <w:tab/>
        <w:t xml:space="preserve">If no employees desire to be moved, the least senior employee or employees </w:t>
      </w:r>
      <w:r w:rsidR="00F662F8" w:rsidRPr="0026307F">
        <w:rPr>
          <w:rFonts w:ascii="Times New Roman" w:hAnsi="Times New Roman"/>
          <w:sz w:val="20"/>
        </w:rPr>
        <w:t>of that</w:t>
      </w:r>
      <w:r w:rsidR="00F662F8" w:rsidRPr="008D2211">
        <w:rPr>
          <w:rFonts w:ascii="Times New Roman" w:hAnsi="Times New Roman"/>
          <w:sz w:val="20"/>
        </w:rPr>
        <w:t xml:space="preserve"> job title shall be transferred.</w:t>
      </w:r>
    </w:p>
    <w:p w14:paraId="63459645" w14:textId="77777777" w:rsidR="00F662F8" w:rsidRPr="008D2211" w:rsidRDefault="00F662F8" w:rsidP="00B27364">
      <w:pPr>
        <w:tabs>
          <w:tab w:val="left" w:pos="360"/>
        </w:tabs>
        <w:ind w:left="360" w:right="-18" w:hanging="360"/>
        <w:jc w:val="both"/>
        <w:rPr>
          <w:rFonts w:ascii="Times New Roman" w:hAnsi="Times New Roman"/>
          <w:sz w:val="20"/>
        </w:rPr>
      </w:pPr>
    </w:p>
    <w:p w14:paraId="7FA2CEF9"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r>
      <w:r w:rsidR="00F662F8" w:rsidRPr="008D2211">
        <w:rPr>
          <w:rFonts w:ascii="Times New Roman" w:hAnsi="Times New Roman"/>
          <w:sz w:val="20"/>
        </w:rPr>
        <w:t>The Company may elect to discontinue the intended transfer at this step.</w:t>
      </w:r>
    </w:p>
    <w:p w14:paraId="23EB149B" w14:textId="77777777" w:rsidR="00F662F8" w:rsidRPr="008D2211" w:rsidRDefault="00F662F8" w:rsidP="00B27364">
      <w:pPr>
        <w:tabs>
          <w:tab w:val="left" w:pos="360"/>
        </w:tabs>
        <w:ind w:left="360" w:right="-18" w:hanging="360"/>
        <w:jc w:val="both"/>
        <w:rPr>
          <w:rFonts w:ascii="Times New Roman" w:hAnsi="Times New Roman"/>
          <w:sz w:val="20"/>
        </w:rPr>
      </w:pPr>
    </w:p>
    <w:p w14:paraId="0C823263"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(e)</w:t>
      </w:r>
      <w:r w:rsidR="00F662F8" w:rsidRPr="008D2211">
        <w:rPr>
          <w:rFonts w:ascii="Times New Roman" w:hAnsi="Times New Roman"/>
          <w:sz w:val="20"/>
        </w:rPr>
        <w:tab/>
        <w:t>The employee or employees to be transferred may exercise his/her seniority rights to remain in their area as follows:</w:t>
      </w:r>
    </w:p>
    <w:p w14:paraId="79D3BCA7" w14:textId="77777777" w:rsidR="00842808" w:rsidRPr="008D2211" w:rsidRDefault="00842808" w:rsidP="00B27364">
      <w:pPr>
        <w:tabs>
          <w:tab w:val="left" w:pos="360"/>
        </w:tabs>
        <w:ind w:left="360" w:right="-18" w:hanging="360"/>
        <w:jc w:val="both"/>
        <w:rPr>
          <w:rFonts w:ascii="Times New Roman" w:hAnsi="Times New Roman"/>
          <w:sz w:val="20"/>
        </w:rPr>
      </w:pPr>
    </w:p>
    <w:p w14:paraId="4AF957D1" w14:textId="77777777" w:rsidR="00F662F8" w:rsidRPr="008D2211" w:rsidRDefault="00AF6106" w:rsidP="00B27364">
      <w:pPr>
        <w:tabs>
          <w:tab w:val="left" w:pos="720"/>
        </w:tabs>
        <w:ind w:left="720" w:right="-18" w:hanging="360"/>
        <w:jc w:val="both"/>
        <w:rPr>
          <w:rFonts w:ascii="Times New Roman" w:hAnsi="Times New Roman"/>
          <w:sz w:val="20"/>
        </w:rPr>
      </w:pPr>
      <w:r w:rsidRPr="008D2211">
        <w:rPr>
          <w:rFonts w:ascii="Times New Roman" w:hAnsi="Times New Roman"/>
          <w:sz w:val="20"/>
        </w:rPr>
        <w:lastRenderedPageBreak/>
        <w:t>1</w:t>
      </w:r>
      <w:r w:rsidR="00F662F8" w:rsidRPr="008D2211">
        <w:rPr>
          <w:rFonts w:ascii="Times New Roman" w:hAnsi="Times New Roman"/>
          <w:sz w:val="20"/>
        </w:rPr>
        <w:t>.</w:t>
      </w:r>
      <w:r w:rsidR="00F662F8" w:rsidRPr="008D2211">
        <w:rPr>
          <w:rFonts w:ascii="Times New Roman" w:hAnsi="Times New Roman"/>
          <w:sz w:val="20"/>
        </w:rPr>
        <w:tab/>
        <w:t>The employee(s) to be transferred may bump the least senior employee in the same area in the same job title.</w:t>
      </w:r>
    </w:p>
    <w:p w14:paraId="5AAABE39" w14:textId="77777777" w:rsidR="00FF3E5D" w:rsidRDefault="00FF3E5D" w:rsidP="00B27364">
      <w:pPr>
        <w:tabs>
          <w:tab w:val="left" w:pos="720"/>
        </w:tabs>
        <w:ind w:left="720" w:right="-18" w:hanging="360"/>
        <w:jc w:val="both"/>
        <w:rPr>
          <w:rFonts w:ascii="Times New Roman" w:hAnsi="Times New Roman"/>
          <w:sz w:val="20"/>
        </w:rPr>
      </w:pPr>
    </w:p>
    <w:p w14:paraId="63506D9E" w14:textId="77777777" w:rsidR="00F662F8" w:rsidRPr="008D2211" w:rsidRDefault="00AF6106" w:rsidP="00B27364">
      <w:pPr>
        <w:tabs>
          <w:tab w:val="left" w:pos="720"/>
        </w:tabs>
        <w:ind w:left="720" w:right="-18" w:hanging="360"/>
        <w:jc w:val="both"/>
        <w:rPr>
          <w:rFonts w:ascii="Times New Roman" w:hAnsi="Times New Roman"/>
          <w:sz w:val="20"/>
        </w:rPr>
      </w:pPr>
      <w:r w:rsidRPr="008D2211">
        <w:rPr>
          <w:rFonts w:ascii="Times New Roman" w:hAnsi="Times New Roman"/>
          <w:sz w:val="20"/>
        </w:rPr>
        <w:t>2</w:t>
      </w:r>
      <w:r w:rsidR="00F662F8" w:rsidRPr="008D2211">
        <w:rPr>
          <w:rFonts w:ascii="Times New Roman" w:hAnsi="Times New Roman"/>
          <w:sz w:val="20"/>
        </w:rPr>
        <w:t>.</w:t>
      </w:r>
      <w:r w:rsidR="00F662F8" w:rsidRPr="008D2211">
        <w:rPr>
          <w:rFonts w:ascii="Times New Roman" w:hAnsi="Times New Roman"/>
          <w:sz w:val="20"/>
        </w:rPr>
        <w:tab/>
        <w:t>It is understood and agreed that an employee exercising a bump right has no choice of work locations. Rather, the employee must bump the least senior employee in that job title in that area.</w:t>
      </w:r>
    </w:p>
    <w:p w14:paraId="1F8A293B" w14:textId="77777777" w:rsidR="00F662F8" w:rsidRPr="008D2211" w:rsidRDefault="00F662F8" w:rsidP="00B27364">
      <w:pPr>
        <w:tabs>
          <w:tab w:val="left" w:pos="360"/>
        </w:tabs>
        <w:ind w:left="360" w:right="-18" w:hanging="360"/>
        <w:jc w:val="both"/>
        <w:rPr>
          <w:rFonts w:ascii="Times New Roman" w:hAnsi="Times New Roman"/>
          <w:sz w:val="20"/>
        </w:rPr>
      </w:pPr>
    </w:p>
    <w:p w14:paraId="125C8651" w14:textId="7B284F71" w:rsidR="00F662F8" w:rsidRPr="00FF62AE" w:rsidRDefault="00842808" w:rsidP="0026307F">
      <w:pPr>
        <w:tabs>
          <w:tab w:val="left" w:pos="360"/>
        </w:tabs>
        <w:ind w:left="360" w:right="-18" w:hanging="360"/>
        <w:jc w:val="both"/>
        <w:rPr>
          <w:rFonts w:ascii="Times New Roman" w:hAnsi="Times New Roman"/>
          <w:b/>
          <w:sz w:val="20"/>
        </w:rPr>
      </w:pPr>
      <w:r w:rsidRPr="008D2211">
        <w:rPr>
          <w:rFonts w:ascii="Times New Roman" w:hAnsi="Times New Roman"/>
          <w:sz w:val="20"/>
        </w:rPr>
        <w:t>(f)</w:t>
      </w:r>
      <w:r w:rsidR="00F662F8" w:rsidRPr="008D2211">
        <w:rPr>
          <w:rFonts w:ascii="Times New Roman" w:hAnsi="Times New Roman"/>
          <w:sz w:val="20"/>
        </w:rPr>
        <w:tab/>
        <w:t xml:space="preserve">When the employee’s reporting location is changed which requires a change in residence, the Company shall pay physical moving expenses in accordance with </w:t>
      </w:r>
      <w:r w:rsidR="00F662F8" w:rsidRPr="002D59BC">
        <w:rPr>
          <w:rFonts w:ascii="Times New Roman" w:hAnsi="Times New Roman"/>
          <w:sz w:val="20"/>
        </w:rPr>
        <w:t xml:space="preserve">Article </w:t>
      </w:r>
      <w:r w:rsidR="00EC4502" w:rsidRPr="002D59BC">
        <w:rPr>
          <w:rFonts w:ascii="Times New Roman" w:hAnsi="Times New Roman"/>
          <w:sz w:val="20"/>
        </w:rPr>
        <w:t>7</w:t>
      </w:r>
      <w:r w:rsidR="00F662F8" w:rsidRPr="008D2211">
        <w:rPr>
          <w:rFonts w:ascii="Times New Roman" w:hAnsi="Times New Roman"/>
          <w:sz w:val="20"/>
        </w:rPr>
        <w:t xml:space="preserve">, Section </w:t>
      </w:r>
      <w:r w:rsidR="003E54FF" w:rsidRPr="00B27364">
        <w:rPr>
          <w:rFonts w:ascii="Times New Roman" w:hAnsi="Times New Roman"/>
          <w:sz w:val="20"/>
        </w:rPr>
        <w:t>7.</w:t>
      </w:r>
      <w:r w:rsidR="00D670F5" w:rsidRPr="00B27364">
        <w:rPr>
          <w:rFonts w:ascii="Times New Roman" w:hAnsi="Times New Roman"/>
          <w:sz w:val="20"/>
        </w:rPr>
        <w:t>3</w:t>
      </w:r>
      <w:r w:rsidR="00F662F8" w:rsidRPr="008D2211">
        <w:rPr>
          <w:rFonts w:ascii="Times New Roman" w:hAnsi="Times New Roman"/>
          <w:sz w:val="20"/>
        </w:rPr>
        <w:t xml:space="preserve">. </w:t>
      </w:r>
      <w:r w:rsidR="00CF1F7D">
        <w:rPr>
          <w:rFonts w:ascii="Times New Roman" w:hAnsi="Times New Roman"/>
          <w:sz w:val="20"/>
        </w:rPr>
        <w:t xml:space="preserve"> </w:t>
      </w:r>
      <w:r w:rsidR="0026307F" w:rsidRPr="0040335A">
        <w:rPr>
          <w:rFonts w:ascii="Times New Roman" w:hAnsi="Times New Roman"/>
          <w:sz w:val="20"/>
        </w:rPr>
        <w:t>For Kansas employees only, i</w:t>
      </w:r>
      <w:r w:rsidR="00F662F8" w:rsidRPr="0040335A">
        <w:rPr>
          <w:rFonts w:ascii="Times New Roman" w:hAnsi="Times New Roman"/>
          <w:sz w:val="20"/>
        </w:rPr>
        <w:t>f both employees require a change</w:t>
      </w:r>
      <w:r w:rsidR="00F662F8" w:rsidRPr="008255ED">
        <w:rPr>
          <w:rFonts w:ascii="Times New Roman" w:hAnsi="Times New Roman"/>
          <w:sz w:val="20"/>
        </w:rPr>
        <w:t xml:space="preserve"> in residence, only one employee is entitled to Company paid moving expenses, with seniority being the determining factor.</w:t>
      </w:r>
      <w:r w:rsidR="0043368E" w:rsidRPr="00FF62AE">
        <w:rPr>
          <w:rFonts w:ascii="Times New Roman" w:hAnsi="Times New Roman"/>
          <w:b/>
          <w:sz w:val="20"/>
        </w:rPr>
        <w:t xml:space="preserve"> </w:t>
      </w:r>
    </w:p>
    <w:p w14:paraId="029988A7" w14:textId="77777777" w:rsidR="00F662F8" w:rsidRPr="008D2211" w:rsidRDefault="00F662F8" w:rsidP="00B27364">
      <w:pPr>
        <w:tabs>
          <w:tab w:val="left" w:pos="480"/>
        </w:tabs>
        <w:ind w:left="480" w:right="-18" w:hanging="480"/>
        <w:jc w:val="both"/>
        <w:rPr>
          <w:rFonts w:ascii="Times New Roman" w:hAnsi="Times New Roman"/>
          <w:sz w:val="20"/>
        </w:rPr>
      </w:pPr>
    </w:p>
    <w:p w14:paraId="571C1D1F"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(g)</w:t>
      </w:r>
      <w:r w:rsidR="00F662F8" w:rsidRPr="008D2211">
        <w:rPr>
          <w:rFonts w:ascii="Times New Roman" w:hAnsi="Times New Roman"/>
          <w:sz w:val="20"/>
        </w:rPr>
        <w:tab/>
        <w:t>The job at the new location under this Section will be exempted from the normal job posting/bidding procedure.</w:t>
      </w:r>
    </w:p>
    <w:p w14:paraId="6C961FC7" w14:textId="77777777" w:rsidR="00F662F8" w:rsidRPr="008D2211" w:rsidRDefault="00F662F8" w:rsidP="00B27364">
      <w:pPr>
        <w:tabs>
          <w:tab w:val="left" w:pos="480"/>
        </w:tabs>
        <w:ind w:left="480" w:right="-18" w:hanging="480"/>
        <w:jc w:val="both"/>
        <w:rPr>
          <w:rFonts w:ascii="Times New Roman" w:hAnsi="Times New Roman"/>
          <w:sz w:val="20"/>
        </w:rPr>
      </w:pPr>
    </w:p>
    <w:p w14:paraId="564E0D41"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(h)</w:t>
      </w:r>
      <w:r w:rsidR="00F662F8" w:rsidRPr="008D2211">
        <w:rPr>
          <w:rFonts w:ascii="Times New Roman" w:hAnsi="Times New Roman"/>
          <w:sz w:val="20"/>
        </w:rPr>
        <w:tab/>
        <w:t>In the event the least senior employee is required to transfer to a new reporting location as a result of the Company’s decision to adjust the work force in accordance with this section, the least senior employee shall have first right of acceptance for any future vacant positions in his job title (from which he was displaced) in his former exchange for a period not to exceed twenty-four (24) months from the effective date at the new reporting location.</w:t>
      </w:r>
    </w:p>
    <w:p w14:paraId="0B5F491D" w14:textId="77777777" w:rsidR="00F662F8" w:rsidRPr="008D2211" w:rsidRDefault="00F662F8" w:rsidP="00B27364">
      <w:pPr>
        <w:tabs>
          <w:tab w:val="left" w:pos="360"/>
        </w:tabs>
        <w:ind w:left="360" w:right="-18" w:hanging="360"/>
        <w:jc w:val="both"/>
        <w:rPr>
          <w:rFonts w:ascii="Times New Roman" w:hAnsi="Times New Roman"/>
          <w:sz w:val="20"/>
        </w:rPr>
      </w:pPr>
    </w:p>
    <w:p w14:paraId="6184907C" w14:textId="77777777"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w:t>
      </w:r>
      <w:proofErr w:type="spellStart"/>
      <w:r w:rsidRPr="008D2211">
        <w:rPr>
          <w:rFonts w:ascii="Times New Roman" w:hAnsi="Times New Roman"/>
          <w:sz w:val="20"/>
        </w:rPr>
        <w:t>i</w:t>
      </w:r>
      <w:proofErr w:type="spellEnd"/>
      <w:r w:rsidRPr="008D2211">
        <w:rPr>
          <w:rFonts w:ascii="Times New Roman" w:hAnsi="Times New Roman"/>
          <w:sz w:val="20"/>
        </w:rPr>
        <w:t>)</w:t>
      </w:r>
      <w:r w:rsidR="00F662F8" w:rsidRPr="008D2211">
        <w:rPr>
          <w:rFonts w:ascii="Times New Roman" w:hAnsi="Times New Roman"/>
          <w:sz w:val="20"/>
        </w:rPr>
        <w:tab/>
        <w:t>The employee shall be required to inform the Company of their intent to return to their former reporting location within fourteen days from the date of the job vacancy notice.</w:t>
      </w:r>
    </w:p>
    <w:p w14:paraId="35A7D2AB" w14:textId="77777777" w:rsidR="00F662F8" w:rsidRPr="008D2211" w:rsidRDefault="00F662F8" w:rsidP="00B27364">
      <w:pPr>
        <w:tabs>
          <w:tab w:val="left" w:pos="360"/>
        </w:tabs>
        <w:ind w:left="360" w:right="-18" w:hanging="360"/>
        <w:jc w:val="both"/>
        <w:rPr>
          <w:rFonts w:ascii="Times New Roman" w:hAnsi="Times New Roman"/>
          <w:sz w:val="20"/>
        </w:rPr>
      </w:pPr>
    </w:p>
    <w:p w14:paraId="0249BA00" w14:textId="77777777" w:rsidR="00F662F8" w:rsidRPr="008D2211" w:rsidRDefault="00F662F8" w:rsidP="00417450">
      <w:pPr>
        <w:suppressAutoHyphens/>
        <w:ind w:left="1080" w:right="-18" w:hanging="1080"/>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7</w:t>
      </w:r>
      <w:r w:rsidR="004A723A" w:rsidRPr="008D2211">
        <w:rPr>
          <w:rFonts w:ascii="Times New Roman" w:hAnsi="Times New Roman"/>
          <w:b/>
          <w:spacing w:val="-2"/>
          <w:sz w:val="20"/>
        </w:rPr>
        <w:t xml:space="preserve"> – Probation and Pay Treatment for Promotions and </w:t>
      </w:r>
      <w:r w:rsidR="0040335A">
        <w:rPr>
          <w:rFonts w:ascii="Times New Roman" w:hAnsi="Times New Roman"/>
          <w:b/>
          <w:spacing w:val="-2"/>
          <w:sz w:val="20"/>
        </w:rPr>
        <w:t>T</w:t>
      </w:r>
      <w:r w:rsidR="004A723A" w:rsidRPr="008D2211">
        <w:rPr>
          <w:rFonts w:ascii="Times New Roman" w:hAnsi="Times New Roman"/>
          <w:b/>
          <w:spacing w:val="-2"/>
          <w:sz w:val="20"/>
        </w:rPr>
        <w:t>ransfers</w:t>
      </w:r>
    </w:p>
    <w:p w14:paraId="6171373D" w14:textId="77777777" w:rsidR="004A723A" w:rsidRPr="00EC4502" w:rsidRDefault="004A723A" w:rsidP="00B27364">
      <w:pPr>
        <w:suppressAutoHyphens/>
        <w:ind w:left="1440" w:right="-18" w:hanging="1440"/>
        <w:rPr>
          <w:rFonts w:ascii="Times New Roman" w:hAnsi="Times New Roman"/>
          <w:bCs/>
          <w:spacing w:val="-2"/>
          <w:sz w:val="20"/>
        </w:rPr>
      </w:pPr>
    </w:p>
    <w:p w14:paraId="4F610391" w14:textId="01ABABC1" w:rsidR="00F662F8" w:rsidRDefault="00F662F8" w:rsidP="00417450">
      <w:pPr>
        <w:tabs>
          <w:tab w:val="left" w:pos="360"/>
        </w:tabs>
        <w:ind w:left="360" w:right="-18" w:hanging="360"/>
        <w:jc w:val="both"/>
        <w:rPr>
          <w:rFonts w:ascii="Times New Roman" w:hAnsi="Times New Roman"/>
          <w:sz w:val="20"/>
        </w:rPr>
      </w:pPr>
      <w:r w:rsidRPr="00EC4502">
        <w:rPr>
          <w:rFonts w:ascii="Times New Roman" w:hAnsi="Times New Roman"/>
          <w:bCs/>
          <w:sz w:val="20"/>
        </w:rPr>
        <w:t>(a)</w:t>
      </w:r>
      <w:r w:rsidRPr="00EC4502">
        <w:rPr>
          <w:rFonts w:ascii="Times New Roman" w:hAnsi="Times New Roman"/>
          <w:bCs/>
          <w:sz w:val="20"/>
        </w:rPr>
        <w:tab/>
      </w:r>
      <w:r w:rsidRPr="00EC4502">
        <w:rPr>
          <w:rFonts w:ascii="Times New Roman" w:hAnsi="Times New Roman"/>
          <w:bCs/>
          <w:sz w:val="20"/>
          <w:u w:val="single"/>
        </w:rPr>
        <w:t>Probation</w:t>
      </w:r>
      <w:r w:rsidRPr="00EC4502">
        <w:rPr>
          <w:rFonts w:ascii="Times New Roman" w:hAnsi="Times New Roman"/>
          <w:bCs/>
          <w:sz w:val="20"/>
        </w:rPr>
        <w:t xml:space="preserve">. </w:t>
      </w:r>
      <w:r w:rsidR="0012769E" w:rsidRPr="00EC4502">
        <w:rPr>
          <w:rFonts w:ascii="Times New Roman" w:hAnsi="Times New Roman"/>
          <w:bCs/>
          <w:sz w:val="20"/>
        </w:rPr>
        <w:t xml:space="preserve"> </w:t>
      </w:r>
      <w:r w:rsidRPr="00EC4502">
        <w:rPr>
          <w:rFonts w:ascii="Times New Roman" w:hAnsi="Times New Roman"/>
          <w:bCs/>
          <w:sz w:val="20"/>
        </w:rPr>
        <w:t xml:space="preserve">An employee who is awarded a new job </w:t>
      </w:r>
      <w:r w:rsidR="0081534B" w:rsidRPr="00EC4502">
        <w:rPr>
          <w:rFonts w:ascii="Times New Roman" w:hAnsi="Times New Roman"/>
          <w:bCs/>
          <w:sz w:val="20"/>
        </w:rPr>
        <w:t xml:space="preserve">title </w:t>
      </w:r>
      <w:r w:rsidRPr="00EC4502">
        <w:rPr>
          <w:rFonts w:ascii="Times New Roman" w:hAnsi="Times New Roman"/>
          <w:bCs/>
          <w:sz w:val="20"/>
        </w:rPr>
        <w:t>will be placed on probation for six (6) months during which period his</w:t>
      </w:r>
      <w:r w:rsidRPr="000D6865">
        <w:rPr>
          <w:rFonts w:ascii="Times New Roman" w:hAnsi="Times New Roman"/>
          <w:sz w:val="20"/>
        </w:rPr>
        <w:t xml:space="preserve"> or her job performance will be evaluated. During this probationary period, if it is determined that the employee is not satisfactorily performing the duties of the new job</w:t>
      </w:r>
      <w:r w:rsidR="0081534B" w:rsidRPr="000D6865">
        <w:rPr>
          <w:rFonts w:ascii="Times New Roman" w:hAnsi="Times New Roman"/>
          <w:sz w:val="20"/>
        </w:rPr>
        <w:t xml:space="preserve"> title</w:t>
      </w:r>
      <w:r w:rsidRPr="000D6865">
        <w:rPr>
          <w:rFonts w:ascii="Times New Roman" w:hAnsi="Times New Roman"/>
          <w:sz w:val="20"/>
        </w:rPr>
        <w:t>, the employee will be returned to his or her former job</w:t>
      </w:r>
      <w:r w:rsidR="0081534B" w:rsidRPr="000D6865">
        <w:rPr>
          <w:rFonts w:ascii="Times New Roman" w:hAnsi="Times New Roman"/>
          <w:sz w:val="20"/>
        </w:rPr>
        <w:t xml:space="preserve"> title</w:t>
      </w:r>
      <w:r w:rsidRPr="000D6865">
        <w:rPr>
          <w:rFonts w:ascii="Times New Roman" w:hAnsi="Times New Roman"/>
          <w:sz w:val="20"/>
        </w:rPr>
        <w:t xml:space="preserve">, if available. If such job is no longer available, the Company will attempt to return the employee to another job </w:t>
      </w:r>
      <w:r w:rsidR="0081534B" w:rsidRPr="000D6865">
        <w:rPr>
          <w:rFonts w:ascii="Times New Roman" w:hAnsi="Times New Roman"/>
          <w:sz w:val="20"/>
        </w:rPr>
        <w:t xml:space="preserve">title </w:t>
      </w:r>
      <w:r w:rsidRPr="000D6865">
        <w:rPr>
          <w:rFonts w:ascii="Times New Roman" w:hAnsi="Times New Roman"/>
          <w:sz w:val="20"/>
        </w:rPr>
        <w:t xml:space="preserve">in the former </w:t>
      </w:r>
      <w:r w:rsidR="0081534B" w:rsidRPr="000D6865">
        <w:rPr>
          <w:rFonts w:ascii="Times New Roman" w:hAnsi="Times New Roman"/>
          <w:sz w:val="20"/>
        </w:rPr>
        <w:t>wage group</w:t>
      </w:r>
      <w:r w:rsidRPr="000D6865">
        <w:rPr>
          <w:rFonts w:ascii="Times New Roman" w:hAnsi="Times New Roman"/>
          <w:sz w:val="20"/>
        </w:rPr>
        <w:t xml:space="preserve"> for which the employee is qualified. If no jobs are available in the former </w:t>
      </w:r>
      <w:r w:rsidR="0081534B" w:rsidRPr="000D6865">
        <w:rPr>
          <w:rFonts w:ascii="Times New Roman" w:hAnsi="Times New Roman"/>
          <w:sz w:val="20"/>
        </w:rPr>
        <w:t>wage group</w:t>
      </w:r>
      <w:r w:rsidRPr="000D6865">
        <w:rPr>
          <w:rFonts w:ascii="Times New Roman" w:hAnsi="Times New Roman"/>
          <w:sz w:val="20"/>
        </w:rPr>
        <w:t xml:space="preserve">, the Company will place the employee in a job </w:t>
      </w:r>
      <w:r w:rsidR="0081534B" w:rsidRPr="000D6865">
        <w:rPr>
          <w:rFonts w:ascii="Times New Roman" w:hAnsi="Times New Roman"/>
          <w:sz w:val="20"/>
        </w:rPr>
        <w:t xml:space="preserve">title </w:t>
      </w:r>
      <w:r w:rsidRPr="000D6865">
        <w:rPr>
          <w:rFonts w:ascii="Times New Roman" w:hAnsi="Times New Roman"/>
          <w:sz w:val="20"/>
        </w:rPr>
        <w:t xml:space="preserve">at a lower </w:t>
      </w:r>
      <w:r w:rsidR="0081534B" w:rsidRPr="000D6865">
        <w:rPr>
          <w:rFonts w:ascii="Times New Roman" w:hAnsi="Times New Roman"/>
          <w:sz w:val="20"/>
        </w:rPr>
        <w:t>wage group</w:t>
      </w:r>
      <w:r w:rsidRPr="000D6865">
        <w:rPr>
          <w:rFonts w:ascii="Times New Roman" w:hAnsi="Times New Roman"/>
          <w:sz w:val="20"/>
        </w:rPr>
        <w:t xml:space="preserve"> than previously held for which the employee is qualified. If the original award involved relocation, an attempt shall be made to absorb the employee at the new location.</w:t>
      </w:r>
    </w:p>
    <w:p w14:paraId="57D2AB70" w14:textId="77777777" w:rsidR="0026307F" w:rsidRDefault="0026307F" w:rsidP="00417450">
      <w:pPr>
        <w:tabs>
          <w:tab w:val="left" w:pos="360"/>
        </w:tabs>
        <w:ind w:left="360" w:right="-18" w:hanging="360"/>
        <w:jc w:val="both"/>
        <w:rPr>
          <w:rFonts w:ascii="Times New Roman" w:hAnsi="Times New Roman"/>
          <w:sz w:val="20"/>
        </w:rPr>
      </w:pPr>
    </w:p>
    <w:p w14:paraId="4807D8C1" w14:textId="77777777" w:rsidR="00F662F8" w:rsidRPr="000D6865"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lastRenderedPageBreak/>
        <w:t>(b)</w:t>
      </w:r>
      <w:r w:rsidRPr="008D2211">
        <w:rPr>
          <w:rFonts w:ascii="Times New Roman" w:hAnsi="Times New Roman"/>
          <w:sz w:val="20"/>
        </w:rPr>
        <w:tab/>
      </w:r>
      <w:r w:rsidR="004A723A" w:rsidRPr="0012769E">
        <w:rPr>
          <w:rFonts w:ascii="Times New Roman" w:hAnsi="Times New Roman"/>
          <w:sz w:val="20"/>
          <w:u w:val="single"/>
        </w:rPr>
        <w:t>Promotion Pay</w:t>
      </w:r>
      <w:r w:rsidR="00417450">
        <w:rPr>
          <w:rFonts w:ascii="Times New Roman" w:hAnsi="Times New Roman"/>
          <w:sz w:val="20"/>
        </w:rPr>
        <w:t>.</w:t>
      </w:r>
      <w:r w:rsidRPr="008D2211">
        <w:rPr>
          <w:rFonts w:ascii="Times New Roman" w:hAnsi="Times New Roman"/>
          <w:sz w:val="20"/>
        </w:rPr>
        <w:tab/>
      </w:r>
      <w:r w:rsidR="00417450">
        <w:rPr>
          <w:rFonts w:ascii="Times New Roman" w:hAnsi="Times New Roman"/>
          <w:sz w:val="20"/>
        </w:rPr>
        <w:t xml:space="preserve"> </w:t>
      </w:r>
      <w:r w:rsidRPr="008D2211">
        <w:rPr>
          <w:rFonts w:ascii="Times New Roman" w:hAnsi="Times New Roman"/>
          <w:sz w:val="20"/>
        </w:rPr>
        <w:t xml:space="preserve">During the six (6) month probationary period in the </w:t>
      </w:r>
      <w:r w:rsidRPr="000D6865">
        <w:rPr>
          <w:rFonts w:ascii="Times New Roman" w:hAnsi="Times New Roman"/>
          <w:sz w:val="20"/>
        </w:rPr>
        <w:t xml:space="preserve">new </w:t>
      </w:r>
      <w:r w:rsidR="0081534B" w:rsidRPr="000D6865">
        <w:rPr>
          <w:rFonts w:ascii="Times New Roman" w:hAnsi="Times New Roman"/>
          <w:sz w:val="20"/>
        </w:rPr>
        <w:t>job title</w:t>
      </w:r>
      <w:r w:rsidRPr="000D6865">
        <w:rPr>
          <w:rFonts w:ascii="Times New Roman" w:hAnsi="Times New Roman"/>
          <w:sz w:val="20"/>
        </w:rPr>
        <w:t xml:space="preserve">, the employee shall receive the appropriate wages in the new </w:t>
      </w:r>
      <w:r w:rsidR="0081534B" w:rsidRPr="000D6865">
        <w:rPr>
          <w:rFonts w:ascii="Times New Roman" w:hAnsi="Times New Roman"/>
          <w:sz w:val="20"/>
        </w:rPr>
        <w:t>wage group</w:t>
      </w:r>
      <w:r w:rsidRPr="000D6865">
        <w:rPr>
          <w:rFonts w:ascii="Times New Roman" w:hAnsi="Times New Roman"/>
          <w:sz w:val="20"/>
        </w:rPr>
        <w:t>.</w:t>
      </w:r>
    </w:p>
    <w:p w14:paraId="7013419F" w14:textId="77777777" w:rsidR="00F662F8" w:rsidRPr="000D6865" w:rsidRDefault="00F662F8" w:rsidP="00B27364">
      <w:pPr>
        <w:ind w:left="1170" w:right="-18" w:hanging="270"/>
        <w:jc w:val="both"/>
        <w:rPr>
          <w:rFonts w:ascii="Times New Roman" w:hAnsi="Times New Roman"/>
          <w:sz w:val="20"/>
        </w:rPr>
      </w:pPr>
    </w:p>
    <w:p w14:paraId="2DC964FA" w14:textId="77777777" w:rsidR="00F662F8" w:rsidRPr="000D6865" w:rsidRDefault="004A723A" w:rsidP="00417450">
      <w:pPr>
        <w:tabs>
          <w:tab w:val="left" w:pos="360"/>
        </w:tabs>
        <w:ind w:left="360" w:right="-18" w:hanging="360"/>
        <w:jc w:val="both"/>
        <w:rPr>
          <w:rFonts w:ascii="Times New Roman" w:hAnsi="Times New Roman"/>
          <w:sz w:val="20"/>
        </w:rPr>
      </w:pPr>
      <w:r w:rsidRPr="000D6865">
        <w:rPr>
          <w:rFonts w:ascii="Times New Roman" w:hAnsi="Times New Roman"/>
          <w:sz w:val="20"/>
        </w:rPr>
        <w:t>(c)</w:t>
      </w:r>
      <w:r w:rsidRPr="000D6865">
        <w:rPr>
          <w:rFonts w:ascii="Times New Roman" w:hAnsi="Times New Roman"/>
          <w:sz w:val="20"/>
        </w:rPr>
        <w:tab/>
      </w:r>
      <w:r w:rsidR="00F662F8" w:rsidRPr="000D6865">
        <w:rPr>
          <w:rFonts w:ascii="Times New Roman" w:hAnsi="Times New Roman"/>
          <w:sz w:val="20"/>
          <w:u w:val="single"/>
        </w:rPr>
        <w:t>Transfer Pay</w:t>
      </w:r>
      <w:r w:rsidR="00F662F8" w:rsidRPr="000D6865">
        <w:rPr>
          <w:rFonts w:ascii="Times New Roman" w:hAnsi="Times New Roman"/>
          <w:sz w:val="20"/>
        </w:rPr>
        <w:t xml:space="preserve">.  An employee transferred in accordance with the provisions of this Article shall be paid the wage rate for the </w:t>
      </w:r>
      <w:r w:rsidR="0081534B" w:rsidRPr="000D6865">
        <w:rPr>
          <w:rFonts w:ascii="Times New Roman" w:hAnsi="Times New Roman"/>
          <w:sz w:val="20"/>
        </w:rPr>
        <w:t>wage group</w:t>
      </w:r>
      <w:r w:rsidR="00F662F8" w:rsidRPr="000D6865">
        <w:rPr>
          <w:rFonts w:ascii="Times New Roman" w:hAnsi="Times New Roman"/>
          <w:sz w:val="20"/>
        </w:rPr>
        <w:t xml:space="preserve"> transferred to </w:t>
      </w:r>
      <w:proofErr w:type="spellStart"/>
      <w:r w:rsidR="00F662F8" w:rsidRPr="000D6865">
        <w:rPr>
          <w:rFonts w:ascii="Times New Roman" w:hAnsi="Times New Roman"/>
          <w:sz w:val="20"/>
        </w:rPr>
        <w:t>based</w:t>
      </w:r>
      <w:proofErr w:type="spellEnd"/>
      <w:r w:rsidR="00F662F8" w:rsidRPr="000D6865">
        <w:rPr>
          <w:rFonts w:ascii="Times New Roman" w:hAnsi="Times New Roman"/>
          <w:sz w:val="20"/>
        </w:rPr>
        <w:t xml:space="preserve"> upon the employee's progression step at the time of the transfer. An employee in progression will progress in the new </w:t>
      </w:r>
      <w:r w:rsidR="0081534B" w:rsidRPr="000D6865">
        <w:rPr>
          <w:rFonts w:ascii="Times New Roman" w:hAnsi="Times New Roman"/>
          <w:sz w:val="20"/>
        </w:rPr>
        <w:t>wage group</w:t>
      </w:r>
      <w:r w:rsidR="00F662F8" w:rsidRPr="000D6865">
        <w:rPr>
          <w:rFonts w:ascii="Times New Roman" w:hAnsi="Times New Roman"/>
          <w:sz w:val="20"/>
        </w:rPr>
        <w:t xml:space="preserve"> as he or she would have in his or her former </w:t>
      </w:r>
      <w:r w:rsidR="0081534B" w:rsidRPr="000D6865">
        <w:rPr>
          <w:rFonts w:ascii="Times New Roman" w:hAnsi="Times New Roman"/>
          <w:sz w:val="20"/>
        </w:rPr>
        <w:t>wage group</w:t>
      </w:r>
      <w:r w:rsidR="00F662F8" w:rsidRPr="000D6865">
        <w:rPr>
          <w:rFonts w:ascii="Times New Roman" w:hAnsi="Times New Roman"/>
          <w:sz w:val="20"/>
        </w:rPr>
        <w:t>.</w:t>
      </w:r>
    </w:p>
    <w:p w14:paraId="22339A2C" w14:textId="77777777" w:rsidR="00F662F8" w:rsidRPr="008D2211" w:rsidRDefault="00F662F8" w:rsidP="00B27364">
      <w:pPr>
        <w:suppressAutoHyphens/>
        <w:ind w:right="-18"/>
        <w:jc w:val="both"/>
        <w:rPr>
          <w:rFonts w:ascii="Times New Roman" w:hAnsi="Times New Roman"/>
          <w:spacing w:val="-2"/>
          <w:sz w:val="20"/>
        </w:rPr>
      </w:pPr>
    </w:p>
    <w:p w14:paraId="30AE4B2C" w14:textId="77777777" w:rsidR="00F662F8" w:rsidRPr="008D2211"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8</w:t>
      </w:r>
      <w:r w:rsidR="004A723A" w:rsidRPr="008D2211">
        <w:rPr>
          <w:rFonts w:ascii="Times New Roman" w:hAnsi="Times New Roman"/>
          <w:b/>
          <w:spacing w:val="-2"/>
          <w:sz w:val="20"/>
        </w:rPr>
        <w:t xml:space="preserve"> – Changes in Job Duties</w:t>
      </w:r>
    </w:p>
    <w:p w14:paraId="2986B1E0" w14:textId="77777777" w:rsidR="004A723A" w:rsidRPr="008D2211" w:rsidRDefault="004A723A" w:rsidP="00B27364">
      <w:pPr>
        <w:suppressAutoHyphens/>
        <w:ind w:right="-18"/>
        <w:jc w:val="both"/>
        <w:rPr>
          <w:rFonts w:ascii="Times New Roman" w:hAnsi="Times New Roman"/>
          <w:b/>
          <w:spacing w:val="-2"/>
          <w:sz w:val="20"/>
        </w:rPr>
      </w:pPr>
    </w:p>
    <w:p w14:paraId="2F629E84" w14:textId="77777777" w:rsidR="00F662F8" w:rsidRPr="008D2211" w:rsidRDefault="00F662F8" w:rsidP="00B27364">
      <w:pPr>
        <w:widowControl w:val="0"/>
        <w:ind w:right="-18"/>
        <w:jc w:val="both"/>
        <w:rPr>
          <w:rFonts w:ascii="Times New Roman" w:hAnsi="Times New Roman"/>
          <w:spacing w:val="-2"/>
          <w:sz w:val="20"/>
        </w:rPr>
      </w:pPr>
      <w:r w:rsidRPr="008D2211">
        <w:rPr>
          <w:rFonts w:ascii="Times New Roman" w:hAnsi="Times New Roman"/>
          <w:spacing w:val="-2"/>
          <w:sz w:val="20"/>
        </w:rPr>
        <w:t>Employees may request assignment to jobs with preferential duties or hours of an equal or lower rate of pay within the same exchange. The Company will give consideration to these requests.</w:t>
      </w:r>
    </w:p>
    <w:p w14:paraId="7567F402" w14:textId="77777777" w:rsidR="00F662F8" w:rsidRPr="008D2211" w:rsidRDefault="00F662F8" w:rsidP="00B27364">
      <w:pPr>
        <w:suppressAutoHyphens/>
        <w:ind w:right="-18"/>
        <w:jc w:val="both"/>
        <w:rPr>
          <w:rFonts w:ascii="Times New Roman" w:hAnsi="Times New Roman"/>
          <w:spacing w:val="-2"/>
          <w:sz w:val="20"/>
        </w:rPr>
      </w:pPr>
    </w:p>
    <w:p w14:paraId="3008EA90" w14:textId="77777777" w:rsidR="00F662F8" w:rsidRPr="008D2211"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9</w:t>
      </w:r>
      <w:r w:rsidR="004A723A" w:rsidRPr="008D2211">
        <w:rPr>
          <w:rFonts w:ascii="Times New Roman" w:hAnsi="Times New Roman"/>
          <w:b/>
          <w:spacing w:val="-2"/>
          <w:sz w:val="20"/>
        </w:rPr>
        <w:t xml:space="preserve"> - Demotions</w:t>
      </w:r>
    </w:p>
    <w:p w14:paraId="611B5746" w14:textId="77777777" w:rsidR="004A723A" w:rsidRPr="008D2211" w:rsidRDefault="004A723A" w:rsidP="00B27364">
      <w:pPr>
        <w:suppressAutoHyphens/>
        <w:ind w:right="-18"/>
        <w:jc w:val="both"/>
        <w:rPr>
          <w:rFonts w:ascii="Times New Roman" w:hAnsi="Times New Roman"/>
          <w:spacing w:val="-2"/>
          <w:sz w:val="20"/>
        </w:rPr>
      </w:pPr>
    </w:p>
    <w:p w14:paraId="70F004C6" w14:textId="77777777" w:rsidR="00F662F8" w:rsidRPr="008D2211" w:rsidRDefault="00F662F8" w:rsidP="00B27364">
      <w:pPr>
        <w:suppressAutoHyphens/>
        <w:ind w:right="-18"/>
        <w:jc w:val="both"/>
        <w:rPr>
          <w:rFonts w:ascii="Times New Roman" w:hAnsi="Times New Roman"/>
          <w:spacing w:val="-2"/>
          <w:sz w:val="20"/>
        </w:rPr>
      </w:pPr>
      <w:r w:rsidRPr="008D2211">
        <w:rPr>
          <w:rFonts w:ascii="Times New Roman" w:hAnsi="Times New Roman"/>
          <w:spacing w:val="-2"/>
          <w:sz w:val="20"/>
        </w:rPr>
        <w:t>Demotions to a lower paid job shall be made only in cases where an employee is not satisfactorily performing his or her present job. The employee will be placed at a rate of pay in the new job based upon the employee's progression step at the time of demotion, except that an employee being demoted during the probationary period of a job award shall be returned to that progression step equivalent to where the employee would have been had the award not occurred.</w:t>
      </w:r>
    </w:p>
    <w:p w14:paraId="42F412CB" w14:textId="77777777" w:rsidR="004A723A" w:rsidRPr="008D2211" w:rsidRDefault="004A723A" w:rsidP="00B27364">
      <w:pPr>
        <w:suppressAutoHyphens/>
        <w:ind w:right="-18"/>
        <w:jc w:val="both"/>
        <w:rPr>
          <w:rFonts w:ascii="Times New Roman" w:hAnsi="Times New Roman"/>
          <w:b/>
          <w:spacing w:val="-2"/>
          <w:sz w:val="20"/>
        </w:rPr>
      </w:pPr>
    </w:p>
    <w:p w14:paraId="2881E11F" w14:textId="77777777" w:rsidR="00F662F8" w:rsidRPr="008D2211" w:rsidRDefault="00F662F8" w:rsidP="00B27364">
      <w:pPr>
        <w:suppressAutoHyphens/>
        <w:ind w:right="-18"/>
        <w:jc w:val="both"/>
        <w:rPr>
          <w:rFonts w:ascii="Times New Roman" w:hAnsi="Times New Roman"/>
          <w:b/>
          <w:spacing w:val="-2"/>
          <w:sz w:val="20"/>
        </w:rPr>
      </w:pPr>
      <w:bookmarkStart w:id="48" w:name="Probation_1"/>
      <w:r w:rsidRPr="008D2211">
        <w:rPr>
          <w:rFonts w:ascii="Times New Roman" w:hAnsi="Times New Roman"/>
          <w:b/>
          <w:spacing w:val="-2"/>
          <w:sz w:val="20"/>
        </w:rPr>
        <w:t>S</w:t>
      </w:r>
      <w:r w:rsidR="004A723A" w:rsidRPr="008D2211">
        <w:rPr>
          <w:rFonts w:ascii="Times New Roman" w:hAnsi="Times New Roman"/>
          <w:b/>
          <w:spacing w:val="-2"/>
          <w:sz w:val="20"/>
        </w:rPr>
        <w:t>ection 7.1</w:t>
      </w:r>
      <w:r w:rsidR="00D670F5" w:rsidRPr="008D2211">
        <w:rPr>
          <w:rFonts w:ascii="Times New Roman" w:hAnsi="Times New Roman"/>
          <w:b/>
          <w:spacing w:val="-2"/>
          <w:sz w:val="20"/>
        </w:rPr>
        <w:t>0</w:t>
      </w:r>
      <w:r w:rsidR="004A723A" w:rsidRPr="008D2211">
        <w:rPr>
          <w:rFonts w:ascii="Times New Roman" w:hAnsi="Times New Roman"/>
          <w:b/>
          <w:spacing w:val="-2"/>
          <w:sz w:val="20"/>
        </w:rPr>
        <w:t xml:space="preserve"> – Apprenticeship Program</w:t>
      </w:r>
    </w:p>
    <w:bookmarkEnd w:id="48"/>
    <w:p w14:paraId="19A620E8" w14:textId="77777777" w:rsidR="004A723A" w:rsidRPr="008D2211" w:rsidRDefault="004A723A" w:rsidP="00B27364">
      <w:pPr>
        <w:suppressAutoHyphens/>
        <w:ind w:right="-18"/>
        <w:jc w:val="both"/>
        <w:rPr>
          <w:rFonts w:ascii="Times New Roman" w:hAnsi="Times New Roman"/>
          <w:b/>
          <w:spacing w:val="-2"/>
          <w:sz w:val="20"/>
        </w:rPr>
      </w:pPr>
    </w:p>
    <w:p w14:paraId="15491211" w14:textId="77777777" w:rsidR="00F662F8" w:rsidRPr="008D2211" w:rsidRDefault="00264EEB" w:rsidP="00417450">
      <w:pPr>
        <w:tabs>
          <w:tab w:val="left" w:pos="360"/>
        </w:tabs>
        <w:ind w:left="360" w:right="-18" w:hanging="360"/>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797504" behindDoc="0" locked="0" layoutInCell="1" allowOverlap="1" wp14:anchorId="1D08DA7D" wp14:editId="77B2BF61">
                <wp:simplePos x="0" y="0"/>
                <wp:positionH relativeFrom="column">
                  <wp:posOffset>3874770</wp:posOffset>
                </wp:positionH>
                <wp:positionV relativeFrom="paragraph">
                  <wp:posOffset>478790</wp:posOffset>
                </wp:positionV>
                <wp:extent cx="206375" cy="257175"/>
                <wp:effectExtent l="0" t="2540" r="0" b="0"/>
                <wp:wrapNone/>
                <wp:docPr id="1197"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7339BA" w14:textId="31E8AE1B" w:rsidR="007F2C2F" w:rsidRDefault="007F2C2F" w:rsidP="00540265">
                            <w:pPr>
                              <w:jc w:val="center"/>
                              <w:rPr>
                                <w:rFonts w:ascii="Times New Roman" w:hAnsi="Times New Roman"/>
                                <w:b/>
                                <w:sz w:val="20"/>
                              </w:rPr>
                            </w:pPr>
                          </w:p>
                          <w:p w14:paraId="3B7A3A56" w14:textId="77777777" w:rsidR="007F2C2F" w:rsidRPr="008D2211" w:rsidRDefault="007F2C2F" w:rsidP="00540265">
                            <w:pPr>
                              <w:jc w:val="center"/>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A7D" id="Text Box 1405" o:spid="_x0000_s1028" type="#_x0000_t202" style="position:absolute;left:0;text-align:left;margin-left:305.1pt;margin-top:37.7pt;width:16.25pt;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" filled="f" stroked="f" strokeweight="1pt">
                <v:textbox>
                  <w:txbxContent>
                    <w:p w14:paraId="0C7339BA" w14:textId="31E8AE1B" w:rsidR="007F2C2F" w:rsidRDefault="007F2C2F" w:rsidP="00540265">
                      <w:pPr>
                        <w:jc w:val="center"/>
                        <w:rPr>
                          <w:rFonts w:ascii="Times New Roman" w:hAnsi="Times New Roman"/>
                          <w:b/>
                          <w:sz w:val="20"/>
                        </w:rPr>
                      </w:pPr>
                    </w:p>
                    <w:p w14:paraId="3B7A3A56" w14:textId="77777777" w:rsidR="007F2C2F" w:rsidRPr="008D2211" w:rsidRDefault="007F2C2F" w:rsidP="00540265">
                      <w:pPr>
                        <w:jc w:val="center"/>
                        <w:rPr>
                          <w:rFonts w:ascii="Times New Roman" w:hAnsi="Times New Roman"/>
                          <w:b/>
                          <w:sz w:val="20"/>
                        </w:rPr>
                      </w:pPr>
                    </w:p>
                  </w:txbxContent>
                </v:textbox>
              </v:shape>
            </w:pict>
          </mc:Fallback>
        </mc:AlternateContent>
      </w:r>
      <w:r w:rsidR="00F662F8" w:rsidRPr="008D2211">
        <w:rPr>
          <w:rFonts w:ascii="Times New Roman" w:hAnsi="Times New Roman"/>
          <w:sz w:val="20"/>
        </w:rPr>
        <w:t>(a)</w:t>
      </w:r>
      <w:r w:rsidR="00F662F8" w:rsidRPr="008D2211">
        <w:rPr>
          <w:rFonts w:ascii="Times New Roman" w:hAnsi="Times New Roman"/>
          <w:sz w:val="20"/>
        </w:rPr>
        <w:tab/>
        <w:t xml:space="preserve">It is the intent of the Company to establish an apprenticeship classification in order to offer advancement opportunities to employees with limited telephony experience and to insure a diversified workforce for the </w:t>
      </w:r>
      <w:r w:rsidR="00F662F8" w:rsidRPr="000D6865">
        <w:rPr>
          <w:rFonts w:ascii="Times New Roman" w:hAnsi="Times New Roman"/>
          <w:sz w:val="20"/>
        </w:rPr>
        <w:t xml:space="preserve">future. This classification will cover job titles listed under </w:t>
      </w:r>
      <w:r w:rsidR="00583625" w:rsidRPr="000D6865">
        <w:rPr>
          <w:rFonts w:ascii="Times New Roman" w:hAnsi="Times New Roman"/>
          <w:sz w:val="20"/>
        </w:rPr>
        <w:t>W</w:t>
      </w:r>
      <w:r w:rsidR="00540265" w:rsidRPr="000D6865">
        <w:rPr>
          <w:rFonts w:ascii="Times New Roman" w:hAnsi="Times New Roman"/>
          <w:sz w:val="20"/>
        </w:rPr>
        <w:t xml:space="preserve">age </w:t>
      </w:r>
      <w:r w:rsidR="00583625" w:rsidRPr="000D6865">
        <w:rPr>
          <w:rFonts w:ascii="Times New Roman" w:hAnsi="Times New Roman"/>
          <w:sz w:val="20"/>
        </w:rPr>
        <w:t>G</w:t>
      </w:r>
      <w:r w:rsidR="00540265" w:rsidRPr="000D6865">
        <w:rPr>
          <w:rFonts w:ascii="Times New Roman" w:hAnsi="Times New Roman"/>
          <w:sz w:val="20"/>
        </w:rPr>
        <w:t xml:space="preserve">roups </w:t>
      </w:r>
      <w:r w:rsidR="007F2C2F" w:rsidRPr="000D6865">
        <w:rPr>
          <w:rFonts w:ascii="Times New Roman" w:hAnsi="Times New Roman"/>
          <w:sz w:val="20"/>
        </w:rPr>
        <w:t>F</w:t>
      </w:r>
      <w:r w:rsidR="00540265" w:rsidRPr="000D6865">
        <w:rPr>
          <w:rFonts w:ascii="Times New Roman" w:hAnsi="Times New Roman"/>
          <w:sz w:val="20"/>
        </w:rPr>
        <w:t xml:space="preserve"> and </w:t>
      </w:r>
      <w:r w:rsidR="007F2C2F" w:rsidRPr="000D6865">
        <w:rPr>
          <w:rFonts w:ascii="Times New Roman" w:hAnsi="Times New Roman"/>
          <w:sz w:val="20"/>
        </w:rPr>
        <w:t>G</w:t>
      </w:r>
      <w:r w:rsidR="00F662F8" w:rsidRPr="000D6865">
        <w:rPr>
          <w:rFonts w:ascii="Times New Roman" w:hAnsi="Times New Roman"/>
          <w:sz w:val="20"/>
        </w:rPr>
        <w:t>.</w:t>
      </w:r>
    </w:p>
    <w:p w14:paraId="2F46C8FA" w14:textId="77777777" w:rsidR="00F662F8" w:rsidRPr="008D2211" w:rsidRDefault="00F662F8" w:rsidP="00B27364">
      <w:pPr>
        <w:ind w:left="900" w:right="-18" w:hanging="450"/>
        <w:rPr>
          <w:rFonts w:ascii="Times New Roman" w:hAnsi="Times New Roman"/>
          <w:sz w:val="20"/>
        </w:rPr>
      </w:pPr>
    </w:p>
    <w:p w14:paraId="4998FE81" w14:textId="77777777"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Company shall have the option of posting an opening as an apprenticeship position when in the judgment of the Company, the vacancy can be filled by an employee with limited experience. All employees covered under this Labor Agreement shall be eligible to bid on job vacancies posted as Apprenticeships.</w:t>
      </w:r>
    </w:p>
    <w:p w14:paraId="0D6872FB" w14:textId="77777777" w:rsidR="00F662F8" w:rsidRPr="008D2211" w:rsidRDefault="00F662F8" w:rsidP="00417450">
      <w:pPr>
        <w:tabs>
          <w:tab w:val="left" w:pos="360"/>
        </w:tabs>
        <w:ind w:left="360" w:right="-18" w:hanging="360"/>
        <w:jc w:val="both"/>
        <w:rPr>
          <w:rFonts w:ascii="Times New Roman" w:hAnsi="Times New Roman"/>
          <w:sz w:val="20"/>
        </w:rPr>
      </w:pPr>
    </w:p>
    <w:p w14:paraId="7B0FD209" w14:textId="77777777"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Employees may apply for an apprenticeship position by sending an application to Human Resources Staffing Department within seven (7) days from the date of the job vacancy notice. This application shall state the employee's overall qualifications and experience for the position for which they are applying.</w:t>
      </w:r>
    </w:p>
    <w:p w14:paraId="08E4EE9B" w14:textId="77777777"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lastRenderedPageBreak/>
        <w:t>(d)</w:t>
      </w:r>
      <w:r w:rsidRPr="008D2211">
        <w:rPr>
          <w:rFonts w:ascii="Times New Roman" w:hAnsi="Times New Roman"/>
          <w:sz w:val="20"/>
        </w:rPr>
        <w:tab/>
        <w:t>Apprenticeship positions shall be awarded on the basis of current job performance, qualifications and seniority. Only those applicants whose current job performance is satisfactory will be eligible for consideration.</w:t>
      </w:r>
    </w:p>
    <w:p w14:paraId="51A267E8" w14:textId="77777777" w:rsidR="00F662F8" w:rsidRPr="008D2211" w:rsidRDefault="00F662F8" w:rsidP="00417450">
      <w:pPr>
        <w:tabs>
          <w:tab w:val="left" w:pos="360"/>
        </w:tabs>
        <w:ind w:left="360" w:right="-18" w:hanging="360"/>
        <w:jc w:val="both"/>
        <w:rPr>
          <w:rFonts w:ascii="Times New Roman" w:hAnsi="Times New Roman"/>
          <w:sz w:val="20"/>
        </w:rPr>
      </w:pPr>
    </w:p>
    <w:p w14:paraId="5E790094" w14:textId="2DB9F353" w:rsidR="00F662F8" w:rsidRPr="000D6865"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 xml:space="preserve">Employee awarded an </w:t>
      </w:r>
      <w:r w:rsidRPr="000D6865">
        <w:rPr>
          <w:rFonts w:ascii="Times New Roman" w:hAnsi="Times New Roman"/>
          <w:sz w:val="20"/>
        </w:rPr>
        <w:t xml:space="preserve">apprenticeship position shall be classified as such for a period of two (2) years for </w:t>
      </w:r>
      <w:r w:rsidR="00583625" w:rsidRPr="000D6865">
        <w:rPr>
          <w:rFonts w:ascii="Times New Roman" w:hAnsi="Times New Roman"/>
          <w:sz w:val="20"/>
        </w:rPr>
        <w:t>W</w:t>
      </w:r>
      <w:r w:rsidR="00540265" w:rsidRPr="000D6865">
        <w:rPr>
          <w:rFonts w:ascii="Times New Roman" w:hAnsi="Times New Roman"/>
          <w:sz w:val="20"/>
        </w:rPr>
        <w:t xml:space="preserve">age </w:t>
      </w:r>
      <w:r w:rsidR="00583625" w:rsidRPr="000D6865">
        <w:rPr>
          <w:rFonts w:ascii="Times New Roman" w:hAnsi="Times New Roman"/>
          <w:sz w:val="20"/>
        </w:rPr>
        <w:t>G</w:t>
      </w:r>
      <w:r w:rsidR="00540265" w:rsidRPr="000D6865">
        <w:rPr>
          <w:rFonts w:ascii="Times New Roman" w:hAnsi="Times New Roman"/>
          <w:sz w:val="20"/>
        </w:rPr>
        <w:t>roup F</w:t>
      </w:r>
      <w:r w:rsidRPr="000D6865">
        <w:rPr>
          <w:rFonts w:ascii="Times New Roman" w:hAnsi="Times New Roman"/>
          <w:sz w:val="20"/>
        </w:rPr>
        <w:t xml:space="preserve"> positions, and three (3) years for </w:t>
      </w:r>
      <w:r w:rsidR="00583625" w:rsidRPr="000D6865">
        <w:rPr>
          <w:rFonts w:ascii="Times New Roman" w:hAnsi="Times New Roman"/>
          <w:sz w:val="20"/>
        </w:rPr>
        <w:t>W</w:t>
      </w:r>
      <w:r w:rsidR="00540265" w:rsidRPr="000D6865">
        <w:rPr>
          <w:rFonts w:ascii="Times New Roman" w:hAnsi="Times New Roman"/>
          <w:sz w:val="20"/>
        </w:rPr>
        <w:t xml:space="preserve">age </w:t>
      </w:r>
      <w:r w:rsidR="00583625" w:rsidRPr="000D6865">
        <w:rPr>
          <w:rFonts w:ascii="Times New Roman" w:hAnsi="Times New Roman"/>
          <w:sz w:val="20"/>
        </w:rPr>
        <w:t>G</w:t>
      </w:r>
      <w:r w:rsidR="00540265" w:rsidRPr="000D6865">
        <w:rPr>
          <w:rFonts w:ascii="Times New Roman" w:hAnsi="Times New Roman"/>
          <w:sz w:val="20"/>
        </w:rPr>
        <w:t>roup G</w:t>
      </w:r>
      <w:r w:rsidRPr="000D6865">
        <w:rPr>
          <w:rFonts w:ascii="Times New Roman" w:hAnsi="Times New Roman"/>
          <w:sz w:val="20"/>
        </w:rPr>
        <w:t xml:space="preserve"> positions. During this apprenticeship period, the apprentice employee will be required to attend training classes at the discretion of the Company.</w:t>
      </w:r>
    </w:p>
    <w:p w14:paraId="63180AAD" w14:textId="613E7BF4" w:rsidR="00F662F8" w:rsidRPr="000D6865" w:rsidRDefault="00FF630E" w:rsidP="00417450">
      <w:pPr>
        <w:tabs>
          <w:tab w:val="left" w:pos="360"/>
        </w:tabs>
        <w:ind w:left="360" w:right="-18" w:hanging="360"/>
        <w:jc w:val="both"/>
        <w:rPr>
          <w:rFonts w:ascii="Times New Roman" w:hAnsi="Times New Roman"/>
          <w:sz w:val="20"/>
        </w:rPr>
      </w:pPr>
      <w:r>
        <w:rPr>
          <w:rFonts w:ascii="Times New Roman" w:hAnsi="Times New Roman"/>
          <w:sz w:val="20"/>
        </w:rPr>
        <w:t xml:space="preserve"> </w:t>
      </w:r>
    </w:p>
    <w:p w14:paraId="2C5E71AE" w14:textId="77777777" w:rsidR="00F662F8" w:rsidRPr="000D6865" w:rsidRDefault="00F662F8" w:rsidP="00417450">
      <w:pPr>
        <w:tabs>
          <w:tab w:val="left" w:pos="360"/>
        </w:tabs>
        <w:ind w:left="360" w:right="-18" w:hanging="360"/>
        <w:jc w:val="both"/>
        <w:rPr>
          <w:rFonts w:ascii="Times New Roman" w:hAnsi="Times New Roman"/>
          <w:sz w:val="20"/>
        </w:rPr>
      </w:pPr>
      <w:r w:rsidRPr="000D6865">
        <w:rPr>
          <w:rFonts w:ascii="Times New Roman" w:hAnsi="Times New Roman"/>
          <w:sz w:val="20"/>
        </w:rPr>
        <w:t>(f)</w:t>
      </w:r>
      <w:r w:rsidRPr="000D6865">
        <w:rPr>
          <w:rFonts w:ascii="Times New Roman" w:hAnsi="Times New Roman"/>
          <w:sz w:val="20"/>
        </w:rPr>
        <w:tab/>
        <w:t>At the conclusion of the apprenticeship period, the employee shall be considered as fully qualified and shall be awarded the appropriate title associated with the position the employee originally bid.</w:t>
      </w:r>
    </w:p>
    <w:p w14:paraId="3E3BEA17" w14:textId="77777777" w:rsidR="00F662F8" w:rsidRPr="000D6865" w:rsidRDefault="00F662F8" w:rsidP="00417450">
      <w:pPr>
        <w:tabs>
          <w:tab w:val="left" w:pos="360"/>
        </w:tabs>
        <w:ind w:left="360" w:right="-18" w:hanging="360"/>
        <w:jc w:val="both"/>
        <w:rPr>
          <w:rFonts w:ascii="Times New Roman" w:hAnsi="Times New Roman"/>
          <w:sz w:val="20"/>
        </w:rPr>
      </w:pPr>
    </w:p>
    <w:p w14:paraId="1B9051F2" w14:textId="51B88B85" w:rsidR="00F662F8" w:rsidRPr="008D2211" w:rsidRDefault="00F662F8" w:rsidP="00417450">
      <w:pPr>
        <w:tabs>
          <w:tab w:val="left" w:pos="360"/>
        </w:tabs>
        <w:ind w:left="360" w:right="-18" w:hanging="360"/>
        <w:jc w:val="both"/>
        <w:rPr>
          <w:rFonts w:ascii="Times New Roman" w:hAnsi="Times New Roman"/>
          <w:sz w:val="20"/>
        </w:rPr>
      </w:pPr>
      <w:r w:rsidRPr="000D6865">
        <w:rPr>
          <w:rFonts w:ascii="Times New Roman" w:hAnsi="Times New Roman"/>
          <w:sz w:val="20"/>
        </w:rPr>
        <w:t>(g)</w:t>
      </w:r>
      <w:r w:rsidRPr="000D6865">
        <w:rPr>
          <w:rFonts w:ascii="Times New Roman" w:hAnsi="Times New Roman"/>
          <w:sz w:val="20"/>
        </w:rPr>
        <w:tab/>
        <w:t xml:space="preserve">An employee awarded an apprenticeship position resulting in a promotion shall be placed on the first progression step of the new job title which represents an increase over the employee's current wage rate. The employee shall be maintained at this progression step for twelve (12) months from the effective date of the award. The employee's progression date shall be changed to reflect the effective date of the award. At the completion of the first year of the program, the employee </w:t>
      </w:r>
      <w:r w:rsidR="00583625" w:rsidRPr="000D6865">
        <w:rPr>
          <w:rFonts w:ascii="Times New Roman" w:hAnsi="Times New Roman"/>
          <w:sz w:val="20"/>
        </w:rPr>
        <w:t xml:space="preserve">shall resume progression at six </w:t>
      </w:r>
      <w:r w:rsidRPr="000D6865">
        <w:rPr>
          <w:rFonts w:ascii="Times New Roman" w:hAnsi="Times New Roman"/>
          <w:sz w:val="20"/>
        </w:rPr>
        <w:t xml:space="preserve">month intervals in the wage </w:t>
      </w:r>
      <w:r w:rsidR="00583625" w:rsidRPr="000D6865">
        <w:rPr>
          <w:rFonts w:ascii="Times New Roman" w:hAnsi="Times New Roman"/>
          <w:sz w:val="20"/>
        </w:rPr>
        <w:t>group</w:t>
      </w:r>
      <w:r w:rsidRPr="000D6865">
        <w:rPr>
          <w:rFonts w:ascii="Times New Roman" w:hAnsi="Times New Roman"/>
          <w:sz w:val="20"/>
        </w:rPr>
        <w:t xml:space="preserve">. </w:t>
      </w:r>
      <w:r w:rsidR="00583625" w:rsidRPr="000D6865">
        <w:rPr>
          <w:rFonts w:ascii="Times New Roman" w:hAnsi="Times New Roman"/>
          <w:sz w:val="20"/>
        </w:rPr>
        <w:t xml:space="preserve"> </w:t>
      </w:r>
      <w:r w:rsidRPr="000D6865">
        <w:rPr>
          <w:rFonts w:ascii="Times New Roman" w:hAnsi="Times New Roman"/>
          <w:sz w:val="20"/>
        </w:rPr>
        <w:t xml:space="preserve">Employees with the job title of Network Technician or Equipment Installer being awarded an apprenticeship position in </w:t>
      </w:r>
      <w:r w:rsidR="00583625" w:rsidRPr="000D6865">
        <w:rPr>
          <w:rFonts w:ascii="Times New Roman" w:hAnsi="Times New Roman"/>
          <w:sz w:val="20"/>
        </w:rPr>
        <w:t>W</w:t>
      </w:r>
      <w:r w:rsidR="00540265" w:rsidRPr="000D6865">
        <w:rPr>
          <w:rFonts w:ascii="Times New Roman" w:hAnsi="Times New Roman"/>
          <w:sz w:val="20"/>
        </w:rPr>
        <w:t xml:space="preserve">age </w:t>
      </w:r>
      <w:r w:rsidR="00583625" w:rsidRPr="000D6865">
        <w:rPr>
          <w:rFonts w:ascii="Times New Roman" w:hAnsi="Times New Roman"/>
          <w:sz w:val="20"/>
        </w:rPr>
        <w:t>G</w:t>
      </w:r>
      <w:r w:rsidR="00540265" w:rsidRPr="000D6865">
        <w:rPr>
          <w:rFonts w:ascii="Times New Roman" w:hAnsi="Times New Roman"/>
          <w:sz w:val="20"/>
        </w:rPr>
        <w:t xml:space="preserve">roup </w:t>
      </w:r>
      <w:r w:rsidR="00583625" w:rsidRPr="000D6865">
        <w:rPr>
          <w:rFonts w:ascii="Times New Roman" w:hAnsi="Times New Roman"/>
          <w:sz w:val="20"/>
        </w:rPr>
        <w:t>F</w:t>
      </w:r>
      <w:r w:rsidRPr="000D6865">
        <w:rPr>
          <w:rFonts w:ascii="Times New Roman" w:hAnsi="Times New Roman"/>
          <w:sz w:val="20"/>
        </w:rPr>
        <w:t>, shall retain their current progression level but shall be placed on</w:t>
      </w:r>
      <w:r w:rsidRPr="008D2211">
        <w:rPr>
          <w:rFonts w:ascii="Times New Roman" w:hAnsi="Times New Roman"/>
          <w:sz w:val="20"/>
        </w:rPr>
        <w:t xml:space="preserve"> the appropriate wage </w:t>
      </w:r>
      <w:r w:rsidR="00583625" w:rsidRPr="00EC4502">
        <w:rPr>
          <w:rFonts w:ascii="Times New Roman" w:hAnsi="Times New Roman"/>
          <w:bCs/>
          <w:sz w:val="20"/>
        </w:rPr>
        <w:t>group</w:t>
      </w:r>
      <w:r w:rsidRPr="00EC4502">
        <w:rPr>
          <w:rFonts w:ascii="Times New Roman" w:hAnsi="Times New Roman"/>
          <w:bCs/>
          <w:sz w:val="20"/>
        </w:rPr>
        <w:t xml:space="preserve"> for</w:t>
      </w:r>
      <w:r w:rsidRPr="008D2211">
        <w:rPr>
          <w:rFonts w:ascii="Times New Roman" w:hAnsi="Times New Roman"/>
          <w:sz w:val="20"/>
        </w:rPr>
        <w:t xml:space="preserve"> the apprenticeship position.</w:t>
      </w:r>
    </w:p>
    <w:p w14:paraId="0AA45F60" w14:textId="77777777" w:rsidR="00F662F8" w:rsidRPr="008D2211" w:rsidRDefault="00F662F8" w:rsidP="00417450">
      <w:pPr>
        <w:tabs>
          <w:tab w:val="left" w:pos="360"/>
        </w:tabs>
        <w:ind w:left="360" w:right="-18" w:hanging="360"/>
        <w:jc w:val="both"/>
        <w:rPr>
          <w:rFonts w:ascii="Times New Roman" w:hAnsi="Times New Roman"/>
          <w:sz w:val="20"/>
        </w:rPr>
      </w:pPr>
    </w:p>
    <w:p w14:paraId="5EEB8AAA" w14:textId="77777777"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 xml:space="preserve">(h)  </w:t>
      </w:r>
      <w:r w:rsidR="004A723A" w:rsidRPr="008D2211">
        <w:rPr>
          <w:rFonts w:ascii="Times New Roman" w:hAnsi="Times New Roman"/>
          <w:sz w:val="20"/>
        </w:rPr>
        <w:tab/>
      </w:r>
      <w:r w:rsidRPr="00417450">
        <w:rPr>
          <w:rFonts w:ascii="Times New Roman" w:hAnsi="Times New Roman"/>
          <w:sz w:val="20"/>
          <w:u w:val="single"/>
        </w:rPr>
        <w:t>Bid &amp; Transfer Frequency</w:t>
      </w:r>
    </w:p>
    <w:p w14:paraId="0D337CB8" w14:textId="2FCD5B63" w:rsidR="00F662F8" w:rsidRPr="008D2211" w:rsidRDefault="004A723A" w:rsidP="00417450">
      <w:pPr>
        <w:tabs>
          <w:tab w:val="left" w:pos="360"/>
        </w:tabs>
        <w:ind w:left="360" w:right="-18" w:hanging="360"/>
        <w:jc w:val="both"/>
        <w:rPr>
          <w:rFonts w:ascii="Times New Roman" w:hAnsi="Times New Roman"/>
          <w:sz w:val="20"/>
        </w:rPr>
      </w:pPr>
      <w:r w:rsidRPr="008D2211">
        <w:rPr>
          <w:rFonts w:ascii="Times New Roman" w:hAnsi="Times New Roman"/>
          <w:sz w:val="20"/>
        </w:rPr>
        <w:tab/>
      </w:r>
      <w:r w:rsidR="00F662F8" w:rsidRPr="008D2211">
        <w:rPr>
          <w:rFonts w:ascii="Times New Roman" w:hAnsi="Times New Roman"/>
          <w:sz w:val="20"/>
        </w:rPr>
        <w:t xml:space="preserve">Employees who have bid and been awarded an apprenticeship position </w:t>
      </w:r>
      <w:r w:rsidR="00F662F8" w:rsidRPr="000D6865">
        <w:rPr>
          <w:rFonts w:ascii="Times New Roman" w:hAnsi="Times New Roman"/>
          <w:sz w:val="20"/>
        </w:rPr>
        <w:t xml:space="preserve">shall be restricted from bidding or transferring to another position for a period of two (2) years for </w:t>
      </w:r>
      <w:r w:rsidR="00583625" w:rsidRPr="000D6865">
        <w:rPr>
          <w:rFonts w:ascii="Times New Roman" w:hAnsi="Times New Roman"/>
          <w:sz w:val="20"/>
        </w:rPr>
        <w:t>Wage Group F</w:t>
      </w:r>
      <w:r w:rsidR="00F662F8" w:rsidRPr="000D6865">
        <w:rPr>
          <w:rFonts w:ascii="Times New Roman" w:hAnsi="Times New Roman"/>
          <w:sz w:val="20"/>
        </w:rPr>
        <w:t xml:space="preserve"> positions and for three (3) years for</w:t>
      </w:r>
      <w:r w:rsidR="00583625" w:rsidRPr="000D6865">
        <w:rPr>
          <w:rFonts w:ascii="Times New Roman" w:hAnsi="Times New Roman"/>
          <w:sz w:val="20"/>
        </w:rPr>
        <w:t xml:space="preserve"> Wage Group G</w:t>
      </w:r>
      <w:r w:rsidR="00F662F8" w:rsidRPr="000D6865">
        <w:rPr>
          <w:rFonts w:ascii="Times New Roman" w:hAnsi="Times New Roman"/>
          <w:sz w:val="20"/>
        </w:rPr>
        <w:t xml:space="preserve"> positions.</w:t>
      </w:r>
    </w:p>
    <w:p w14:paraId="0B4453F9" w14:textId="77777777" w:rsidR="00F662F8" w:rsidRPr="008D2211" w:rsidRDefault="00F662F8" w:rsidP="00417450">
      <w:pPr>
        <w:tabs>
          <w:tab w:val="left" w:pos="360"/>
        </w:tabs>
        <w:ind w:left="360" w:right="-18" w:hanging="360"/>
        <w:jc w:val="both"/>
        <w:rPr>
          <w:rFonts w:ascii="Times New Roman" w:hAnsi="Times New Roman"/>
          <w:sz w:val="20"/>
        </w:rPr>
      </w:pPr>
    </w:p>
    <w:p w14:paraId="5756229D" w14:textId="77777777" w:rsidR="00F662F8" w:rsidRPr="008D2211" w:rsidRDefault="004A723A" w:rsidP="00417450">
      <w:pPr>
        <w:tabs>
          <w:tab w:val="left" w:pos="360"/>
        </w:tabs>
        <w:ind w:left="360" w:right="-18" w:hanging="360"/>
        <w:jc w:val="both"/>
        <w:rPr>
          <w:rFonts w:ascii="Times New Roman" w:hAnsi="Times New Roman"/>
          <w:sz w:val="20"/>
        </w:rPr>
      </w:pPr>
      <w:bookmarkStart w:id="49" w:name="Probation_2_NOSEC"/>
      <w:r w:rsidRPr="008D2211">
        <w:rPr>
          <w:rFonts w:ascii="Times New Roman" w:hAnsi="Times New Roman"/>
          <w:sz w:val="20"/>
        </w:rPr>
        <w:t>(</w:t>
      </w:r>
      <w:proofErr w:type="spellStart"/>
      <w:r w:rsidRPr="008D2211">
        <w:rPr>
          <w:rFonts w:ascii="Times New Roman" w:hAnsi="Times New Roman"/>
          <w:sz w:val="20"/>
        </w:rPr>
        <w:t>i</w:t>
      </w:r>
      <w:proofErr w:type="spellEnd"/>
      <w:r w:rsidRPr="008D2211">
        <w:rPr>
          <w:rFonts w:ascii="Times New Roman" w:hAnsi="Times New Roman"/>
          <w:sz w:val="20"/>
        </w:rPr>
        <w:t>)</w:t>
      </w:r>
      <w:r w:rsidRPr="008D2211">
        <w:rPr>
          <w:rFonts w:ascii="Times New Roman" w:hAnsi="Times New Roman"/>
          <w:sz w:val="20"/>
        </w:rPr>
        <w:tab/>
      </w:r>
      <w:r w:rsidR="00F662F8" w:rsidRPr="00417450">
        <w:rPr>
          <w:rFonts w:ascii="Times New Roman" w:hAnsi="Times New Roman"/>
          <w:sz w:val="20"/>
          <w:u w:val="single"/>
        </w:rPr>
        <w:t>Probationary Period</w:t>
      </w:r>
    </w:p>
    <w:p w14:paraId="1E7AD2DB" w14:textId="77777777" w:rsidR="00F662F8" w:rsidRPr="008D2211" w:rsidRDefault="004A723A" w:rsidP="00417450">
      <w:pPr>
        <w:tabs>
          <w:tab w:val="left" w:pos="360"/>
        </w:tabs>
        <w:ind w:left="360" w:right="-18" w:hanging="360"/>
        <w:jc w:val="both"/>
        <w:rPr>
          <w:rFonts w:ascii="Times New Roman" w:hAnsi="Times New Roman"/>
          <w:sz w:val="20"/>
        </w:rPr>
      </w:pPr>
      <w:r w:rsidRPr="008D2211">
        <w:rPr>
          <w:rFonts w:ascii="Times New Roman" w:hAnsi="Times New Roman"/>
          <w:sz w:val="20"/>
        </w:rPr>
        <w:tab/>
      </w:r>
      <w:r w:rsidR="00F662F8" w:rsidRPr="008D2211">
        <w:rPr>
          <w:rFonts w:ascii="Times New Roman" w:hAnsi="Times New Roman"/>
          <w:sz w:val="20"/>
        </w:rPr>
        <w:t>An employee who is awarded an apprenticeship position will be placed on probation for two (2) years during which period his or her job performance will be evaluated. During this probationary period, if it is determined that the employee is not satisfactorily performing the duties of the new job, Section</w:t>
      </w:r>
      <w:r w:rsidR="003E54FF" w:rsidRPr="008D2211">
        <w:rPr>
          <w:rFonts w:ascii="Times New Roman" w:hAnsi="Times New Roman"/>
          <w:sz w:val="20"/>
        </w:rPr>
        <w:t xml:space="preserve"> </w:t>
      </w:r>
      <w:r w:rsidR="003E54FF" w:rsidRPr="00417450">
        <w:rPr>
          <w:rFonts w:ascii="Times New Roman" w:hAnsi="Times New Roman"/>
          <w:sz w:val="20"/>
        </w:rPr>
        <w:t>7.</w:t>
      </w:r>
      <w:r w:rsidR="00D670F5" w:rsidRPr="00417450">
        <w:rPr>
          <w:rFonts w:ascii="Times New Roman" w:hAnsi="Times New Roman"/>
          <w:sz w:val="20"/>
        </w:rPr>
        <w:t>7</w:t>
      </w:r>
      <w:r w:rsidR="00F662F8" w:rsidRPr="008D2211">
        <w:rPr>
          <w:rFonts w:ascii="Times New Roman" w:hAnsi="Times New Roman"/>
          <w:sz w:val="20"/>
        </w:rPr>
        <w:t>(a) of this Article will become operative.</w:t>
      </w:r>
    </w:p>
    <w:bookmarkEnd w:id="46"/>
    <w:bookmarkEnd w:id="49"/>
    <w:p w14:paraId="604CEE79" w14:textId="724E29A6" w:rsidR="009C1F54" w:rsidRDefault="009C1F54">
      <w:pPr>
        <w:rPr>
          <w:rFonts w:ascii="Times New Roman" w:hAnsi="Times New Roman"/>
          <w:b/>
          <w:spacing w:val="-2"/>
          <w:sz w:val="20"/>
        </w:rPr>
      </w:pPr>
      <w:r>
        <w:rPr>
          <w:rFonts w:ascii="Times New Roman" w:hAnsi="Times New Roman"/>
          <w:b/>
          <w:spacing w:val="-2"/>
          <w:sz w:val="20"/>
        </w:rPr>
        <w:br w:type="page"/>
      </w:r>
    </w:p>
    <w:p w14:paraId="054D03C4" w14:textId="208DB0DE" w:rsidR="00F662F8" w:rsidRPr="008D2211" w:rsidRDefault="00F662F8" w:rsidP="00225E7E">
      <w:pPr>
        <w:suppressAutoHyphens/>
        <w:ind w:right="54"/>
        <w:jc w:val="center"/>
        <w:rPr>
          <w:rFonts w:ascii="Times New Roman" w:hAnsi="Times New Roman"/>
          <w:b/>
          <w:spacing w:val="-2"/>
          <w:sz w:val="20"/>
        </w:rPr>
      </w:pPr>
      <w:r w:rsidRPr="008D2211">
        <w:rPr>
          <w:rFonts w:ascii="Times New Roman" w:hAnsi="Times New Roman"/>
          <w:b/>
          <w:spacing w:val="-2"/>
          <w:sz w:val="20"/>
        </w:rPr>
        <w:lastRenderedPageBreak/>
        <w:t xml:space="preserve">ARTICLE </w:t>
      </w:r>
      <w:r w:rsidR="00144C31">
        <w:rPr>
          <w:rFonts w:ascii="Times New Roman" w:hAnsi="Times New Roman"/>
          <w:b/>
          <w:spacing w:val="-2"/>
          <w:sz w:val="20"/>
        </w:rPr>
        <w:t>8</w:t>
      </w:r>
    </w:p>
    <w:p w14:paraId="769622DB" w14:textId="77777777" w:rsidR="00F662F8" w:rsidRPr="008D2211" w:rsidRDefault="00F662F8" w:rsidP="00E67B71">
      <w:pPr>
        <w:suppressAutoHyphens/>
        <w:ind w:right="54"/>
        <w:jc w:val="center"/>
        <w:rPr>
          <w:rFonts w:ascii="Times New Roman" w:hAnsi="Times New Roman"/>
          <w:b/>
          <w:spacing w:val="-2"/>
          <w:sz w:val="20"/>
        </w:rPr>
      </w:pPr>
      <w:r w:rsidRPr="008D2211">
        <w:rPr>
          <w:rFonts w:ascii="Times New Roman" w:hAnsi="Times New Roman"/>
          <w:b/>
          <w:spacing w:val="-2"/>
          <w:sz w:val="20"/>
        </w:rPr>
        <w:t>ABSEN</w:t>
      </w:r>
      <w:r w:rsidR="00E67B71" w:rsidRPr="008D2211">
        <w:rPr>
          <w:rFonts w:ascii="Times New Roman" w:hAnsi="Times New Roman"/>
          <w:b/>
          <w:spacing w:val="-2"/>
          <w:sz w:val="20"/>
        </w:rPr>
        <w:t>CE</w:t>
      </w:r>
      <w:r w:rsidRPr="008D2211">
        <w:rPr>
          <w:rFonts w:ascii="Times New Roman" w:hAnsi="Times New Roman"/>
          <w:b/>
          <w:spacing w:val="-2"/>
          <w:sz w:val="20"/>
        </w:rPr>
        <w:t xml:space="preserve"> TIME</w:t>
      </w:r>
    </w:p>
    <w:p w14:paraId="78C435A6" w14:textId="77777777" w:rsidR="00F662F8" w:rsidRPr="008D2211" w:rsidRDefault="00F662F8">
      <w:pPr>
        <w:suppressAutoHyphens/>
        <w:ind w:right="54"/>
        <w:rPr>
          <w:rFonts w:ascii="Times New Roman" w:hAnsi="Times New Roman"/>
          <w:spacing w:val="-2"/>
          <w:sz w:val="20"/>
        </w:rPr>
      </w:pPr>
    </w:p>
    <w:p w14:paraId="1A4B1885" w14:textId="77777777" w:rsidR="00F662F8" w:rsidRDefault="00F662F8" w:rsidP="004A723A">
      <w:pPr>
        <w:suppressAutoHyphens/>
        <w:ind w:right="54"/>
        <w:jc w:val="both"/>
        <w:rPr>
          <w:rFonts w:ascii="Times New Roman" w:hAnsi="Times New Roman"/>
          <w:b/>
          <w:spacing w:val="-2"/>
          <w:sz w:val="20"/>
        </w:rPr>
      </w:pPr>
      <w:bookmarkStart w:id="50" w:name="LOA_Personal"/>
      <w:r w:rsidRPr="008D2211">
        <w:rPr>
          <w:rFonts w:ascii="Times New Roman" w:hAnsi="Times New Roman"/>
          <w:b/>
          <w:spacing w:val="-2"/>
          <w:sz w:val="20"/>
        </w:rPr>
        <w:t>S</w:t>
      </w:r>
      <w:r w:rsidR="004A723A" w:rsidRPr="008D2211">
        <w:rPr>
          <w:rFonts w:ascii="Times New Roman" w:hAnsi="Times New Roman"/>
          <w:b/>
          <w:spacing w:val="-2"/>
          <w:sz w:val="20"/>
        </w:rPr>
        <w:t xml:space="preserve">ection 8.1 – </w:t>
      </w:r>
      <w:r w:rsidR="00084545">
        <w:rPr>
          <w:rFonts w:ascii="Times New Roman" w:hAnsi="Times New Roman"/>
          <w:b/>
          <w:spacing w:val="-2"/>
          <w:sz w:val="20"/>
        </w:rPr>
        <w:t xml:space="preserve">Administrative/Personal </w:t>
      </w:r>
      <w:r w:rsidR="004A723A" w:rsidRPr="008D2211">
        <w:rPr>
          <w:rFonts w:ascii="Times New Roman" w:hAnsi="Times New Roman"/>
          <w:b/>
          <w:spacing w:val="-2"/>
          <w:sz w:val="20"/>
        </w:rPr>
        <w:t xml:space="preserve">Leave </w:t>
      </w:r>
    </w:p>
    <w:p w14:paraId="4DF8597E" w14:textId="77777777" w:rsidR="001A11D6" w:rsidRDefault="001A11D6" w:rsidP="004A723A">
      <w:pPr>
        <w:suppressAutoHyphens/>
        <w:ind w:right="54"/>
        <w:jc w:val="both"/>
        <w:rPr>
          <w:rFonts w:ascii="Times New Roman" w:hAnsi="Times New Roman"/>
          <w:b/>
          <w:spacing w:val="-2"/>
          <w:sz w:val="20"/>
        </w:rPr>
      </w:pPr>
    </w:p>
    <w:p w14:paraId="4B8E12EF" w14:textId="753283DA" w:rsidR="00F662F8" w:rsidRPr="000D6865" w:rsidRDefault="001A11D6" w:rsidP="001A11D6">
      <w:pPr>
        <w:autoSpaceDE w:val="0"/>
        <w:autoSpaceDN w:val="0"/>
        <w:adjustRightInd w:val="0"/>
        <w:jc w:val="both"/>
        <w:rPr>
          <w:rFonts w:ascii="Times New Roman" w:hAnsi="Times New Roman"/>
          <w:bCs/>
          <w:iCs/>
          <w:sz w:val="20"/>
          <w:lang w:eastAsia="ja-JP" w:bidi="ta-IN"/>
        </w:rPr>
      </w:pPr>
      <w:r w:rsidRPr="000D6865">
        <w:rPr>
          <w:rFonts w:ascii="Times New Roman" w:hAnsi="Times New Roman"/>
          <w:bCs/>
          <w:iCs/>
          <w:sz w:val="20"/>
          <w:lang w:eastAsia="ja-JP" w:bidi="ta-IN"/>
        </w:rPr>
        <w:t>An Administrative/Personal leave of absence without pay may be granted to an employee by the Company in its sole discretion and in accordance with Company Policy.  Administrative/Personal leaves may only be requested for an absence of five (5) consecutive workdays or more and shall be limited to a cumulative total of thirty (30) calendar days in any rolling twelve (12) month period.  Any extension beyond thirty (30) calendar days requires additional approvals from the Company.  All available Vacation/Personal Day hours, except for one week (40 hours), must be exhausted prior to going into unpaid status while on Administrative/Personal Leave.</w:t>
      </w:r>
      <w:bookmarkEnd w:id="50"/>
    </w:p>
    <w:p w14:paraId="247944B3" w14:textId="77777777" w:rsidR="00F662F8" w:rsidRPr="008D2211" w:rsidRDefault="00F662F8" w:rsidP="004A723A">
      <w:pPr>
        <w:ind w:left="840" w:hanging="360"/>
        <w:rPr>
          <w:rFonts w:ascii="Times New Roman" w:hAnsi="Times New Roman"/>
          <w:sz w:val="20"/>
        </w:rPr>
      </w:pPr>
    </w:p>
    <w:p w14:paraId="5B4D53C1" w14:textId="77777777" w:rsidR="00F662F8" w:rsidRPr="008D2211" w:rsidRDefault="00F662F8" w:rsidP="004A723A">
      <w:pPr>
        <w:tabs>
          <w:tab w:val="left" w:pos="1176"/>
        </w:tabs>
        <w:suppressAutoHyphens/>
        <w:ind w:left="1440" w:right="54" w:hanging="1440"/>
        <w:rPr>
          <w:rFonts w:ascii="Times New Roman" w:hAnsi="Times New Roman"/>
          <w:b/>
          <w:spacing w:val="-2"/>
          <w:sz w:val="20"/>
        </w:rPr>
      </w:pPr>
      <w:bookmarkStart w:id="51" w:name="LOA_FMLA"/>
      <w:r w:rsidRPr="008D2211">
        <w:rPr>
          <w:rFonts w:ascii="Times New Roman" w:hAnsi="Times New Roman"/>
          <w:b/>
          <w:spacing w:val="-2"/>
          <w:sz w:val="20"/>
        </w:rPr>
        <w:t>S</w:t>
      </w:r>
      <w:r w:rsidR="004A723A" w:rsidRPr="008D2211">
        <w:rPr>
          <w:rFonts w:ascii="Times New Roman" w:hAnsi="Times New Roman"/>
          <w:b/>
          <w:spacing w:val="-2"/>
          <w:sz w:val="20"/>
        </w:rPr>
        <w:t>ection 8.</w:t>
      </w:r>
      <w:r w:rsidRPr="008D2211">
        <w:rPr>
          <w:rFonts w:ascii="Times New Roman" w:hAnsi="Times New Roman"/>
          <w:b/>
          <w:spacing w:val="-2"/>
          <w:sz w:val="20"/>
        </w:rPr>
        <w:t>2</w:t>
      </w:r>
      <w:r w:rsidR="004A723A" w:rsidRPr="008D2211">
        <w:rPr>
          <w:rFonts w:ascii="Times New Roman" w:hAnsi="Times New Roman"/>
          <w:b/>
          <w:spacing w:val="-2"/>
          <w:sz w:val="20"/>
        </w:rPr>
        <w:t xml:space="preserve"> – </w:t>
      </w:r>
      <w:r w:rsidR="001A11D6">
        <w:rPr>
          <w:rFonts w:ascii="Times New Roman" w:hAnsi="Times New Roman"/>
          <w:b/>
          <w:spacing w:val="-2"/>
          <w:sz w:val="20"/>
        </w:rPr>
        <w:t>Disability</w:t>
      </w:r>
      <w:r w:rsidR="004A723A" w:rsidRPr="008D2211">
        <w:rPr>
          <w:rFonts w:ascii="Times New Roman" w:hAnsi="Times New Roman"/>
          <w:b/>
          <w:spacing w:val="-2"/>
          <w:sz w:val="20"/>
        </w:rPr>
        <w:t xml:space="preserve"> Leave</w:t>
      </w:r>
    </w:p>
    <w:p w14:paraId="4092ECF4" w14:textId="77777777" w:rsidR="001A11D6" w:rsidRDefault="001A11D6" w:rsidP="001A11D6">
      <w:pPr>
        <w:autoSpaceDE w:val="0"/>
        <w:autoSpaceDN w:val="0"/>
        <w:adjustRightInd w:val="0"/>
        <w:rPr>
          <w:rFonts w:cs="Futura"/>
          <w:b/>
          <w:iCs/>
          <w:lang w:eastAsia="ja-JP" w:bidi="ta-IN"/>
        </w:rPr>
      </w:pPr>
    </w:p>
    <w:p w14:paraId="5F991E50" w14:textId="6043260B" w:rsidR="001A11D6" w:rsidRPr="000D6865" w:rsidRDefault="001A11D6" w:rsidP="001A11D6">
      <w:pPr>
        <w:autoSpaceDE w:val="0"/>
        <w:autoSpaceDN w:val="0"/>
        <w:adjustRightInd w:val="0"/>
        <w:jc w:val="both"/>
        <w:rPr>
          <w:rFonts w:ascii="Times New Roman" w:hAnsi="Times New Roman"/>
          <w:bCs/>
          <w:iCs/>
          <w:sz w:val="20"/>
          <w:lang w:eastAsia="ja-JP" w:bidi="ta-IN"/>
        </w:rPr>
      </w:pPr>
      <w:r w:rsidRPr="000D6865">
        <w:rPr>
          <w:rFonts w:ascii="Times New Roman" w:hAnsi="Times New Roman"/>
          <w:bCs/>
          <w:iCs/>
          <w:sz w:val="20"/>
          <w:lang w:eastAsia="ja-JP" w:bidi="ta-IN"/>
        </w:rPr>
        <w:t>All employees who are not eligible for federal or state Family and Medical Leave, or have exhausted the maximum time available, are eligible for disability leave for recovery from bona fide disabling illnesses or injuries.  This includes all on-and</w:t>
      </w:r>
      <w:r w:rsidR="00D75000">
        <w:rPr>
          <w:rFonts w:ascii="Times New Roman" w:hAnsi="Times New Roman"/>
          <w:bCs/>
          <w:iCs/>
          <w:sz w:val="20"/>
          <w:lang w:eastAsia="ja-JP" w:bidi="ta-IN"/>
        </w:rPr>
        <w:t>-</w:t>
      </w:r>
      <w:r w:rsidRPr="000D6865">
        <w:rPr>
          <w:rFonts w:ascii="Times New Roman" w:hAnsi="Times New Roman"/>
          <w:bCs/>
          <w:iCs/>
          <w:sz w:val="20"/>
          <w:lang w:eastAsia="ja-JP" w:bidi="ta-IN"/>
        </w:rPr>
        <w:t>off-the-job illnesses and injuries. Except as otherwise allowed by law, disability leaves will be administered in accordance with the Company Policy.  Employees on disability leave may qualify for benefits under several Company plans (Vacation, Workers’ Compensation, Short-Term Disability, Long-Term Disability) subject to all of the policies and rules governing eligibility and use of such benefits.</w:t>
      </w:r>
    </w:p>
    <w:p w14:paraId="102CBC75" w14:textId="77777777" w:rsidR="004A723A" w:rsidRPr="008D2211" w:rsidRDefault="004A723A" w:rsidP="004A723A">
      <w:pPr>
        <w:tabs>
          <w:tab w:val="left" w:pos="1176"/>
        </w:tabs>
        <w:suppressAutoHyphens/>
        <w:ind w:left="1440" w:right="54" w:hanging="1440"/>
        <w:rPr>
          <w:rFonts w:ascii="Times New Roman" w:hAnsi="Times New Roman"/>
          <w:b/>
          <w:spacing w:val="-2"/>
          <w:sz w:val="20"/>
        </w:rPr>
      </w:pPr>
    </w:p>
    <w:p w14:paraId="1F467C5E" w14:textId="77777777" w:rsidR="00F662F8" w:rsidRPr="008D2211" w:rsidRDefault="00F662F8" w:rsidP="00E028BB">
      <w:pPr>
        <w:tabs>
          <w:tab w:val="left" w:pos="600"/>
          <w:tab w:val="left" w:pos="1176"/>
        </w:tabs>
        <w:suppressAutoHyphens/>
        <w:ind w:left="1440" w:right="-306" w:hanging="1440"/>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8.3 – Family and Medical Leave (FMLA)</w:t>
      </w:r>
    </w:p>
    <w:p w14:paraId="6E1DEDE6" w14:textId="77777777" w:rsidR="00E028BB" w:rsidRPr="008D2211" w:rsidRDefault="00E028BB" w:rsidP="00E028BB">
      <w:pPr>
        <w:tabs>
          <w:tab w:val="left" w:pos="600"/>
          <w:tab w:val="left" w:pos="1176"/>
        </w:tabs>
        <w:suppressAutoHyphens/>
        <w:ind w:left="1440" w:right="-306" w:hanging="1440"/>
        <w:rPr>
          <w:rFonts w:ascii="Times New Roman" w:hAnsi="Times New Roman"/>
          <w:b/>
          <w:spacing w:val="-2"/>
          <w:sz w:val="20"/>
        </w:rPr>
      </w:pPr>
    </w:p>
    <w:p w14:paraId="0D3C82E6" w14:textId="0B5ACFAD" w:rsidR="00F662F8" w:rsidRPr="008D2211" w:rsidRDefault="00F662F8">
      <w:pPr>
        <w:suppressAutoHyphens/>
        <w:ind w:right="54"/>
        <w:jc w:val="both"/>
        <w:rPr>
          <w:rFonts w:ascii="Times New Roman" w:hAnsi="Times New Roman"/>
          <w:bCs/>
          <w:spacing w:val="-2"/>
          <w:sz w:val="20"/>
        </w:rPr>
      </w:pPr>
      <w:r w:rsidRPr="008D2211">
        <w:rPr>
          <w:rFonts w:ascii="Times New Roman" w:hAnsi="Times New Roman"/>
          <w:spacing w:val="-2"/>
          <w:sz w:val="20"/>
        </w:rPr>
        <w:t>FMLA Compliance:</w:t>
      </w:r>
      <w:r w:rsidRPr="008D2211">
        <w:rPr>
          <w:rFonts w:ascii="Times New Roman" w:hAnsi="Times New Roman"/>
          <w:spacing w:val="-2"/>
          <w:sz w:val="20"/>
        </w:rPr>
        <w:tab/>
        <w:t>It is the Company’s and Union’s intention that the leave policy set forth in this Article comply in all respects with the Family and Medical Leave Act</w:t>
      </w:r>
      <w:r w:rsidRPr="008D2211">
        <w:rPr>
          <w:rFonts w:ascii="Times New Roman" w:hAnsi="Times New Roman"/>
          <w:bCs/>
          <w:spacing w:val="-2"/>
          <w:sz w:val="20"/>
        </w:rPr>
        <w:t xml:space="preserve"> and the </w:t>
      </w:r>
      <w:r w:rsidR="00211D1B">
        <w:rPr>
          <w:rFonts w:ascii="Times New Roman" w:hAnsi="Times New Roman"/>
          <w:b/>
          <w:bCs/>
          <w:sz w:val="20"/>
        </w:rPr>
        <w:t>Brightspeed</w:t>
      </w:r>
      <w:r w:rsidRPr="008D2211">
        <w:rPr>
          <w:rFonts w:ascii="Times New Roman" w:hAnsi="Times New Roman"/>
          <w:bCs/>
          <w:spacing w:val="-2"/>
          <w:sz w:val="20"/>
        </w:rPr>
        <w:t xml:space="preserve"> Family and Medical Leave Policy.</w:t>
      </w:r>
      <w:bookmarkEnd w:id="51"/>
    </w:p>
    <w:p w14:paraId="65766C39" w14:textId="77777777" w:rsidR="00F662F8" w:rsidRPr="008D2211" w:rsidRDefault="00F662F8">
      <w:pPr>
        <w:suppressAutoHyphens/>
        <w:ind w:right="54"/>
        <w:rPr>
          <w:rFonts w:ascii="Times New Roman" w:hAnsi="Times New Roman"/>
          <w:spacing w:val="-2"/>
          <w:sz w:val="20"/>
        </w:rPr>
      </w:pPr>
    </w:p>
    <w:p w14:paraId="0B22A92B" w14:textId="77777777" w:rsidR="00F662F8" w:rsidRPr="008D2211" w:rsidRDefault="00F662F8" w:rsidP="00E028BB">
      <w:pPr>
        <w:tabs>
          <w:tab w:val="left" w:pos="600"/>
          <w:tab w:val="left" w:pos="1176"/>
        </w:tabs>
        <w:suppressAutoHyphens/>
        <w:ind w:right="-396"/>
        <w:rPr>
          <w:rFonts w:ascii="Times New Roman" w:hAnsi="Times New Roman"/>
          <w:b/>
          <w:spacing w:val="-2"/>
          <w:sz w:val="20"/>
        </w:rPr>
      </w:pPr>
      <w:bookmarkStart w:id="52" w:name="LOA_Union"/>
      <w:r w:rsidRPr="008D2211">
        <w:rPr>
          <w:rFonts w:ascii="Times New Roman" w:hAnsi="Times New Roman"/>
          <w:b/>
          <w:spacing w:val="-2"/>
          <w:sz w:val="20"/>
        </w:rPr>
        <w:t>S</w:t>
      </w:r>
      <w:r w:rsidR="00E028BB" w:rsidRPr="008D2211">
        <w:rPr>
          <w:rFonts w:ascii="Times New Roman" w:hAnsi="Times New Roman"/>
          <w:b/>
          <w:spacing w:val="-2"/>
          <w:sz w:val="20"/>
        </w:rPr>
        <w:t>ection 8.4 – Leaves for Union Representatives</w:t>
      </w:r>
    </w:p>
    <w:p w14:paraId="4BC07DA9" w14:textId="77777777" w:rsidR="00E028BB" w:rsidRPr="008D2211" w:rsidRDefault="00E028BB" w:rsidP="00E028BB">
      <w:pPr>
        <w:tabs>
          <w:tab w:val="left" w:pos="600"/>
          <w:tab w:val="left" w:pos="1176"/>
        </w:tabs>
        <w:suppressAutoHyphens/>
        <w:ind w:right="-396"/>
        <w:rPr>
          <w:rFonts w:ascii="Times New Roman" w:hAnsi="Times New Roman"/>
          <w:b/>
          <w:spacing w:val="-2"/>
          <w:sz w:val="20"/>
        </w:rPr>
      </w:pPr>
    </w:p>
    <w:p w14:paraId="32A18839" w14:textId="77777777"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Any employee appointed to any position with the Union shall be granted leaves of absence, if</w:t>
      </w:r>
      <w:r w:rsidR="00FB67DB">
        <w:rPr>
          <w:rFonts w:ascii="Times New Roman" w:hAnsi="Times New Roman"/>
          <w:spacing w:val="-2"/>
          <w:sz w:val="20"/>
        </w:rPr>
        <w:t xml:space="preserve"> </w:t>
      </w:r>
      <w:r w:rsidRPr="008D2211">
        <w:rPr>
          <w:rFonts w:ascii="Times New Roman" w:hAnsi="Times New Roman"/>
          <w:spacing w:val="-2"/>
          <w:sz w:val="20"/>
        </w:rPr>
        <w:t>requested from the Company either for the duration of such appointment or for such periods as may be necessary in the performance of Union duties not to exceed a total of three (3) years. A leave of absence under this Section will be granted with the following conditions:</w:t>
      </w:r>
    </w:p>
    <w:p w14:paraId="79F3C5A6" w14:textId="77777777" w:rsidR="00F662F8" w:rsidRPr="008D2211" w:rsidRDefault="00F662F8">
      <w:pPr>
        <w:tabs>
          <w:tab w:val="left" w:pos="600"/>
          <w:tab w:val="left" w:pos="1176"/>
        </w:tabs>
        <w:suppressAutoHyphens/>
        <w:ind w:right="54"/>
        <w:jc w:val="both"/>
        <w:rPr>
          <w:rFonts w:ascii="Times New Roman" w:hAnsi="Times New Roman"/>
          <w:spacing w:val="-2"/>
          <w:sz w:val="20"/>
        </w:rPr>
      </w:pPr>
    </w:p>
    <w:p w14:paraId="17F2746F" w14:textId="41A5FB27" w:rsidR="00F662F8" w:rsidRPr="008D2211" w:rsidRDefault="00F662F8" w:rsidP="00417450">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Upon the granting of such leave of absence, the employee's seniority shall accumulate throughout the period of his or her leave of absence.</w:t>
      </w:r>
    </w:p>
    <w:p w14:paraId="4B697501" w14:textId="74233C55" w:rsidR="00F662F8" w:rsidRPr="0063502D" w:rsidRDefault="00F662F8" w:rsidP="00417450">
      <w:pPr>
        <w:tabs>
          <w:tab w:val="left" w:pos="360"/>
        </w:tabs>
        <w:ind w:left="360" w:hanging="360"/>
        <w:rPr>
          <w:rFonts w:ascii="Times New Roman" w:hAnsi="Times New Roman"/>
          <w:sz w:val="20"/>
        </w:rPr>
      </w:pPr>
    </w:p>
    <w:p w14:paraId="27BA876C" w14:textId="77777777" w:rsidR="00F662F8" w:rsidRPr="0063502D" w:rsidRDefault="00F662F8" w:rsidP="00417450">
      <w:pPr>
        <w:tabs>
          <w:tab w:val="left" w:pos="360"/>
        </w:tabs>
        <w:ind w:left="360" w:hanging="360"/>
        <w:jc w:val="both"/>
        <w:rPr>
          <w:rFonts w:ascii="Times New Roman" w:hAnsi="Times New Roman"/>
          <w:sz w:val="20"/>
        </w:rPr>
      </w:pPr>
      <w:r w:rsidRPr="0063502D">
        <w:rPr>
          <w:rFonts w:ascii="Times New Roman" w:hAnsi="Times New Roman"/>
          <w:sz w:val="20"/>
        </w:rPr>
        <w:lastRenderedPageBreak/>
        <w:t>(</w:t>
      </w:r>
      <w:r w:rsidR="001A11D6" w:rsidRPr="0063502D">
        <w:rPr>
          <w:rFonts w:ascii="Times New Roman" w:hAnsi="Times New Roman"/>
          <w:sz w:val="20"/>
        </w:rPr>
        <w:t>b</w:t>
      </w:r>
      <w:r w:rsidRPr="0063502D">
        <w:rPr>
          <w:rFonts w:ascii="Times New Roman" w:hAnsi="Times New Roman"/>
          <w:sz w:val="20"/>
        </w:rPr>
        <w:t>)</w:t>
      </w:r>
      <w:r w:rsidRPr="0063502D">
        <w:rPr>
          <w:rFonts w:ascii="Times New Roman" w:hAnsi="Times New Roman"/>
          <w:sz w:val="20"/>
        </w:rPr>
        <w:tab/>
        <w:t>Upon return from the leave, the employee shall be reemployed at his or her regular work or its equivalent, seniority permitting, and providing he or she is qualified for such work.</w:t>
      </w:r>
    </w:p>
    <w:p w14:paraId="39EA0ED4" w14:textId="77777777" w:rsidR="00F662F8" w:rsidRPr="008D2211" w:rsidRDefault="00F662F8" w:rsidP="00417450">
      <w:pPr>
        <w:tabs>
          <w:tab w:val="left" w:pos="360"/>
        </w:tabs>
        <w:ind w:left="360" w:hanging="360"/>
        <w:jc w:val="both"/>
        <w:rPr>
          <w:rFonts w:ascii="Times New Roman" w:hAnsi="Times New Roman"/>
          <w:sz w:val="20"/>
        </w:rPr>
      </w:pPr>
    </w:p>
    <w:p w14:paraId="6347B7A0" w14:textId="77777777" w:rsidR="00F662F8" w:rsidRPr="008D2211" w:rsidRDefault="00F662F8" w:rsidP="00417450">
      <w:pPr>
        <w:tabs>
          <w:tab w:val="left" w:pos="360"/>
        </w:tabs>
        <w:ind w:left="360" w:hanging="360"/>
        <w:jc w:val="both"/>
        <w:rPr>
          <w:rFonts w:ascii="Times New Roman" w:hAnsi="Times New Roman"/>
          <w:sz w:val="20"/>
        </w:rPr>
      </w:pPr>
      <w:r w:rsidRPr="008D2211">
        <w:rPr>
          <w:rFonts w:ascii="Times New Roman" w:hAnsi="Times New Roman"/>
          <w:sz w:val="20"/>
        </w:rPr>
        <w:t>(</w:t>
      </w:r>
      <w:r w:rsidR="001A11D6" w:rsidRPr="00D75000">
        <w:rPr>
          <w:rFonts w:ascii="Times New Roman" w:hAnsi="Times New Roman"/>
          <w:bCs/>
          <w:sz w:val="20"/>
        </w:rPr>
        <w:t>c</w:t>
      </w:r>
      <w:r w:rsidRPr="00D75000">
        <w:rPr>
          <w:rFonts w:ascii="Times New Roman" w:hAnsi="Times New Roman"/>
          <w:bCs/>
          <w:sz w:val="20"/>
        </w:rPr>
        <w:t>)</w:t>
      </w:r>
      <w:r w:rsidRPr="008D2211">
        <w:rPr>
          <w:rFonts w:ascii="Times New Roman" w:hAnsi="Times New Roman"/>
          <w:sz w:val="20"/>
        </w:rPr>
        <w:tab/>
        <w:t>The rate of pay upon return from leave shall be that rate on the wage schedule the employee would have reached if he or she had remained an active employee.</w:t>
      </w:r>
    </w:p>
    <w:p w14:paraId="515C6272" w14:textId="77777777" w:rsidR="00F662F8" w:rsidRPr="008D2211" w:rsidRDefault="00F662F8" w:rsidP="00417450">
      <w:pPr>
        <w:tabs>
          <w:tab w:val="left" w:pos="360"/>
        </w:tabs>
        <w:ind w:left="360" w:hanging="360"/>
        <w:jc w:val="both"/>
        <w:rPr>
          <w:rFonts w:ascii="Times New Roman" w:hAnsi="Times New Roman"/>
          <w:sz w:val="20"/>
        </w:rPr>
      </w:pPr>
    </w:p>
    <w:p w14:paraId="603989C7" w14:textId="17A0DA0B" w:rsidR="00F662F8" w:rsidRPr="008D2211" w:rsidRDefault="00F662F8" w:rsidP="00417450">
      <w:pPr>
        <w:tabs>
          <w:tab w:val="left" w:pos="360"/>
        </w:tabs>
        <w:ind w:left="360" w:hanging="360"/>
        <w:jc w:val="both"/>
        <w:rPr>
          <w:rFonts w:ascii="Times New Roman" w:hAnsi="Times New Roman"/>
          <w:sz w:val="20"/>
        </w:rPr>
      </w:pPr>
      <w:r w:rsidRPr="00135E54">
        <w:rPr>
          <w:rFonts w:ascii="Times New Roman" w:hAnsi="Times New Roman"/>
          <w:sz w:val="20"/>
        </w:rPr>
        <w:t>(</w:t>
      </w:r>
      <w:r w:rsidR="001A11D6" w:rsidRPr="00135E54">
        <w:rPr>
          <w:rFonts w:ascii="Times New Roman" w:hAnsi="Times New Roman"/>
          <w:sz w:val="20"/>
        </w:rPr>
        <w:t>d</w:t>
      </w:r>
      <w:r w:rsidRPr="00135E54">
        <w:rPr>
          <w:rFonts w:ascii="Times New Roman" w:hAnsi="Times New Roman"/>
          <w:sz w:val="20"/>
        </w:rPr>
        <w:t>)</w:t>
      </w:r>
      <w:r w:rsidRPr="00135E54">
        <w:rPr>
          <w:rFonts w:ascii="Times New Roman" w:hAnsi="Times New Roman"/>
          <w:sz w:val="20"/>
        </w:rPr>
        <w:tab/>
        <w:t>All rights of an employee under a leave of absence granted under this Section shall terminate if the employee resigns his or her employment with the Company or accepts employment with a new or different employer prior to the expiration of the leave</w:t>
      </w:r>
      <w:r w:rsidRPr="008D2211">
        <w:rPr>
          <w:rFonts w:ascii="Times New Roman" w:hAnsi="Times New Roman"/>
          <w:sz w:val="20"/>
        </w:rPr>
        <w:t>.</w:t>
      </w:r>
    </w:p>
    <w:bookmarkEnd w:id="52"/>
    <w:p w14:paraId="1A677362" w14:textId="77777777" w:rsidR="00F662F8" w:rsidRDefault="00F662F8">
      <w:pPr>
        <w:suppressAutoHyphens/>
        <w:ind w:right="54"/>
        <w:jc w:val="both"/>
        <w:rPr>
          <w:rFonts w:ascii="Times New Roman" w:hAnsi="Times New Roman"/>
          <w:b/>
          <w:spacing w:val="-2"/>
          <w:sz w:val="20"/>
        </w:rPr>
      </w:pPr>
    </w:p>
    <w:p w14:paraId="0DC23326" w14:textId="77777777" w:rsidR="001A11D6" w:rsidRPr="001A11D6" w:rsidRDefault="001A11D6">
      <w:pPr>
        <w:suppressAutoHyphens/>
        <w:ind w:right="54"/>
        <w:jc w:val="both"/>
        <w:rPr>
          <w:rFonts w:ascii="Times New Roman" w:hAnsi="Times New Roman"/>
          <w:b/>
          <w:spacing w:val="-2"/>
          <w:sz w:val="20"/>
        </w:rPr>
      </w:pPr>
      <w:r w:rsidRPr="001A11D6">
        <w:rPr>
          <w:rFonts w:ascii="Times New Roman" w:hAnsi="Times New Roman"/>
          <w:b/>
          <w:spacing w:val="-2"/>
          <w:sz w:val="20"/>
        </w:rPr>
        <w:t>Section 8.5 - General Rules Governing Leaves</w:t>
      </w:r>
    </w:p>
    <w:p w14:paraId="6E30E349" w14:textId="77777777" w:rsidR="001A11D6" w:rsidRDefault="001A11D6">
      <w:pPr>
        <w:suppressAutoHyphens/>
        <w:ind w:right="54"/>
        <w:jc w:val="both"/>
        <w:rPr>
          <w:rFonts w:ascii="Times New Roman" w:hAnsi="Times New Roman"/>
          <w:b/>
          <w:spacing w:val="-2"/>
          <w:sz w:val="20"/>
        </w:rPr>
      </w:pPr>
    </w:p>
    <w:p w14:paraId="648C6758" w14:textId="77777777" w:rsidR="001A11D6" w:rsidRPr="000D6865" w:rsidRDefault="001A11D6">
      <w:pPr>
        <w:suppressAutoHyphens/>
        <w:ind w:right="54"/>
        <w:jc w:val="both"/>
        <w:rPr>
          <w:rFonts w:ascii="Times New Roman" w:hAnsi="Times New Roman"/>
          <w:bCs/>
          <w:spacing w:val="-2"/>
          <w:sz w:val="20"/>
        </w:rPr>
      </w:pPr>
      <w:r w:rsidRPr="000D6865">
        <w:rPr>
          <w:rFonts w:ascii="Times New Roman" w:hAnsi="Times New Roman"/>
          <w:bCs/>
          <w:spacing w:val="-2"/>
          <w:sz w:val="20"/>
        </w:rPr>
        <w:t>The following rules shall apply to all leaves:</w:t>
      </w:r>
    </w:p>
    <w:p w14:paraId="796596AC" w14:textId="77777777" w:rsidR="001A11D6" w:rsidRPr="000D6865" w:rsidRDefault="001A11D6">
      <w:pPr>
        <w:suppressAutoHyphens/>
        <w:ind w:right="54"/>
        <w:jc w:val="both"/>
        <w:rPr>
          <w:rFonts w:ascii="Times New Roman" w:hAnsi="Times New Roman"/>
          <w:bCs/>
          <w:spacing w:val="-2"/>
          <w:sz w:val="20"/>
        </w:rPr>
      </w:pPr>
    </w:p>
    <w:p w14:paraId="4952406A" w14:textId="30E275F5" w:rsidR="001A11D6" w:rsidRPr="000D6865" w:rsidRDefault="001A11D6" w:rsidP="001A11D6">
      <w:pPr>
        <w:autoSpaceDE w:val="0"/>
        <w:autoSpaceDN w:val="0"/>
        <w:adjustRightInd w:val="0"/>
        <w:ind w:left="360" w:hanging="360"/>
        <w:jc w:val="both"/>
        <w:rPr>
          <w:rFonts w:ascii="Times New Roman" w:hAnsi="Times New Roman"/>
          <w:bCs/>
          <w:iCs/>
          <w:strike/>
          <w:sz w:val="20"/>
          <w:lang w:eastAsia="ja-JP" w:bidi="ta-IN"/>
        </w:rPr>
      </w:pPr>
      <w:r w:rsidRPr="000D6865">
        <w:rPr>
          <w:rFonts w:ascii="Times New Roman" w:hAnsi="Times New Roman"/>
          <w:bCs/>
          <w:iCs/>
          <w:sz w:val="20"/>
          <w:lang w:eastAsia="ja-JP" w:bidi="ta-IN"/>
        </w:rPr>
        <w:t>1.</w:t>
      </w:r>
      <w:r w:rsidRPr="000D6865">
        <w:rPr>
          <w:rFonts w:ascii="Times New Roman" w:hAnsi="Times New Roman"/>
          <w:bCs/>
          <w:iCs/>
          <w:sz w:val="20"/>
          <w:lang w:eastAsia="ja-JP" w:bidi="ta-IN"/>
        </w:rPr>
        <w:tab/>
        <w:t>An employee shall not seek or accept other employment of any kind, including any business of his own, while on an authorized leave of absence, without advance written approval from the Company.</w:t>
      </w:r>
    </w:p>
    <w:p w14:paraId="737E0D21" w14:textId="77777777" w:rsidR="001A11D6" w:rsidRPr="000D6865" w:rsidRDefault="001A11D6" w:rsidP="001A11D6">
      <w:pPr>
        <w:autoSpaceDE w:val="0"/>
        <w:autoSpaceDN w:val="0"/>
        <w:adjustRightInd w:val="0"/>
        <w:ind w:left="720"/>
        <w:jc w:val="both"/>
        <w:rPr>
          <w:rFonts w:ascii="Times New Roman" w:hAnsi="Times New Roman"/>
          <w:bCs/>
          <w:iCs/>
          <w:sz w:val="20"/>
          <w:lang w:eastAsia="ja-JP" w:bidi="ta-IN"/>
        </w:rPr>
      </w:pPr>
    </w:p>
    <w:p w14:paraId="45CA9709" w14:textId="77777777" w:rsidR="001A11D6" w:rsidRPr="000D6865" w:rsidRDefault="001A11D6" w:rsidP="001A11D6">
      <w:pPr>
        <w:autoSpaceDE w:val="0"/>
        <w:autoSpaceDN w:val="0"/>
        <w:adjustRightInd w:val="0"/>
        <w:ind w:left="360" w:hanging="360"/>
        <w:jc w:val="both"/>
        <w:rPr>
          <w:rFonts w:ascii="Times New Roman" w:hAnsi="Times New Roman"/>
          <w:bCs/>
          <w:iCs/>
          <w:sz w:val="20"/>
          <w:lang w:eastAsia="ja-JP" w:bidi="ta-IN"/>
        </w:rPr>
      </w:pPr>
      <w:r w:rsidRPr="000D6865">
        <w:rPr>
          <w:rFonts w:ascii="Times New Roman" w:hAnsi="Times New Roman"/>
          <w:bCs/>
          <w:iCs/>
          <w:sz w:val="20"/>
          <w:lang w:eastAsia="ja-JP" w:bidi="ta-IN"/>
        </w:rPr>
        <w:t>2.</w:t>
      </w:r>
      <w:r w:rsidRPr="000D6865">
        <w:rPr>
          <w:rFonts w:ascii="Times New Roman" w:hAnsi="Times New Roman"/>
          <w:bCs/>
          <w:iCs/>
          <w:sz w:val="20"/>
          <w:lang w:eastAsia="ja-JP" w:bidi="ta-IN"/>
        </w:rPr>
        <w:tab/>
        <w:t xml:space="preserve">Leaves granted for less than a maximum period may be extended to the maximum if the employee remains eligible, has permission and has satisfied the conditions applicable to the granting of such leave. </w:t>
      </w:r>
    </w:p>
    <w:p w14:paraId="08110B6A" w14:textId="77777777" w:rsidR="001A11D6" w:rsidRPr="000D6865" w:rsidRDefault="001A11D6" w:rsidP="001A11D6">
      <w:pPr>
        <w:autoSpaceDE w:val="0"/>
        <w:autoSpaceDN w:val="0"/>
        <w:adjustRightInd w:val="0"/>
        <w:jc w:val="both"/>
        <w:rPr>
          <w:rFonts w:ascii="Times New Roman" w:hAnsi="Times New Roman"/>
          <w:bCs/>
          <w:iCs/>
          <w:sz w:val="20"/>
          <w:lang w:eastAsia="ja-JP" w:bidi="ta-IN"/>
        </w:rPr>
      </w:pPr>
    </w:p>
    <w:p w14:paraId="10EF9E81" w14:textId="77777777" w:rsidR="001A11D6" w:rsidRPr="000D6865" w:rsidRDefault="001A11D6" w:rsidP="001A11D6">
      <w:pPr>
        <w:autoSpaceDE w:val="0"/>
        <w:autoSpaceDN w:val="0"/>
        <w:adjustRightInd w:val="0"/>
        <w:ind w:left="360" w:hanging="360"/>
        <w:jc w:val="both"/>
        <w:rPr>
          <w:rFonts w:ascii="Times New Roman" w:hAnsi="Times New Roman"/>
          <w:bCs/>
          <w:iCs/>
          <w:sz w:val="20"/>
          <w:lang w:eastAsia="ja-JP" w:bidi="ta-IN"/>
        </w:rPr>
      </w:pPr>
      <w:r w:rsidRPr="000D6865">
        <w:rPr>
          <w:rFonts w:ascii="Times New Roman" w:hAnsi="Times New Roman"/>
          <w:bCs/>
          <w:iCs/>
          <w:sz w:val="20"/>
          <w:lang w:eastAsia="ja-JP" w:bidi="ta-IN"/>
        </w:rPr>
        <w:t>3.</w:t>
      </w:r>
      <w:r w:rsidRPr="000D6865">
        <w:rPr>
          <w:rFonts w:ascii="Times New Roman" w:hAnsi="Times New Roman"/>
          <w:bCs/>
          <w:iCs/>
          <w:sz w:val="20"/>
          <w:lang w:eastAsia="ja-JP" w:bidi="ta-IN"/>
        </w:rPr>
        <w:tab/>
        <w:t xml:space="preserve">The Company may require such physical or other professional examinations from healthcare providers as are allowed under the Americans with Disabilities Act, the Family and Medical Leave Act and/or any other applicable law or regulations as well as when an employee is claiming benefits or privileges under this Agreement. This shall include, but not be limited to, independent medical examinations to confirm a disability, circumstances in which an employee seeks disability or family leave and applies for or is receiving any benefits financed by the Company; and ‘fitness for duty’ examinations. </w:t>
      </w:r>
    </w:p>
    <w:p w14:paraId="53A068CB" w14:textId="77777777" w:rsidR="001A11D6" w:rsidRPr="000D6865" w:rsidRDefault="001A11D6" w:rsidP="001A11D6">
      <w:pPr>
        <w:autoSpaceDE w:val="0"/>
        <w:autoSpaceDN w:val="0"/>
        <w:adjustRightInd w:val="0"/>
        <w:jc w:val="both"/>
        <w:rPr>
          <w:rFonts w:ascii="Times New Roman" w:hAnsi="Times New Roman"/>
          <w:bCs/>
          <w:iCs/>
          <w:sz w:val="20"/>
          <w:lang w:eastAsia="ja-JP" w:bidi="ta-IN"/>
        </w:rPr>
      </w:pPr>
    </w:p>
    <w:p w14:paraId="4BE11AD9" w14:textId="63C88D22" w:rsidR="001A11D6" w:rsidRPr="000D6865" w:rsidRDefault="001A11D6" w:rsidP="001A11D6">
      <w:pPr>
        <w:autoSpaceDE w:val="0"/>
        <w:autoSpaceDN w:val="0"/>
        <w:adjustRightInd w:val="0"/>
        <w:ind w:left="360" w:hanging="360"/>
        <w:jc w:val="both"/>
        <w:rPr>
          <w:rFonts w:ascii="Times New Roman" w:hAnsi="Times New Roman"/>
          <w:bCs/>
          <w:iCs/>
          <w:sz w:val="20"/>
          <w:lang w:eastAsia="ja-JP" w:bidi="ta-IN"/>
        </w:rPr>
      </w:pPr>
      <w:r w:rsidRPr="000D6865">
        <w:rPr>
          <w:rFonts w:ascii="Times New Roman" w:hAnsi="Times New Roman"/>
          <w:bCs/>
          <w:iCs/>
          <w:sz w:val="20"/>
          <w:lang w:eastAsia="ja-JP" w:bidi="ta-IN"/>
        </w:rPr>
        <w:t>4.</w:t>
      </w:r>
      <w:r w:rsidRPr="000D6865">
        <w:rPr>
          <w:rFonts w:ascii="Times New Roman" w:hAnsi="Times New Roman"/>
          <w:bCs/>
          <w:iCs/>
          <w:sz w:val="20"/>
          <w:lang w:eastAsia="ja-JP" w:bidi="ta-IN"/>
        </w:rPr>
        <w:tab/>
        <w:t>Administration of leaves, including the application process and timelines, notice requirements, return to work rights, and modified duty programs will be governed by the Company Policy.</w:t>
      </w:r>
    </w:p>
    <w:p w14:paraId="15CFCE47" w14:textId="77777777" w:rsidR="001A11D6" w:rsidRPr="000D6865" w:rsidRDefault="001A11D6" w:rsidP="001A11D6">
      <w:pPr>
        <w:autoSpaceDE w:val="0"/>
        <w:autoSpaceDN w:val="0"/>
        <w:adjustRightInd w:val="0"/>
        <w:jc w:val="both"/>
        <w:rPr>
          <w:rFonts w:ascii="Times New Roman" w:hAnsi="Times New Roman"/>
          <w:bCs/>
          <w:iCs/>
          <w:sz w:val="20"/>
          <w:lang w:eastAsia="ja-JP" w:bidi="ta-IN"/>
        </w:rPr>
      </w:pPr>
    </w:p>
    <w:p w14:paraId="60292C4B" w14:textId="60C6D1FB" w:rsidR="001A11D6" w:rsidRDefault="001A11D6" w:rsidP="001A11D6">
      <w:pPr>
        <w:autoSpaceDE w:val="0"/>
        <w:autoSpaceDN w:val="0"/>
        <w:adjustRightInd w:val="0"/>
        <w:ind w:left="360" w:hanging="360"/>
        <w:jc w:val="both"/>
        <w:rPr>
          <w:rFonts w:ascii="Times New Roman" w:hAnsi="Times New Roman"/>
          <w:bCs/>
          <w:iCs/>
          <w:sz w:val="20"/>
          <w:lang w:eastAsia="ja-JP" w:bidi="ta-IN"/>
        </w:rPr>
      </w:pPr>
      <w:r w:rsidRPr="000D6865">
        <w:rPr>
          <w:rFonts w:ascii="Times New Roman" w:hAnsi="Times New Roman"/>
          <w:bCs/>
          <w:iCs/>
          <w:sz w:val="20"/>
          <w:lang w:eastAsia="ja-JP" w:bidi="ta-IN"/>
        </w:rPr>
        <w:t>5.</w:t>
      </w:r>
      <w:r w:rsidRPr="000D6865">
        <w:rPr>
          <w:rFonts w:ascii="Times New Roman" w:hAnsi="Times New Roman"/>
          <w:bCs/>
          <w:iCs/>
          <w:sz w:val="20"/>
          <w:lang w:eastAsia="ja-JP" w:bidi="ta-IN"/>
        </w:rPr>
        <w:tab/>
        <w:t xml:space="preserve">The Company maintains the right to modify or amend the administration guidelines described in the Company Policy at its discretion and in accordance with Article </w:t>
      </w:r>
      <w:r w:rsidR="00EC4502" w:rsidRPr="002D59BC">
        <w:rPr>
          <w:rFonts w:ascii="Times New Roman" w:hAnsi="Times New Roman"/>
          <w:bCs/>
          <w:iCs/>
          <w:sz w:val="20"/>
          <w:lang w:eastAsia="ja-JP" w:bidi="ta-IN"/>
        </w:rPr>
        <w:t>2</w:t>
      </w:r>
      <w:r w:rsidRPr="002D59BC">
        <w:rPr>
          <w:rFonts w:ascii="Times New Roman" w:hAnsi="Times New Roman"/>
          <w:bCs/>
          <w:iCs/>
          <w:sz w:val="20"/>
          <w:lang w:eastAsia="ja-JP" w:bidi="ta-IN"/>
        </w:rPr>
        <w:t>,</w:t>
      </w:r>
      <w:r w:rsidRPr="000D6865">
        <w:rPr>
          <w:rFonts w:ascii="Times New Roman" w:hAnsi="Times New Roman"/>
          <w:bCs/>
          <w:iCs/>
          <w:sz w:val="20"/>
          <w:lang w:eastAsia="ja-JP" w:bidi="ta-IN"/>
        </w:rPr>
        <w:t xml:space="preserve"> Section 2.2.</w:t>
      </w:r>
    </w:p>
    <w:p w14:paraId="3917779C" w14:textId="54219F09" w:rsidR="000D6865" w:rsidRDefault="000D6865" w:rsidP="001A11D6">
      <w:pPr>
        <w:autoSpaceDE w:val="0"/>
        <w:autoSpaceDN w:val="0"/>
        <w:adjustRightInd w:val="0"/>
        <w:ind w:left="360" w:hanging="360"/>
        <w:jc w:val="both"/>
        <w:rPr>
          <w:rFonts w:ascii="Times New Roman" w:hAnsi="Times New Roman"/>
          <w:bCs/>
          <w:iCs/>
          <w:sz w:val="20"/>
          <w:lang w:eastAsia="ja-JP" w:bidi="ta-IN"/>
        </w:rPr>
      </w:pPr>
    </w:p>
    <w:p w14:paraId="28DF02C6" w14:textId="77777777" w:rsidR="000D6865" w:rsidRPr="000D6865" w:rsidRDefault="000D6865" w:rsidP="001A11D6">
      <w:pPr>
        <w:autoSpaceDE w:val="0"/>
        <w:autoSpaceDN w:val="0"/>
        <w:adjustRightInd w:val="0"/>
        <w:ind w:left="360" w:hanging="360"/>
        <w:jc w:val="both"/>
        <w:rPr>
          <w:rFonts w:ascii="Times New Roman" w:hAnsi="Times New Roman"/>
          <w:bCs/>
          <w:iCs/>
          <w:sz w:val="20"/>
          <w:lang w:eastAsia="ja-JP" w:bidi="ta-IN"/>
        </w:rPr>
      </w:pPr>
    </w:p>
    <w:p w14:paraId="2695236C" w14:textId="77777777" w:rsidR="00F662F8" w:rsidRPr="008D2211" w:rsidRDefault="00F662F8" w:rsidP="00417450">
      <w:pPr>
        <w:tabs>
          <w:tab w:val="left" w:pos="360"/>
        </w:tabs>
        <w:suppressAutoHyphens/>
        <w:ind w:left="360" w:right="54" w:hanging="360"/>
        <w:rPr>
          <w:rFonts w:ascii="Times New Roman" w:hAnsi="Times New Roman"/>
          <w:b/>
          <w:spacing w:val="-2"/>
          <w:sz w:val="20"/>
        </w:rPr>
      </w:pPr>
    </w:p>
    <w:p w14:paraId="427CA879" w14:textId="77777777" w:rsidR="00F662F8" w:rsidRPr="008D2211" w:rsidRDefault="00F662F8" w:rsidP="00E028BB">
      <w:pPr>
        <w:suppressAutoHyphens/>
        <w:ind w:left="1440" w:right="54" w:hanging="1440"/>
        <w:rPr>
          <w:rFonts w:ascii="Times New Roman" w:hAnsi="Times New Roman"/>
          <w:b/>
          <w:spacing w:val="-2"/>
          <w:sz w:val="20"/>
        </w:rPr>
      </w:pPr>
      <w:bookmarkStart w:id="53" w:name="LOA_General"/>
      <w:r w:rsidRPr="008D2211">
        <w:rPr>
          <w:rFonts w:ascii="Times New Roman" w:hAnsi="Times New Roman"/>
          <w:b/>
          <w:spacing w:val="-2"/>
          <w:sz w:val="20"/>
        </w:rPr>
        <w:lastRenderedPageBreak/>
        <w:t>S</w:t>
      </w:r>
      <w:r w:rsidR="00E028BB" w:rsidRPr="008D2211">
        <w:rPr>
          <w:rFonts w:ascii="Times New Roman" w:hAnsi="Times New Roman"/>
          <w:b/>
          <w:spacing w:val="-2"/>
          <w:sz w:val="20"/>
        </w:rPr>
        <w:t xml:space="preserve">ection 8.6 – Retention of Seniority </w:t>
      </w:r>
      <w:r w:rsidR="00414512" w:rsidRPr="008D2211">
        <w:rPr>
          <w:rFonts w:ascii="Times New Roman" w:hAnsi="Times New Roman"/>
          <w:b/>
          <w:spacing w:val="-2"/>
          <w:sz w:val="20"/>
        </w:rPr>
        <w:t>and</w:t>
      </w:r>
      <w:r w:rsidR="00E028BB" w:rsidRPr="008D2211">
        <w:rPr>
          <w:rFonts w:ascii="Times New Roman" w:hAnsi="Times New Roman"/>
          <w:b/>
          <w:spacing w:val="-2"/>
          <w:sz w:val="20"/>
        </w:rPr>
        <w:t xml:space="preserve"> Service</w:t>
      </w:r>
      <w:r w:rsidR="00414512" w:rsidRPr="008D2211">
        <w:rPr>
          <w:rFonts w:ascii="Times New Roman" w:hAnsi="Times New Roman"/>
          <w:b/>
          <w:spacing w:val="-2"/>
          <w:sz w:val="20"/>
        </w:rPr>
        <w:t xml:space="preserve"> on Leave</w:t>
      </w:r>
    </w:p>
    <w:p w14:paraId="4357F350" w14:textId="7AD411D7" w:rsidR="00E028BB" w:rsidRPr="008D2211" w:rsidRDefault="00E028BB" w:rsidP="00E028BB">
      <w:pPr>
        <w:suppressAutoHyphens/>
        <w:ind w:left="1440" w:right="54" w:hanging="1440"/>
        <w:rPr>
          <w:rFonts w:ascii="Times New Roman" w:hAnsi="Times New Roman"/>
          <w:b/>
          <w:spacing w:val="-2"/>
          <w:sz w:val="20"/>
        </w:rPr>
      </w:pPr>
    </w:p>
    <w:p w14:paraId="201E173C" w14:textId="77777777"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 xml:space="preserve">Employees on approved leaves </w:t>
      </w:r>
      <w:r w:rsidRPr="00EC4502">
        <w:rPr>
          <w:rFonts w:ascii="Times New Roman" w:hAnsi="Times New Roman"/>
          <w:spacing w:val="-2"/>
          <w:sz w:val="20"/>
        </w:rPr>
        <w:t xml:space="preserve">will </w:t>
      </w:r>
      <w:r w:rsidR="00713953" w:rsidRPr="00EC4502">
        <w:rPr>
          <w:rFonts w:ascii="Times New Roman" w:hAnsi="Times New Roman"/>
          <w:spacing w:val="-2"/>
          <w:sz w:val="20"/>
        </w:rPr>
        <w:t xml:space="preserve">continue to </w:t>
      </w:r>
      <w:r w:rsidRPr="00EC4502">
        <w:rPr>
          <w:rFonts w:ascii="Times New Roman" w:hAnsi="Times New Roman"/>
          <w:spacing w:val="-2"/>
          <w:sz w:val="20"/>
        </w:rPr>
        <w:t>accrue</w:t>
      </w:r>
      <w:r w:rsidRPr="008D2211">
        <w:rPr>
          <w:rFonts w:ascii="Times New Roman" w:hAnsi="Times New Roman"/>
          <w:spacing w:val="-2"/>
          <w:sz w:val="20"/>
        </w:rPr>
        <w:t xml:space="preserve"> seniority and service </w:t>
      </w:r>
      <w:r w:rsidR="00713953">
        <w:rPr>
          <w:rFonts w:ascii="Times New Roman" w:hAnsi="Times New Roman"/>
          <w:spacing w:val="-2"/>
          <w:sz w:val="20"/>
        </w:rPr>
        <w:t xml:space="preserve">as </w:t>
      </w:r>
      <w:r w:rsidRPr="008D2211">
        <w:rPr>
          <w:rFonts w:ascii="Times New Roman" w:hAnsi="Times New Roman"/>
          <w:spacing w:val="-2"/>
          <w:sz w:val="20"/>
        </w:rPr>
        <w:t xml:space="preserve">provided in </w:t>
      </w:r>
      <w:r w:rsidR="00713953">
        <w:rPr>
          <w:rFonts w:ascii="Times New Roman" w:hAnsi="Times New Roman"/>
          <w:spacing w:val="-2"/>
          <w:sz w:val="20"/>
        </w:rPr>
        <w:t>this Agreement</w:t>
      </w:r>
      <w:r w:rsidRPr="008D2211">
        <w:rPr>
          <w:rFonts w:ascii="Times New Roman" w:hAnsi="Times New Roman"/>
          <w:spacing w:val="-2"/>
          <w:sz w:val="20"/>
        </w:rPr>
        <w:t>.</w:t>
      </w:r>
    </w:p>
    <w:p w14:paraId="3D6E241A" w14:textId="77777777" w:rsidR="00F662F8" w:rsidRPr="008D2211" w:rsidRDefault="00F662F8">
      <w:pPr>
        <w:suppressAutoHyphens/>
        <w:ind w:right="54"/>
        <w:rPr>
          <w:rFonts w:ascii="Times New Roman" w:hAnsi="Times New Roman"/>
          <w:spacing w:val="-2"/>
          <w:sz w:val="20"/>
        </w:rPr>
      </w:pPr>
    </w:p>
    <w:p w14:paraId="456BC1FA" w14:textId="77777777" w:rsidR="00F662F8" w:rsidRPr="008D2211" w:rsidRDefault="00F662F8" w:rsidP="00E028BB">
      <w:pPr>
        <w:tabs>
          <w:tab w:val="left" w:pos="600"/>
          <w:tab w:val="left" w:pos="1176"/>
        </w:tabs>
        <w:suppressAutoHyphens/>
        <w:ind w:right="54"/>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8.7 – Failure to Report from Leave</w:t>
      </w:r>
    </w:p>
    <w:p w14:paraId="51FD6711" w14:textId="77777777" w:rsidR="00E028BB" w:rsidRPr="008D2211" w:rsidRDefault="00E028BB" w:rsidP="00E028BB">
      <w:pPr>
        <w:tabs>
          <w:tab w:val="left" w:pos="600"/>
          <w:tab w:val="left" w:pos="1176"/>
        </w:tabs>
        <w:suppressAutoHyphens/>
        <w:ind w:right="54"/>
        <w:rPr>
          <w:rFonts w:ascii="Times New Roman" w:hAnsi="Times New Roman"/>
          <w:b/>
          <w:spacing w:val="-2"/>
          <w:sz w:val="20"/>
        </w:rPr>
      </w:pPr>
    </w:p>
    <w:p w14:paraId="0167C974" w14:textId="77777777"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Failure to report to work within three days after the expiration of any leave of absence will be considered as a quit without notice, unless the employee has contacted the Company and been granted an extension of the leave.</w:t>
      </w:r>
    </w:p>
    <w:p w14:paraId="05A80531" w14:textId="77777777" w:rsidR="00F662F8" w:rsidRPr="008D2211" w:rsidRDefault="00F662F8">
      <w:pPr>
        <w:suppressAutoHyphens/>
        <w:ind w:right="54"/>
        <w:jc w:val="both"/>
        <w:rPr>
          <w:rFonts w:ascii="Times New Roman" w:hAnsi="Times New Roman"/>
          <w:b/>
          <w:spacing w:val="-2"/>
          <w:sz w:val="20"/>
        </w:rPr>
      </w:pPr>
    </w:p>
    <w:p w14:paraId="19DBD610" w14:textId="77777777" w:rsidR="00E028BB" w:rsidRPr="008D2211" w:rsidRDefault="00F662F8" w:rsidP="00E028BB">
      <w:pPr>
        <w:tabs>
          <w:tab w:val="left" w:pos="600"/>
          <w:tab w:val="left" w:pos="1176"/>
        </w:tabs>
        <w:suppressAutoHyphens/>
        <w:ind w:right="54"/>
        <w:jc w:val="both"/>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8.8 – Refusal of Leave</w:t>
      </w:r>
    </w:p>
    <w:p w14:paraId="21AFD7B3" w14:textId="77777777" w:rsidR="00E028BB" w:rsidRPr="008D2211" w:rsidRDefault="00E028BB" w:rsidP="00E028BB">
      <w:pPr>
        <w:tabs>
          <w:tab w:val="left" w:pos="600"/>
          <w:tab w:val="left" w:pos="1176"/>
        </w:tabs>
        <w:suppressAutoHyphens/>
        <w:ind w:right="54"/>
        <w:jc w:val="both"/>
        <w:rPr>
          <w:rFonts w:ascii="Times New Roman" w:hAnsi="Times New Roman"/>
          <w:b/>
          <w:spacing w:val="-2"/>
          <w:sz w:val="20"/>
        </w:rPr>
      </w:pPr>
    </w:p>
    <w:p w14:paraId="71F2A4DA" w14:textId="77777777" w:rsidR="00F662F8" w:rsidRPr="008D2211" w:rsidRDefault="00F662F8" w:rsidP="00E028BB">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If the Company shall refuse an employee a leave of absence, the employee may then make use of the grievance procedure set forth in this Agreement.</w:t>
      </w:r>
      <w:bookmarkEnd w:id="53"/>
    </w:p>
    <w:p w14:paraId="04AB45C5" w14:textId="77777777" w:rsidR="00713953" w:rsidRDefault="00713953" w:rsidP="00713953">
      <w:pPr>
        <w:suppressAutoHyphens/>
        <w:ind w:right="54"/>
        <w:jc w:val="both"/>
        <w:rPr>
          <w:rFonts w:ascii="Times New Roman" w:hAnsi="Times New Roman"/>
          <w:b/>
          <w:spacing w:val="-2"/>
          <w:sz w:val="20"/>
        </w:rPr>
      </w:pPr>
    </w:p>
    <w:p w14:paraId="39A052BC" w14:textId="77777777" w:rsidR="00713953" w:rsidRPr="00713953" w:rsidRDefault="00713953" w:rsidP="00713953">
      <w:pPr>
        <w:suppressAutoHyphens/>
        <w:ind w:right="54"/>
        <w:jc w:val="both"/>
        <w:rPr>
          <w:rFonts w:ascii="Times New Roman" w:hAnsi="Times New Roman"/>
          <w:b/>
          <w:spacing w:val="-2"/>
          <w:sz w:val="20"/>
        </w:rPr>
      </w:pPr>
      <w:bookmarkStart w:id="54" w:name="LOA_Jury"/>
      <w:bookmarkStart w:id="55" w:name="LOA_Military"/>
      <w:bookmarkStart w:id="56" w:name="LOA_Bereavement"/>
      <w:r w:rsidRPr="00713953">
        <w:rPr>
          <w:rFonts w:ascii="Times New Roman" w:hAnsi="Times New Roman"/>
          <w:b/>
          <w:spacing w:val="-2"/>
          <w:sz w:val="20"/>
        </w:rPr>
        <w:t>Section 8.</w:t>
      </w:r>
      <w:r>
        <w:rPr>
          <w:rFonts w:ascii="Times New Roman" w:hAnsi="Times New Roman"/>
          <w:b/>
          <w:spacing w:val="-2"/>
          <w:sz w:val="20"/>
        </w:rPr>
        <w:t>9</w:t>
      </w:r>
      <w:r w:rsidRPr="00713953">
        <w:rPr>
          <w:rFonts w:ascii="Times New Roman" w:hAnsi="Times New Roman"/>
          <w:b/>
          <w:spacing w:val="-2"/>
          <w:sz w:val="20"/>
        </w:rPr>
        <w:t xml:space="preserve"> – Miscellaneous Paid Absences</w:t>
      </w:r>
      <w:bookmarkEnd w:id="54"/>
      <w:bookmarkEnd w:id="55"/>
    </w:p>
    <w:p w14:paraId="5692CAAA" w14:textId="77777777" w:rsidR="00713953" w:rsidRPr="00713953" w:rsidRDefault="00713953" w:rsidP="00713953">
      <w:pPr>
        <w:suppressAutoHyphens/>
        <w:ind w:right="54"/>
        <w:jc w:val="both"/>
        <w:rPr>
          <w:rFonts w:ascii="Times New Roman" w:hAnsi="Times New Roman"/>
          <w:spacing w:val="-2"/>
          <w:sz w:val="20"/>
        </w:rPr>
      </w:pPr>
    </w:p>
    <w:p w14:paraId="5875C9D4" w14:textId="77777777"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(a)</w:t>
      </w:r>
      <w:r w:rsidRPr="00713953">
        <w:rPr>
          <w:rFonts w:ascii="Times New Roman" w:hAnsi="Times New Roman"/>
          <w:sz w:val="20"/>
        </w:rPr>
        <w:tab/>
        <w:t>Death. In the case of death in the immediate family of an employee, absence with pay for scheduled time will be granted for the day of the death to, and including, the day after the funeral, not to exceed five (5) days. Additional time off without pay may be granted if necessary and requested. The term "immediate family" as used herein, is defined as mother, father, brother, sister, husband, wife, child, stepchild or step parents.</w:t>
      </w:r>
    </w:p>
    <w:p w14:paraId="39CC9D56" w14:textId="77777777" w:rsidR="00713953" w:rsidRPr="00713953" w:rsidRDefault="00713953" w:rsidP="00713953">
      <w:pPr>
        <w:tabs>
          <w:tab w:val="left" w:pos="360"/>
        </w:tabs>
        <w:ind w:left="360" w:hanging="360"/>
        <w:rPr>
          <w:rFonts w:ascii="Times New Roman" w:hAnsi="Times New Roman"/>
          <w:sz w:val="20"/>
        </w:rPr>
      </w:pPr>
    </w:p>
    <w:p w14:paraId="79BCC57B" w14:textId="77777777"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ab/>
        <w:t>In the event of a death of an aunt, uncle, niece, nephew, grandparent, grandchild or in-law (including mother, father, son, daughter, brother, sister, and grandparents) and persons living in the same household of an employee, absence with pay for scheduled time will be granted for the day of the death, to, and including the day after the funeral not to exceed three (3) days. Additional time off without pay may be granted if necessary and requested.</w:t>
      </w:r>
    </w:p>
    <w:bookmarkEnd w:id="56"/>
    <w:p w14:paraId="59F0E656" w14:textId="77777777" w:rsidR="00713953" w:rsidRPr="00713953" w:rsidRDefault="00713953" w:rsidP="00713953">
      <w:pPr>
        <w:tabs>
          <w:tab w:val="left" w:pos="360"/>
        </w:tabs>
        <w:ind w:left="360" w:hanging="360"/>
        <w:rPr>
          <w:rFonts w:ascii="Times New Roman" w:hAnsi="Times New Roman"/>
          <w:sz w:val="20"/>
        </w:rPr>
      </w:pPr>
    </w:p>
    <w:p w14:paraId="09C14564" w14:textId="77777777" w:rsidR="00713953" w:rsidRPr="00713953" w:rsidRDefault="00713953" w:rsidP="00713953">
      <w:pPr>
        <w:tabs>
          <w:tab w:val="left" w:pos="360"/>
        </w:tabs>
        <w:suppressAutoHyphens/>
        <w:ind w:left="360" w:right="54" w:hanging="360"/>
        <w:jc w:val="both"/>
        <w:rPr>
          <w:rFonts w:ascii="Times New Roman" w:hAnsi="Times New Roman"/>
          <w:sz w:val="20"/>
        </w:rPr>
      </w:pPr>
      <w:bookmarkStart w:id="57" w:name="LOA_Jury_1_NOSEC"/>
      <w:r w:rsidRPr="00713953">
        <w:rPr>
          <w:rFonts w:ascii="Times New Roman" w:hAnsi="Times New Roman"/>
          <w:sz w:val="20"/>
        </w:rPr>
        <w:t>(b)</w:t>
      </w:r>
      <w:r w:rsidRPr="00713953">
        <w:rPr>
          <w:rFonts w:ascii="Times New Roman" w:hAnsi="Times New Roman"/>
          <w:sz w:val="20"/>
        </w:rPr>
        <w:tab/>
        <w:t>Jury Witness and Election Duty. Pay shall be allowed for necessary scheduled time absent on account of Election Duty, Jury Duty, or when subpoenaed as a Witness. Pay for witness duty shall not exceed eight hours in any calendar year at the basic wage rate. Prior notice will be given to Management.</w:t>
      </w:r>
    </w:p>
    <w:bookmarkEnd w:id="57"/>
    <w:p w14:paraId="568FC021" w14:textId="77777777" w:rsidR="00713953" w:rsidRPr="00713953" w:rsidRDefault="00713953" w:rsidP="00713953">
      <w:pPr>
        <w:tabs>
          <w:tab w:val="left" w:pos="360"/>
        </w:tabs>
        <w:suppressAutoHyphens/>
        <w:ind w:left="360" w:right="54" w:hanging="360"/>
        <w:jc w:val="both"/>
        <w:rPr>
          <w:rFonts w:ascii="Times New Roman" w:hAnsi="Times New Roman"/>
          <w:sz w:val="20"/>
        </w:rPr>
      </w:pPr>
    </w:p>
    <w:p w14:paraId="63CA91AB" w14:textId="77777777" w:rsidR="00713953" w:rsidRPr="00713953" w:rsidRDefault="00713953" w:rsidP="00713953">
      <w:pPr>
        <w:tabs>
          <w:tab w:val="left" w:pos="360"/>
        </w:tabs>
        <w:suppressAutoHyphens/>
        <w:ind w:left="360" w:right="54" w:hanging="360"/>
        <w:jc w:val="both"/>
        <w:rPr>
          <w:rFonts w:ascii="Times New Roman" w:hAnsi="Times New Roman"/>
          <w:sz w:val="20"/>
        </w:rPr>
      </w:pPr>
      <w:bookmarkStart w:id="58" w:name="LOA_Military_1_NOSEC"/>
      <w:r w:rsidRPr="00713953">
        <w:rPr>
          <w:rFonts w:ascii="Times New Roman" w:hAnsi="Times New Roman"/>
          <w:sz w:val="20"/>
        </w:rPr>
        <w:t>(c)</w:t>
      </w:r>
      <w:r w:rsidRPr="00713953">
        <w:rPr>
          <w:rFonts w:ascii="Times New Roman" w:hAnsi="Times New Roman"/>
          <w:sz w:val="20"/>
        </w:rPr>
        <w:tab/>
        <w:t xml:space="preserve">Military Duty. The Company will provide for Military Training Duty and Emergency Duty for regular employees (and temporary employees having six (6) months or more of continuous service since date of engagement or reengagement, whichever is later) who are members of the National Guard, Air National Guard, Army Reserve, Air Force </w:t>
      </w:r>
      <w:r w:rsidRPr="00713953">
        <w:rPr>
          <w:rFonts w:ascii="Times New Roman" w:hAnsi="Times New Roman"/>
          <w:sz w:val="20"/>
        </w:rPr>
        <w:lastRenderedPageBreak/>
        <w:t>Reserve, Naval Reserve, Marine Corps Reserve or Coast Guard Reserve and are called for training or emergency duty during hours in which he or she otherwise would be scheduled Company duty, shall be excused or granted a leave of absence for such causes. Difference in pay shall be allowed for the number of scheduled work days falling within the periods of excused absence, but not to exceed the first fourteen (14) such days within the calendar year. However, total compensation, including all gross military compensation due employee and his dependents, shall not exceed the employee's basic pay.</w:t>
      </w:r>
    </w:p>
    <w:p w14:paraId="6D434B99" w14:textId="77777777" w:rsidR="00713953" w:rsidRPr="00713953" w:rsidRDefault="00713953" w:rsidP="00713953">
      <w:pPr>
        <w:tabs>
          <w:tab w:val="left" w:pos="360"/>
        </w:tabs>
        <w:suppressAutoHyphens/>
        <w:ind w:left="360" w:right="54" w:hanging="360"/>
        <w:jc w:val="both"/>
        <w:rPr>
          <w:rFonts w:ascii="Times New Roman" w:hAnsi="Times New Roman"/>
          <w:sz w:val="20"/>
        </w:rPr>
      </w:pPr>
    </w:p>
    <w:p w14:paraId="49B81DCC" w14:textId="77777777"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(d)</w:t>
      </w:r>
      <w:r w:rsidRPr="00713953">
        <w:rPr>
          <w:rFonts w:ascii="Times New Roman" w:hAnsi="Times New Roman"/>
          <w:sz w:val="20"/>
        </w:rPr>
        <w:tab/>
        <w:t>Payments for absences in (a), (b), and (c) will be at the basic rate of pay plus any applicable differentials. However, total compensation shall not exceed the employee's basic pay including applicable differential</w:t>
      </w:r>
      <w:r w:rsidR="002A7F06">
        <w:rPr>
          <w:rFonts w:ascii="Times New Roman" w:hAnsi="Times New Roman"/>
          <w:sz w:val="20"/>
        </w:rPr>
        <w:t>s.</w:t>
      </w:r>
      <w:bookmarkEnd w:id="58"/>
    </w:p>
    <w:p w14:paraId="375C06A2" w14:textId="77777777" w:rsidR="00713953" w:rsidRDefault="00713953">
      <w:pPr>
        <w:tabs>
          <w:tab w:val="left" w:pos="600"/>
          <w:tab w:val="left" w:pos="1176"/>
        </w:tabs>
        <w:suppressAutoHyphens/>
        <w:ind w:right="54"/>
        <w:jc w:val="center"/>
        <w:rPr>
          <w:rFonts w:ascii="Times New Roman" w:hAnsi="Times New Roman"/>
          <w:b/>
          <w:spacing w:val="-2"/>
          <w:sz w:val="20"/>
        </w:rPr>
      </w:pPr>
    </w:p>
    <w:p w14:paraId="6077416D" w14:textId="2549B501" w:rsidR="00F662F8" w:rsidRPr="008D2211" w:rsidRDefault="00F662F8">
      <w:pPr>
        <w:tabs>
          <w:tab w:val="left" w:pos="600"/>
          <w:tab w:val="left" w:pos="1176"/>
        </w:tabs>
        <w:suppressAutoHyphens/>
        <w:ind w:right="54"/>
        <w:jc w:val="center"/>
        <w:rPr>
          <w:rFonts w:ascii="Times New Roman" w:hAnsi="Times New Roman"/>
          <w:b/>
          <w:spacing w:val="-2"/>
          <w:sz w:val="20"/>
        </w:rPr>
      </w:pPr>
      <w:bookmarkStart w:id="59" w:name="LOA_STD_WC"/>
      <w:r w:rsidRPr="008D2211">
        <w:rPr>
          <w:rFonts w:ascii="Times New Roman" w:hAnsi="Times New Roman"/>
          <w:b/>
          <w:spacing w:val="-2"/>
          <w:sz w:val="20"/>
        </w:rPr>
        <w:t xml:space="preserve">ARTICLE </w:t>
      </w:r>
      <w:r w:rsidR="00144C31">
        <w:rPr>
          <w:rFonts w:ascii="Times New Roman" w:hAnsi="Times New Roman"/>
          <w:b/>
          <w:spacing w:val="-2"/>
          <w:sz w:val="20"/>
        </w:rPr>
        <w:t>9</w:t>
      </w:r>
    </w:p>
    <w:p w14:paraId="5A15E4DD" w14:textId="77777777" w:rsidR="00F662F8" w:rsidRPr="008D2211" w:rsidRDefault="00F662F8">
      <w:pPr>
        <w:tabs>
          <w:tab w:val="center" w:pos="4620"/>
        </w:tabs>
        <w:suppressAutoHyphens/>
        <w:ind w:right="54"/>
        <w:jc w:val="center"/>
        <w:rPr>
          <w:rFonts w:ascii="Times New Roman" w:hAnsi="Times New Roman"/>
          <w:b/>
          <w:spacing w:val="-2"/>
          <w:sz w:val="20"/>
        </w:rPr>
      </w:pPr>
      <w:r w:rsidRPr="008D2211">
        <w:rPr>
          <w:rFonts w:ascii="Times New Roman" w:hAnsi="Times New Roman"/>
          <w:b/>
          <w:spacing w:val="-2"/>
          <w:sz w:val="20"/>
        </w:rPr>
        <w:t>SHORT TERM DISABILITY</w:t>
      </w:r>
    </w:p>
    <w:p w14:paraId="14F9CC34"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Section 9.1</w:t>
      </w:r>
    </w:p>
    <w:p w14:paraId="4E1B992B" w14:textId="77777777" w:rsidR="00C62854" w:rsidRDefault="00C62854" w:rsidP="00C62854">
      <w:pPr>
        <w:pStyle w:val="Default"/>
        <w:jc w:val="both"/>
        <w:rPr>
          <w:rFonts w:ascii="Times New Roman" w:hAnsi="Times New Roman" w:cs="Times New Roman"/>
          <w:b/>
          <w:bCs/>
          <w:sz w:val="20"/>
          <w:szCs w:val="20"/>
        </w:rPr>
      </w:pPr>
    </w:p>
    <w:p w14:paraId="13CFDBE4" w14:textId="5D8FF192"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The Company agrees to provide STD benefits for all regular full-time employees on a non-contributory basis. Regular part-time, temporary, or occasional employees are not eligible for STD benefits.  The administration of STD leaves, including the application process and timelines, eligibility rules, notice requirements, return to work rights, and modified duty programs will be governed by the </w:t>
      </w:r>
      <w:r w:rsidR="00211D1B">
        <w:rPr>
          <w:rFonts w:ascii="Times New Roman" w:hAnsi="Times New Roman"/>
          <w:b/>
          <w:bCs/>
          <w:sz w:val="20"/>
        </w:rPr>
        <w:t>Brightspeed</w:t>
      </w:r>
      <w:r w:rsidRPr="0040335A">
        <w:rPr>
          <w:rFonts w:ascii="Times New Roman" w:hAnsi="Times New Roman" w:cs="Times New Roman"/>
          <w:bCs/>
          <w:sz w:val="20"/>
          <w:szCs w:val="20"/>
        </w:rPr>
        <w:t xml:space="preserve"> Disability Plan (the “Plan”). </w:t>
      </w:r>
    </w:p>
    <w:p w14:paraId="2833886E" w14:textId="77777777" w:rsidR="00C62854" w:rsidRPr="00C62854" w:rsidRDefault="00C62854" w:rsidP="00C62854">
      <w:pPr>
        <w:pStyle w:val="Default"/>
        <w:jc w:val="both"/>
        <w:rPr>
          <w:rFonts w:ascii="Times New Roman" w:hAnsi="Times New Roman" w:cs="Times New Roman"/>
          <w:b/>
          <w:bCs/>
          <w:sz w:val="20"/>
          <w:szCs w:val="20"/>
        </w:rPr>
      </w:pPr>
    </w:p>
    <w:p w14:paraId="5C05AC31" w14:textId="27BE4CF6"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Employees qualify for STD benefits when they are participants who cannot work at their normal job due to an illness or injury incurred</w:t>
      </w:r>
      <w:r w:rsidR="00A84E47" w:rsidRPr="0040335A">
        <w:rPr>
          <w:rFonts w:ascii="Times New Roman" w:hAnsi="Times New Roman" w:cs="Times New Roman"/>
          <w:bCs/>
          <w:sz w:val="20"/>
          <w:szCs w:val="20"/>
        </w:rPr>
        <w:t xml:space="preserve"> </w:t>
      </w:r>
      <w:r w:rsidRPr="0040335A">
        <w:rPr>
          <w:rFonts w:ascii="Times New Roman" w:hAnsi="Times New Roman" w:cs="Times New Roman"/>
          <w:bCs/>
          <w:sz w:val="20"/>
          <w:szCs w:val="20"/>
        </w:rPr>
        <w:t>off the job, and satisfy the requirements as outlined in this Article but subject to the terms of the Plan which control and govern. STD benefits begin on the 8</w:t>
      </w:r>
      <w:r w:rsidRPr="0040335A">
        <w:rPr>
          <w:rFonts w:ascii="Times New Roman" w:hAnsi="Times New Roman" w:cs="Times New Roman"/>
          <w:bCs/>
          <w:sz w:val="20"/>
          <w:szCs w:val="20"/>
          <w:vertAlign w:val="superscript"/>
        </w:rPr>
        <w:t>th</w:t>
      </w:r>
      <w:r w:rsidRPr="0040335A">
        <w:rPr>
          <w:rFonts w:ascii="Times New Roman" w:hAnsi="Times New Roman" w:cs="Times New Roman"/>
          <w:bCs/>
          <w:sz w:val="20"/>
          <w:szCs w:val="20"/>
        </w:rPr>
        <w:t xml:space="preserve"> consecutive calendar day (sixth consecutive scheduled workday) of non-occupational illness or injury for participants. Written medical certification shall be required. Articles </w:t>
      </w:r>
      <w:r w:rsidR="00EC4502" w:rsidRPr="002D59BC">
        <w:rPr>
          <w:rFonts w:ascii="Times New Roman" w:hAnsi="Times New Roman" w:cs="Times New Roman"/>
          <w:bCs/>
          <w:sz w:val="20"/>
          <w:szCs w:val="20"/>
        </w:rPr>
        <w:t xml:space="preserve">16 </w:t>
      </w:r>
      <w:r w:rsidRPr="002D59BC">
        <w:rPr>
          <w:rFonts w:ascii="Times New Roman" w:hAnsi="Times New Roman" w:cs="Times New Roman"/>
          <w:bCs/>
          <w:sz w:val="20"/>
          <w:szCs w:val="20"/>
        </w:rPr>
        <w:t xml:space="preserve">and </w:t>
      </w:r>
      <w:r w:rsidR="00EC4502" w:rsidRPr="002D59BC">
        <w:rPr>
          <w:rFonts w:ascii="Times New Roman" w:hAnsi="Times New Roman" w:cs="Times New Roman"/>
          <w:bCs/>
          <w:sz w:val="20"/>
          <w:szCs w:val="20"/>
        </w:rPr>
        <w:t>17</w:t>
      </w:r>
      <w:r w:rsidRPr="0040335A">
        <w:rPr>
          <w:rFonts w:ascii="Times New Roman" w:hAnsi="Times New Roman" w:cs="Times New Roman"/>
          <w:bCs/>
          <w:sz w:val="20"/>
          <w:szCs w:val="20"/>
        </w:rPr>
        <w:t xml:space="preserve"> apply to any dispute over an employee’s qualification for STD benefits. </w:t>
      </w:r>
    </w:p>
    <w:p w14:paraId="60ABB189" w14:textId="77777777" w:rsidR="00C62854" w:rsidRPr="0040335A" w:rsidRDefault="00C62854" w:rsidP="00C62854">
      <w:pPr>
        <w:pStyle w:val="Default"/>
        <w:jc w:val="both"/>
        <w:rPr>
          <w:rFonts w:ascii="Times New Roman" w:hAnsi="Times New Roman" w:cs="Times New Roman"/>
          <w:bCs/>
          <w:sz w:val="20"/>
          <w:szCs w:val="20"/>
        </w:rPr>
      </w:pPr>
    </w:p>
    <w:p w14:paraId="35C6B787" w14:textId="02657519" w:rsidR="00C62854"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Vacation/Personal hours are provided for all incidental absences from work and for the first five (5) consecutive scheduled workdays of a non-occupational disability related absence (STD waiting period). The employee must use all available Vacation/Personal hours before hours can be taken unpaid. If an employee does not have available Vacation/Personal hours, those hours for which Vacation/Personal are not available shall be non-paid.</w:t>
      </w:r>
    </w:p>
    <w:p w14:paraId="0949EB18" w14:textId="3473FE72" w:rsidR="00005F42" w:rsidRDefault="00005F42">
      <w:pPr>
        <w:rPr>
          <w:rFonts w:ascii="Times New Roman" w:eastAsia="Calibri" w:hAnsi="Times New Roman"/>
          <w:bCs/>
          <w:color w:val="000000"/>
          <w:sz w:val="20"/>
        </w:rPr>
      </w:pPr>
      <w:r>
        <w:rPr>
          <w:rFonts w:ascii="Times New Roman" w:hAnsi="Times New Roman"/>
          <w:bCs/>
          <w:sz w:val="20"/>
        </w:rPr>
        <w:br w:type="page"/>
      </w:r>
    </w:p>
    <w:p w14:paraId="52DC0A59" w14:textId="431C1D66"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Section </w:t>
      </w:r>
      <w:r w:rsidRPr="00C62854">
        <w:rPr>
          <w:rFonts w:ascii="Times New Roman" w:hAnsi="Times New Roman" w:cs="Times New Roman"/>
          <w:b/>
          <w:bCs/>
          <w:sz w:val="20"/>
          <w:szCs w:val="20"/>
        </w:rPr>
        <w:t>9.2</w:t>
      </w:r>
    </w:p>
    <w:p w14:paraId="5E85CCC6" w14:textId="77777777" w:rsidR="00C62854" w:rsidRDefault="00C62854" w:rsidP="00C62854">
      <w:pPr>
        <w:pStyle w:val="Default"/>
        <w:jc w:val="both"/>
        <w:rPr>
          <w:rFonts w:ascii="Times New Roman" w:hAnsi="Times New Roman" w:cs="Times New Roman"/>
          <w:b/>
          <w:bCs/>
          <w:sz w:val="20"/>
          <w:szCs w:val="20"/>
        </w:rPr>
      </w:pPr>
    </w:p>
    <w:p w14:paraId="4E0DBCF8"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If employment is involuntarily terminated due to reasons including but not limited to reduction in work force, plant/office closure, etc., while the employee is receiving STD benefits under the Plan, the employee may continue to receive benefits until the earlier of either the Plan’s benefits are exhausted, the employee fails to comply with the Plan’s STD administrative requirements or the employee’s doctor (or the IME doctor) states and the Plan agrees that the employee can return to work. If employment is involuntarily terminated for just cause, STD benefits may be terminated immediately. </w:t>
      </w:r>
    </w:p>
    <w:p w14:paraId="0017454C" w14:textId="77777777" w:rsidR="00C62854" w:rsidRPr="00C62854" w:rsidRDefault="00C62854" w:rsidP="00C62854">
      <w:pPr>
        <w:pStyle w:val="Default"/>
        <w:jc w:val="both"/>
        <w:rPr>
          <w:rFonts w:ascii="Times New Roman" w:hAnsi="Times New Roman" w:cs="Times New Roman"/>
          <w:b/>
          <w:bCs/>
          <w:sz w:val="20"/>
          <w:szCs w:val="20"/>
        </w:rPr>
      </w:pPr>
    </w:p>
    <w:p w14:paraId="17CA27DD"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9.3</w:t>
      </w:r>
    </w:p>
    <w:p w14:paraId="4168060E" w14:textId="77777777" w:rsidR="00C62854" w:rsidRDefault="00C62854" w:rsidP="00C62854">
      <w:pPr>
        <w:pStyle w:val="Default"/>
        <w:jc w:val="both"/>
        <w:rPr>
          <w:rFonts w:ascii="Times New Roman" w:hAnsi="Times New Roman" w:cs="Times New Roman"/>
          <w:b/>
          <w:bCs/>
          <w:sz w:val="20"/>
          <w:szCs w:val="20"/>
        </w:rPr>
      </w:pPr>
    </w:p>
    <w:p w14:paraId="4EBD1421"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The Plan Administrator may suspend or deny STD benefits if the employee fails to submit all forms/documentation as required, fails to comply with a Company request for an IME, or fails to comply with the requirements of the STD Plan. The Plan Administrator may require such physical or other professional examinations from healthcare providers in accordance with the Americans with Disabilities Act, the Family and Medical Leave Act and/or any other applicable law or regulations as well as when an employee is claiming benefits or privileges under the Plan. The requirement for additional medical or other examinations  shall include, but not be limited to, independent medical examinations to confirm a disability, circumstances in which an employee seeks disability or family leave and applies for or is receiving any benefits financed by the Plan; and “fitness for duty” examinations. </w:t>
      </w:r>
    </w:p>
    <w:p w14:paraId="46BA23D5" w14:textId="77777777" w:rsidR="00C62854" w:rsidRPr="00C62854" w:rsidRDefault="00C62854" w:rsidP="00C62854">
      <w:pPr>
        <w:pStyle w:val="Default"/>
        <w:jc w:val="both"/>
        <w:rPr>
          <w:rFonts w:ascii="Times New Roman" w:hAnsi="Times New Roman" w:cs="Times New Roman"/>
          <w:b/>
          <w:bCs/>
          <w:sz w:val="20"/>
          <w:szCs w:val="20"/>
        </w:rPr>
      </w:pPr>
    </w:p>
    <w:p w14:paraId="6DFD8728"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Section 9.4</w:t>
      </w:r>
    </w:p>
    <w:p w14:paraId="3236EF23" w14:textId="77777777" w:rsidR="00C62854" w:rsidRDefault="00C62854" w:rsidP="00C62854">
      <w:pPr>
        <w:pStyle w:val="Default"/>
        <w:jc w:val="both"/>
        <w:rPr>
          <w:rFonts w:ascii="Times New Roman" w:hAnsi="Times New Roman" w:cs="Times New Roman"/>
          <w:b/>
          <w:bCs/>
          <w:sz w:val="20"/>
          <w:szCs w:val="20"/>
        </w:rPr>
      </w:pPr>
    </w:p>
    <w:p w14:paraId="0080D0E2"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STD benefits under the Plan may be paid up to a maximum of twenty-six (26) weeks. The amount of pay (partial or full pay benefits) is a percentage of “base rate pay”. Base rate pay for the purpose of determining the appropriate STD benefit will be based on the regular straight time rate of pay. Base rate does not include incentive compensation, overtime, shift differential or other special payments or calculations. </w:t>
      </w:r>
    </w:p>
    <w:p w14:paraId="68DA264C" w14:textId="77777777" w:rsidR="00C62854" w:rsidRPr="0040335A" w:rsidRDefault="00C62854" w:rsidP="00C62854">
      <w:pPr>
        <w:pStyle w:val="Default"/>
        <w:jc w:val="both"/>
        <w:rPr>
          <w:rFonts w:ascii="Times New Roman" w:hAnsi="Times New Roman" w:cs="Times New Roman"/>
          <w:bCs/>
          <w:sz w:val="20"/>
          <w:szCs w:val="20"/>
        </w:rPr>
      </w:pPr>
    </w:p>
    <w:p w14:paraId="13FC144B" w14:textId="4E549CDF" w:rsidR="00C62854" w:rsidRDefault="00C62854" w:rsidP="00C62854">
      <w:pPr>
        <w:pStyle w:val="Default"/>
        <w:tabs>
          <w:tab w:val="left" w:pos="360"/>
        </w:tabs>
        <w:ind w:left="360" w:hanging="360"/>
        <w:jc w:val="both"/>
        <w:rPr>
          <w:rFonts w:ascii="Times New Roman" w:hAnsi="Times New Roman" w:cs="Times New Roman"/>
          <w:bCs/>
          <w:sz w:val="20"/>
          <w:szCs w:val="20"/>
        </w:rPr>
      </w:pPr>
      <w:r w:rsidRPr="0040335A">
        <w:rPr>
          <w:rFonts w:ascii="Times New Roman" w:hAnsi="Times New Roman" w:cs="Times New Roman"/>
          <w:bCs/>
          <w:sz w:val="20"/>
          <w:szCs w:val="20"/>
        </w:rPr>
        <w:t>(a)</w:t>
      </w:r>
      <w:r w:rsidRPr="0040335A">
        <w:rPr>
          <w:rFonts w:ascii="Times New Roman" w:hAnsi="Times New Roman" w:cs="Times New Roman"/>
          <w:bCs/>
          <w:sz w:val="20"/>
          <w:szCs w:val="20"/>
        </w:rPr>
        <w:tab/>
      </w:r>
      <w:r w:rsidR="00713953" w:rsidRPr="00135E54">
        <w:rPr>
          <w:rFonts w:ascii="Times New Roman" w:hAnsi="Times New Roman" w:cs="Times New Roman"/>
          <w:sz w:val="20"/>
          <w:szCs w:val="20"/>
        </w:rPr>
        <w:t xml:space="preserve">For employees hired, re-hired, or transferred into this bargaining unit before January 1, 2020, the </w:t>
      </w:r>
      <w:r w:rsidRPr="00135E54">
        <w:rPr>
          <w:rFonts w:ascii="Times New Roman" w:hAnsi="Times New Roman" w:cs="Times New Roman"/>
          <w:sz w:val="20"/>
          <w:szCs w:val="20"/>
        </w:rPr>
        <w:t>STD</w:t>
      </w:r>
      <w:r w:rsidRPr="0040335A">
        <w:rPr>
          <w:rFonts w:ascii="Times New Roman" w:hAnsi="Times New Roman" w:cs="Times New Roman"/>
          <w:bCs/>
          <w:sz w:val="20"/>
          <w:szCs w:val="20"/>
        </w:rPr>
        <w:t xml:space="preserve"> benefit under the Plan is either sixty percent (60%) or one hundred percent (100%) of the base rate. The percentage paid is based on the length of service with the Company. An employee’s service anniversary date determines the benefit payment schedule as identified in the chart below. The following STD benefit payment schedule is based on completed years of service as determined by the employee’s service anniversary date. </w:t>
      </w:r>
    </w:p>
    <w:p w14:paraId="48A348A7" w14:textId="77777777" w:rsidR="00C62854" w:rsidRPr="0040335A" w:rsidRDefault="00C62854" w:rsidP="00C62854">
      <w:pPr>
        <w:pStyle w:val="Default"/>
        <w:tabs>
          <w:tab w:val="left" w:pos="360"/>
        </w:tabs>
        <w:ind w:left="360" w:hanging="360"/>
        <w:jc w:val="both"/>
        <w:rPr>
          <w:rFonts w:ascii="Times New Roman" w:hAnsi="Times New Roman" w:cs="Times New Roman"/>
          <w:bCs/>
          <w:sz w:val="20"/>
          <w:szCs w:val="20"/>
        </w:rPr>
      </w:pPr>
    </w:p>
    <w:tbl>
      <w:tblPr>
        <w:tblW w:w="56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04"/>
        <w:gridCol w:w="1966"/>
      </w:tblGrid>
      <w:tr w:rsidR="00C62854" w:rsidRPr="0040335A" w14:paraId="12462767" w14:textId="77777777" w:rsidTr="007F2156">
        <w:trPr>
          <w:trHeight w:val="675"/>
        </w:trPr>
        <w:tc>
          <w:tcPr>
            <w:tcW w:w="1800" w:type="dxa"/>
            <w:shd w:val="clear" w:color="auto" w:fill="D9D9D9"/>
            <w:vAlign w:val="center"/>
          </w:tcPr>
          <w:p w14:paraId="3B270C7B" w14:textId="77777777"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If your length of</w:t>
            </w:r>
          </w:p>
          <w:p w14:paraId="64168E0B" w14:textId="77777777"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service is:</w:t>
            </w:r>
          </w:p>
        </w:tc>
        <w:tc>
          <w:tcPr>
            <w:tcW w:w="1904" w:type="dxa"/>
            <w:shd w:val="clear" w:color="auto" w:fill="D9D9D9"/>
            <w:vAlign w:val="center"/>
          </w:tcPr>
          <w:p w14:paraId="50542126" w14:textId="77777777"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Then benefits at</w:t>
            </w:r>
            <w:r w:rsidR="007F2156">
              <w:rPr>
                <w:rFonts w:ascii="Times New Roman" w:hAnsi="Times New Roman"/>
                <w:spacing w:val="-3"/>
                <w:sz w:val="20"/>
              </w:rPr>
              <w:t xml:space="preserve">  1</w:t>
            </w:r>
            <w:r w:rsidRPr="0040335A">
              <w:rPr>
                <w:rFonts w:ascii="Times New Roman" w:hAnsi="Times New Roman"/>
                <w:spacing w:val="-3"/>
                <w:sz w:val="20"/>
              </w:rPr>
              <w:t>00% of Base</w:t>
            </w:r>
          </w:p>
          <w:p w14:paraId="468890E3" w14:textId="77777777"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Salary are paid for:</w:t>
            </w:r>
          </w:p>
        </w:tc>
        <w:tc>
          <w:tcPr>
            <w:tcW w:w="1966" w:type="dxa"/>
            <w:shd w:val="clear" w:color="auto" w:fill="D9D9D9"/>
            <w:vAlign w:val="center"/>
          </w:tcPr>
          <w:p w14:paraId="002B2564" w14:textId="77777777" w:rsidR="00C62854" w:rsidRPr="0040335A" w:rsidRDefault="00C62854" w:rsidP="007F2156">
            <w:pPr>
              <w:jc w:val="center"/>
              <w:rPr>
                <w:rFonts w:ascii="Times New Roman" w:hAnsi="Times New Roman"/>
                <w:spacing w:val="-3"/>
                <w:sz w:val="20"/>
              </w:rPr>
            </w:pPr>
            <w:r w:rsidRPr="0040335A">
              <w:rPr>
                <w:rFonts w:ascii="Times New Roman" w:hAnsi="Times New Roman"/>
                <w:spacing w:val="-3"/>
                <w:sz w:val="20"/>
              </w:rPr>
              <w:t>And benefits at</w:t>
            </w:r>
            <w:r w:rsidR="007F2156">
              <w:rPr>
                <w:rFonts w:ascii="Times New Roman" w:hAnsi="Times New Roman"/>
                <w:spacing w:val="-3"/>
                <w:sz w:val="20"/>
              </w:rPr>
              <w:t xml:space="preserve"> </w:t>
            </w:r>
            <w:r w:rsidRPr="0040335A">
              <w:rPr>
                <w:rFonts w:ascii="Times New Roman" w:hAnsi="Times New Roman"/>
                <w:spacing w:val="-3"/>
                <w:sz w:val="20"/>
              </w:rPr>
              <w:t>60% of Base</w:t>
            </w:r>
            <w:r w:rsidR="007F2156">
              <w:rPr>
                <w:rFonts w:ascii="Times New Roman" w:hAnsi="Times New Roman"/>
                <w:spacing w:val="-3"/>
                <w:sz w:val="20"/>
              </w:rPr>
              <w:t xml:space="preserve"> </w:t>
            </w:r>
            <w:r w:rsidRPr="0040335A">
              <w:rPr>
                <w:rFonts w:ascii="Times New Roman" w:hAnsi="Times New Roman"/>
                <w:spacing w:val="-3"/>
                <w:sz w:val="20"/>
              </w:rPr>
              <w:t>Salary are paid</w:t>
            </w:r>
            <w:r w:rsidR="007F2156">
              <w:rPr>
                <w:rFonts w:ascii="Times New Roman" w:hAnsi="Times New Roman"/>
                <w:spacing w:val="-3"/>
                <w:sz w:val="20"/>
              </w:rPr>
              <w:t xml:space="preserve"> </w:t>
            </w:r>
            <w:r w:rsidRPr="0040335A">
              <w:rPr>
                <w:rFonts w:ascii="Times New Roman" w:hAnsi="Times New Roman"/>
                <w:spacing w:val="-3"/>
                <w:sz w:val="20"/>
              </w:rPr>
              <w:t>for:</w:t>
            </w:r>
          </w:p>
        </w:tc>
      </w:tr>
      <w:tr w:rsidR="00C62854" w:rsidRPr="0040335A" w14:paraId="741089D9" w14:textId="77777777" w:rsidTr="007F2156">
        <w:tc>
          <w:tcPr>
            <w:tcW w:w="1800" w:type="dxa"/>
          </w:tcPr>
          <w:p w14:paraId="28624521"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Less than one year</w:t>
            </w:r>
          </w:p>
        </w:tc>
        <w:tc>
          <w:tcPr>
            <w:tcW w:w="1904" w:type="dxa"/>
          </w:tcPr>
          <w:p w14:paraId="5D02D95C"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None</w:t>
            </w:r>
          </w:p>
        </w:tc>
        <w:tc>
          <w:tcPr>
            <w:tcW w:w="1966" w:type="dxa"/>
          </w:tcPr>
          <w:p w14:paraId="515990B0"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None</w:t>
            </w:r>
          </w:p>
        </w:tc>
      </w:tr>
      <w:tr w:rsidR="00C62854" w:rsidRPr="0040335A" w14:paraId="428B1C6C" w14:textId="77777777" w:rsidTr="007F2156">
        <w:tc>
          <w:tcPr>
            <w:tcW w:w="1800" w:type="dxa"/>
          </w:tcPr>
          <w:p w14:paraId="398548D6"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 yr but &lt; 2 yrs</w:t>
            </w:r>
          </w:p>
        </w:tc>
        <w:tc>
          <w:tcPr>
            <w:tcW w:w="1904" w:type="dxa"/>
          </w:tcPr>
          <w:p w14:paraId="49480F16"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 weeks</w:t>
            </w:r>
          </w:p>
        </w:tc>
        <w:tc>
          <w:tcPr>
            <w:tcW w:w="1966" w:type="dxa"/>
          </w:tcPr>
          <w:p w14:paraId="6C77948F"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24 weeks</w:t>
            </w:r>
          </w:p>
        </w:tc>
      </w:tr>
      <w:tr w:rsidR="00C62854" w:rsidRPr="0040335A" w14:paraId="769E48BB" w14:textId="77777777" w:rsidTr="007F2156">
        <w:tc>
          <w:tcPr>
            <w:tcW w:w="1800" w:type="dxa"/>
          </w:tcPr>
          <w:p w14:paraId="6DCE396B"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2 yrs but &lt; 3 yrs</w:t>
            </w:r>
          </w:p>
        </w:tc>
        <w:tc>
          <w:tcPr>
            <w:tcW w:w="1904" w:type="dxa"/>
          </w:tcPr>
          <w:p w14:paraId="1B7DA413"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4 weeks</w:t>
            </w:r>
          </w:p>
        </w:tc>
        <w:tc>
          <w:tcPr>
            <w:tcW w:w="1966" w:type="dxa"/>
          </w:tcPr>
          <w:p w14:paraId="3E0C3D73"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22 weeks</w:t>
            </w:r>
          </w:p>
        </w:tc>
      </w:tr>
      <w:tr w:rsidR="00C62854" w:rsidRPr="0040335A" w14:paraId="028EFC66" w14:textId="77777777" w:rsidTr="007F2156">
        <w:tc>
          <w:tcPr>
            <w:tcW w:w="1800" w:type="dxa"/>
          </w:tcPr>
          <w:p w14:paraId="3159139D"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3 yrs but &lt; 4 yrs</w:t>
            </w:r>
          </w:p>
        </w:tc>
        <w:tc>
          <w:tcPr>
            <w:tcW w:w="1904" w:type="dxa"/>
          </w:tcPr>
          <w:p w14:paraId="4152343E"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6 weeks</w:t>
            </w:r>
          </w:p>
        </w:tc>
        <w:tc>
          <w:tcPr>
            <w:tcW w:w="1966" w:type="dxa"/>
          </w:tcPr>
          <w:p w14:paraId="09AB0FEF"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20 weeks</w:t>
            </w:r>
          </w:p>
        </w:tc>
      </w:tr>
      <w:tr w:rsidR="00C62854" w:rsidRPr="0040335A" w14:paraId="4AD7DCF3" w14:textId="77777777" w:rsidTr="007F2156">
        <w:tc>
          <w:tcPr>
            <w:tcW w:w="1800" w:type="dxa"/>
          </w:tcPr>
          <w:p w14:paraId="42758DDA"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4 yrs but &lt; 5 yrs</w:t>
            </w:r>
          </w:p>
        </w:tc>
        <w:tc>
          <w:tcPr>
            <w:tcW w:w="1904" w:type="dxa"/>
          </w:tcPr>
          <w:p w14:paraId="32CFB1E6"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8 weeks</w:t>
            </w:r>
          </w:p>
        </w:tc>
        <w:tc>
          <w:tcPr>
            <w:tcW w:w="1966" w:type="dxa"/>
          </w:tcPr>
          <w:p w14:paraId="64E89CE5"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18 weeks</w:t>
            </w:r>
          </w:p>
        </w:tc>
      </w:tr>
      <w:tr w:rsidR="00C62854" w:rsidRPr="0040335A" w14:paraId="42B18A61" w14:textId="77777777" w:rsidTr="007F2156">
        <w:tc>
          <w:tcPr>
            <w:tcW w:w="1800" w:type="dxa"/>
          </w:tcPr>
          <w:p w14:paraId="5644355C"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5 yrs but &lt; 6 yrs</w:t>
            </w:r>
          </w:p>
        </w:tc>
        <w:tc>
          <w:tcPr>
            <w:tcW w:w="1904" w:type="dxa"/>
          </w:tcPr>
          <w:p w14:paraId="11BFF785"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10 weeks</w:t>
            </w:r>
          </w:p>
        </w:tc>
        <w:tc>
          <w:tcPr>
            <w:tcW w:w="1966" w:type="dxa"/>
          </w:tcPr>
          <w:p w14:paraId="0C876EC7"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16 weeks</w:t>
            </w:r>
          </w:p>
        </w:tc>
      </w:tr>
      <w:tr w:rsidR="00C62854" w:rsidRPr="0040335A" w14:paraId="5BAAAA8F" w14:textId="77777777" w:rsidTr="007F2156">
        <w:tc>
          <w:tcPr>
            <w:tcW w:w="1800" w:type="dxa"/>
          </w:tcPr>
          <w:p w14:paraId="30168D05"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6 yrs but &lt; 7 yrs</w:t>
            </w:r>
          </w:p>
        </w:tc>
        <w:tc>
          <w:tcPr>
            <w:tcW w:w="1904" w:type="dxa"/>
          </w:tcPr>
          <w:p w14:paraId="6C2CD43A"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12 weeks</w:t>
            </w:r>
          </w:p>
        </w:tc>
        <w:tc>
          <w:tcPr>
            <w:tcW w:w="1966" w:type="dxa"/>
          </w:tcPr>
          <w:p w14:paraId="0ED6A5FE"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14 weeks</w:t>
            </w:r>
          </w:p>
        </w:tc>
      </w:tr>
      <w:tr w:rsidR="00C62854" w:rsidRPr="0040335A" w14:paraId="17F8B544" w14:textId="77777777" w:rsidTr="007F2156">
        <w:tc>
          <w:tcPr>
            <w:tcW w:w="1800" w:type="dxa"/>
          </w:tcPr>
          <w:p w14:paraId="3D5E0D03"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7 yrs but &lt; 8 yrs</w:t>
            </w:r>
          </w:p>
        </w:tc>
        <w:tc>
          <w:tcPr>
            <w:tcW w:w="1904" w:type="dxa"/>
          </w:tcPr>
          <w:p w14:paraId="5C25F67E"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14 weeks</w:t>
            </w:r>
          </w:p>
        </w:tc>
        <w:tc>
          <w:tcPr>
            <w:tcW w:w="1966" w:type="dxa"/>
          </w:tcPr>
          <w:p w14:paraId="376E27C6"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12 weeks</w:t>
            </w:r>
          </w:p>
        </w:tc>
      </w:tr>
      <w:tr w:rsidR="00C62854" w:rsidRPr="0040335A" w14:paraId="424E5CAB" w14:textId="77777777" w:rsidTr="007F2156">
        <w:tc>
          <w:tcPr>
            <w:tcW w:w="1800" w:type="dxa"/>
          </w:tcPr>
          <w:p w14:paraId="3B4EBF7B"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8 yrs but &lt; 9 yrs</w:t>
            </w:r>
          </w:p>
        </w:tc>
        <w:tc>
          <w:tcPr>
            <w:tcW w:w="1904" w:type="dxa"/>
          </w:tcPr>
          <w:p w14:paraId="571499FD"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16 weeks</w:t>
            </w:r>
          </w:p>
        </w:tc>
        <w:tc>
          <w:tcPr>
            <w:tcW w:w="1966" w:type="dxa"/>
          </w:tcPr>
          <w:p w14:paraId="4C64639D"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10 weeks</w:t>
            </w:r>
          </w:p>
        </w:tc>
      </w:tr>
      <w:tr w:rsidR="00C62854" w:rsidRPr="0040335A" w14:paraId="5BDB0430" w14:textId="77777777" w:rsidTr="007F2156">
        <w:tc>
          <w:tcPr>
            <w:tcW w:w="1800" w:type="dxa"/>
          </w:tcPr>
          <w:p w14:paraId="5345F5C5"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9 yrs but &lt; 10 yrs</w:t>
            </w:r>
          </w:p>
        </w:tc>
        <w:tc>
          <w:tcPr>
            <w:tcW w:w="1904" w:type="dxa"/>
          </w:tcPr>
          <w:p w14:paraId="3DF264C0"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18 weeks</w:t>
            </w:r>
          </w:p>
        </w:tc>
        <w:tc>
          <w:tcPr>
            <w:tcW w:w="1966" w:type="dxa"/>
          </w:tcPr>
          <w:p w14:paraId="170FFFF4"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8 weeks</w:t>
            </w:r>
          </w:p>
        </w:tc>
      </w:tr>
      <w:tr w:rsidR="00C62854" w:rsidRPr="0040335A" w14:paraId="7F915B3A" w14:textId="77777777" w:rsidTr="007F2156">
        <w:tc>
          <w:tcPr>
            <w:tcW w:w="1800" w:type="dxa"/>
          </w:tcPr>
          <w:p w14:paraId="7C3C8963"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10 yrs but &lt; 11 yrs</w:t>
            </w:r>
          </w:p>
        </w:tc>
        <w:tc>
          <w:tcPr>
            <w:tcW w:w="1904" w:type="dxa"/>
          </w:tcPr>
          <w:p w14:paraId="396FA702"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20 weeks</w:t>
            </w:r>
          </w:p>
        </w:tc>
        <w:tc>
          <w:tcPr>
            <w:tcW w:w="1966" w:type="dxa"/>
          </w:tcPr>
          <w:p w14:paraId="0B66BDF0"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6 weeks</w:t>
            </w:r>
          </w:p>
        </w:tc>
      </w:tr>
      <w:tr w:rsidR="00C62854" w:rsidRPr="0040335A" w14:paraId="049E64A6" w14:textId="77777777" w:rsidTr="007F2156">
        <w:tc>
          <w:tcPr>
            <w:tcW w:w="1800" w:type="dxa"/>
          </w:tcPr>
          <w:p w14:paraId="0665C55F"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11 yrs but &lt; 12 yrs</w:t>
            </w:r>
          </w:p>
        </w:tc>
        <w:tc>
          <w:tcPr>
            <w:tcW w:w="1904" w:type="dxa"/>
          </w:tcPr>
          <w:p w14:paraId="09518663"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22 weeks</w:t>
            </w:r>
          </w:p>
        </w:tc>
        <w:tc>
          <w:tcPr>
            <w:tcW w:w="1966" w:type="dxa"/>
          </w:tcPr>
          <w:p w14:paraId="179D3246"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4 weeks</w:t>
            </w:r>
          </w:p>
        </w:tc>
      </w:tr>
      <w:tr w:rsidR="00C62854" w:rsidRPr="0040335A" w14:paraId="0ADD3C14" w14:textId="77777777" w:rsidTr="007F2156">
        <w:tc>
          <w:tcPr>
            <w:tcW w:w="1800" w:type="dxa"/>
          </w:tcPr>
          <w:p w14:paraId="4B87F724" w14:textId="77777777"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12 yrs but &lt; 13 yrs</w:t>
            </w:r>
          </w:p>
        </w:tc>
        <w:tc>
          <w:tcPr>
            <w:tcW w:w="1904" w:type="dxa"/>
          </w:tcPr>
          <w:p w14:paraId="3A20FAD1"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24 weeks</w:t>
            </w:r>
          </w:p>
        </w:tc>
        <w:tc>
          <w:tcPr>
            <w:tcW w:w="1966" w:type="dxa"/>
          </w:tcPr>
          <w:p w14:paraId="1E42FC7E" w14:textId="77777777"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 weeks</w:t>
            </w:r>
          </w:p>
        </w:tc>
      </w:tr>
      <w:tr w:rsidR="00C62854" w:rsidRPr="0063502D" w14:paraId="042A620D" w14:textId="77777777" w:rsidTr="007F2156">
        <w:tc>
          <w:tcPr>
            <w:tcW w:w="1800" w:type="dxa"/>
          </w:tcPr>
          <w:p w14:paraId="6456779F" w14:textId="77777777" w:rsidR="00C62854" w:rsidRPr="0063502D" w:rsidRDefault="00C62854" w:rsidP="00C62854">
            <w:pPr>
              <w:pStyle w:val="NoSpacing"/>
              <w:jc w:val="both"/>
              <w:rPr>
                <w:rFonts w:ascii="Times New Roman" w:hAnsi="Times New Roman"/>
                <w:sz w:val="20"/>
                <w:szCs w:val="20"/>
              </w:rPr>
            </w:pPr>
            <w:r w:rsidRPr="0063502D">
              <w:rPr>
                <w:rFonts w:ascii="Times New Roman" w:hAnsi="Times New Roman"/>
                <w:sz w:val="20"/>
                <w:szCs w:val="20"/>
              </w:rPr>
              <w:t>13 yrs or &gt;</w:t>
            </w:r>
          </w:p>
        </w:tc>
        <w:tc>
          <w:tcPr>
            <w:tcW w:w="1904" w:type="dxa"/>
          </w:tcPr>
          <w:p w14:paraId="6437FCFB" w14:textId="77777777" w:rsidR="00C62854" w:rsidRPr="0063502D" w:rsidRDefault="00C62854" w:rsidP="00C62854">
            <w:pPr>
              <w:pStyle w:val="NoSpacing"/>
              <w:jc w:val="center"/>
              <w:rPr>
                <w:rFonts w:ascii="Times New Roman" w:hAnsi="Times New Roman"/>
                <w:sz w:val="20"/>
                <w:szCs w:val="20"/>
              </w:rPr>
            </w:pPr>
            <w:r w:rsidRPr="0063502D">
              <w:rPr>
                <w:rFonts w:ascii="Times New Roman" w:hAnsi="Times New Roman"/>
                <w:sz w:val="20"/>
                <w:szCs w:val="20"/>
              </w:rPr>
              <w:t>26 weeks</w:t>
            </w:r>
          </w:p>
        </w:tc>
        <w:tc>
          <w:tcPr>
            <w:tcW w:w="1966" w:type="dxa"/>
          </w:tcPr>
          <w:p w14:paraId="52F10A71" w14:textId="77777777" w:rsidR="00C62854" w:rsidRPr="0063502D" w:rsidRDefault="00C62854" w:rsidP="00C62854">
            <w:pPr>
              <w:pStyle w:val="NoSpacing"/>
              <w:jc w:val="center"/>
              <w:rPr>
                <w:rFonts w:ascii="Times New Roman" w:hAnsi="Times New Roman"/>
                <w:sz w:val="20"/>
                <w:szCs w:val="20"/>
              </w:rPr>
            </w:pPr>
            <w:r w:rsidRPr="0063502D">
              <w:rPr>
                <w:rFonts w:ascii="Times New Roman" w:hAnsi="Times New Roman"/>
                <w:sz w:val="20"/>
                <w:szCs w:val="20"/>
              </w:rPr>
              <w:t>0 weeks</w:t>
            </w:r>
          </w:p>
        </w:tc>
      </w:tr>
    </w:tbl>
    <w:p w14:paraId="69004DC2" w14:textId="77777777" w:rsidR="00C62854" w:rsidRPr="0063502D" w:rsidRDefault="00C62854" w:rsidP="00C62854">
      <w:pPr>
        <w:pStyle w:val="Default"/>
        <w:ind w:firstLine="720"/>
        <w:jc w:val="both"/>
        <w:rPr>
          <w:rFonts w:ascii="Times New Roman" w:hAnsi="Times New Roman" w:cs="Times New Roman"/>
          <w:sz w:val="20"/>
          <w:szCs w:val="20"/>
        </w:rPr>
      </w:pPr>
    </w:p>
    <w:p w14:paraId="4BB3FECA" w14:textId="3DE52897" w:rsidR="007F2156" w:rsidRPr="0063502D" w:rsidRDefault="007F2156" w:rsidP="007F2156">
      <w:pPr>
        <w:pStyle w:val="Default"/>
        <w:tabs>
          <w:tab w:val="left" w:pos="360"/>
        </w:tabs>
        <w:ind w:left="360" w:hanging="360"/>
        <w:jc w:val="both"/>
        <w:rPr>
          <w:rFonts w:ascii="Times New Roman" w:hAnsi="Times New Roman" w:cs="Times New Roman"/>
          <w:sz w:val="20"/>
          <w:szCs w:val="20"/>
        </w:rPr>
      </w:pPr>
      <w:r w:rsidRPr="0063502D">
        <w:rPr>
          <w:rFonts w:ascii="Times New Roman" w:hAnsi="Times New Roman" w:cs="Times New Roman"/>
          <w:sz w:val="20"/>
          <w:szCs w:val="20"/>
        </w:rPr>
        <w:t>(b)</w:t>
      </w:r>
      <w:r w:rsidRPr="0063502D">
        <w:rPr>
          <w:rFonts w:ascii="Times New Roman" w:hAnsi="Times New Roman" w:cs="Times New Roman"/>
          <w:sz w:val="20"/>
          <w:szCs w:val="20"/>
        </w:rPr>
        <w:tab/>
        <w:t>For employees hired, re-hired, or transferred into this bargaining unit on or after January 1, 2020, the STD benefit under the Plan is seventy percent (70%) of the base rate.  The following STD benefit payment schedule is based on completed years of service as determined by the employee’s service anniversary date.</w:t>
      </w:r>
    </w:p>
    <w:p w14:paraId="53427A20" w14:textId="77777777" w:rsidR="007F2156" w:rsidRDefault="007F2156" w:rsidP="007F2156">
      <w:pPr>
        <w:pStyle w:val="Default"/>
        <w:tabs>
          <w:tab w:val="left" w:pos="360"/>
        </w:tabs>
        <w:ind w:left="360" w:hanging="360"/>
        <w:jc w:val="both"/>
        <w:rPr>
          <w:rFonts w:ascii="Times New Roman" w:hAnsi="Times New Roman" w:cs="Times New Roman"/>
          <w:b/>
          <w:bCs/>
          <w:sz w:val="20"/>
          <w:szCs w:val="20"/>
        </w:rPr>
      </w:pPr>
    </w:p>
    <w:tbl>
      <w:tblPr>
        <w:tblStyle w:val="TableGrid"/>
        <w:tblW w:w="0" w:type="auto"/>
        <w:tblInd w:w="360" w:type="dxa"/>
        <w:tblLook w:val="04A0" w:firstRow="1" w:lastRow="0" w:firstColumn="1" w:lastColumn="0" w:noHBand="0" w:noVBand="1"/>
      </w:tblPr>
      <w:tblGrid>
        <w:gridCol w:w="2757"/>
        <w:gridCol w:w="2885"/>
      </w:tblGrid>
      <w:tr w:rsidR="007F2156" w:rsidRPr="0002167F" w14:paraId="07B4264A" w14:textId="77777777" w:rsidTr="007F2156">
        <w:tc>
          <w:tcPr>
            <w:tcW w:w="2808" w:type="dxa"/>
            <w:shd w:val="clear" w:color="auto" w:fill="D9D9D9" w:themeFill="background1" w:themeFillShade="D9"/>
            <w:vAlign w:val="center"/>
          </w:tcPr>
          <w:p w14:paraId="3854094C" w14:textId="77777777" w:rsidR="007F2156" w:rsidRPr="0002167F" w:rsidRDefault="007F2156" w:rsidP="007F2156">
            <w:pPr>
              <w:pStyle w:val="Default"/>
              <w:tabs>
                <w:tab w:val="left" w:pos="360"/>
              </w:tabs>
              <w:jc w:val="center"/>
              <w:rPr>
                <w:rFonts w:ascii="Times New Roman" w:hAnsi="Times New Roman" w:cs="Times New Roman"/>
                <w:sz w:val="20"/>
                <w:szCs w:val="20"/>
              </w:rPr>
            </w:pPr>
            <w:r w:rsidRPr="0002167F">
              <w:rPr>
                <w:rFonts w:ascii="Times New Roman" w:hAnsi="Times New Roman" w:cs="Times New Roman"/>
                <w:sz w:val="20"/>
                <w:szCs w:val="20"/>
              </w:rPr>
              <w:t>If your length of service is:</w:t>
            </w:r>
          </w:p>
        </w:tc>
        <w:tc>
          <w:tcPr>
            <w:tcW w:w="2937" w:type="dxa"/>
            <w:shd w:val="clear" w:color="auto" w:fill="D9D9D9" w:themeFill="background1" w:themeFillShade="D9"/>
            <w:vAlign w:val="center"/>
          </w:tcPr>
          <w:p w14:paraId="0AF58320" w14:textId="77777777" w:rsidR="007F2156" w:rsidRPr="0002167F" w:rsidRDefault="007F2156" w:rsidP="007F2156">
            <w:pPr>
              <w:pStyle w:val="Default"/>
              <w:tabs>
                <w:tab w:val="left" w:pos="360"/>
              </w:tabs>
              <w:jc w:val="center"/>
              <w:rPr>
                <w:rFonts w:ascii="Times New Roman" w:hAnsi="Times New Roman" w:cs="Times New Roman"/>
                <w:sz w:val="20"/>
                <w:szCs w:val="20"/>
              </w:rPr>
            </w:pPr>
            <w:r w:rsidRPr="0002167F">
              <w:rPr>
                <w:rFonts w:ascii="Times New Roman" w:hAnsi="Times New Roman" w:cs="Times New Roman"/>
                <w:sz w:val="20"/>
                <w:szCs w:val="20"/>
              </w:rPr>
              <w:t>Then benefits at 70% of Base Salary are paid for:</w:t>
            </w:r>
          </w:p>
        </w:tc>
      </w:tr>
      <w:tr w:rsidR="007F2156" w:rsidRPr="0002167F" w14:paraId="65C7A5E7" w14:textId="77777777" w:rsidTr="007F2156">
        <w:tc>
          <w:tcPr>
            <w:tcW w:w="2808" w:type="dxa"/>
          </w:tcPr>
          <w:p w14:paraId="252D992F" w14:textId="77777777" w:rsidR="007F2156" w:rsidRPr="0002167F" w:rsidRDefault="007F2156" w:rsidP="007F2156">
            <w:pPr>
              <w:pStyle w:val="Default"/>
              <w:tabs>
                <w:tab w:val="left" w:pos="360"/>
              </w:tabs>
              <w:jc w:val="both"/>
              <w:rPr>
                <w:rFonts w:ascii="Times New Roman" w:hAnsi="Times New Roman" w:cs="Times New Roman"/>
                <w:sz w:val="20"/>
                <w:szCs w:val="20"/>
              </w:rPr>
            </w:pPr>
            <w:r w:rsidRPr="0002167F">
              <w:rPr>
                <w:rFonts w:ascii="Times New Roman" w:hAnsi="Times New Roman" w:cs="Times New Roman"/>
                <w:sz w:val="20"/>
                <w:szCs w:val="20"/>
              </w:rPr>
              <w:t>Less than one year</w:t>
            </w:r>
          </w:p>
        </w:tc>
        <w:tc>
          <w:tcPr>
            <w:tcW w:w="2937" w:type="dxa"/>
          </w:tcPr>
          <w:p w14:paraId="615A71AB" w14:textId="77777777" w:rsidR="007F2156" w:rsidRPr="0002167F" w:rsidRDefault="007F2156" w:rsidP="007F2156">
            <w:pPr>
              <w:pStyle w:val="Default"/>
              <w:tabs>
                <w:tab w:val="left" w:pos="360"/>
              </w:tabs>
              <w:jc w:val="center"/>
              <w:rPr>
                <w:rFonts w:ascii="Times New Roman" w:hAnsi="Times New Roman" w:cs="Times New Roman"/>
                <w:sz w:val="20"/>
                <w:szCs w:val="20"/>
              </w:rPr>
            </w:pPr>
            <w:r w:rsidRPr="0002167F">
              <w:rPr>
                <w:rFonts w:ascii="Times New Roman" w:hAnsi="Times New Roman" w:cs="Times New Roman"/>
                <w:sz w:val="20"/>
                <w:szCs w:val="20"/>
              </w:rPr>
              <w:t>None</w:t>
            </w:r>
          </w:p>
        </w:tc>
      </w:tr>
      <w:tr w:rsidR="007F2156" w:rsidRPr="0002167F" w14:paraId="4B627226" w14:textId="77777777" w:rsidTr="007F2156">
        <w:tc>
          <w:tcPr>
            <w:tcW w:w="2808" w:type="dxa"/>
          </w:tcPr>
          <w:p w14:paraId="373487A1" w14:textId="77777777" w:rsidR="007F2156" w:rsidRPr="0002167F" w:rsidRDefault="007F2156" w:rsidP="007F2156">
            <w:pPr>
              <w:pStyle w:val="Default"/>
              <w:tabs>
                <w:tab w:val="left" w:pos="360"/>
              </w:tabs>
              <w:jc w:val="both"/>
              <w:rPr>
                <w:rFonts w:ascii="Times New Roman" w:hAnsi="Times New Roman" w:cs="Times New Roman"/>
                <w:sz w:val="20"/>
                <w:szCs w:val="20"/>
              </w:rPr>
            </w:pPr>
            <w:r w:rsidRPr="0002167F">
              <w:rPr>
                <w:rFonts w:ascii="Times New Roman" w:hAnsi="Times New Roman" w:cs="Times New Roman"/>
                <w:sz w:val="20"/>
                <w:szCs w:val="20"/>
              </w:rPr>
              <w:t>1 year or &gt;</w:t>
            </w:r>
          </w:p>
        </w:tc>
        <w:tc>
          <w:tcPr>
            <w:tcW w:w="2937" w:type="dxa"/>
          </w:tcPr>
          <w:p w14:paraId="7543F6DD" w14:textId="77777777" w:rsidR="007F2156" w:rsidRPr="0002167F" w:rsidRDefault="007F2156" w:rsidP="007F2156">
            <w:pPr>
              <w:pStyle w:val="Default"/>
              <w:tabs>
                <w:tab w:val="left" w:pos="360"/>
              </w:tabs>
              <w:jc w:val="center"/>
              <w:rPr>
                <w:rFonts w:ascii="Times New Roman" w:hAnsi="Times New Roman" w:cs="Times New Roman"/>
                <w:sz w:val="20"/>
                <w:szCs w:val="20"/>
              </w:rPr>
            </w:pPr>
            <w:r w:rsidRPr="0002167F">
              <w:rPr>
                <w:rFonts w:ascii="Times New Roman" w:hAnsi="Times New Roman" w:cs="Times New Roman"/>
                <w:sz w:val="20"/>
                <w:szCs w:val="20"/>
              </w:rPr>
              <w:t>26 weeks</w:t>
            </w:r>
          </w:p>
        </w:tc>
      </w:tr>
    </w:tbl>
    <w:p w14:paraId="1AC1EB02" w14:textId="77777777" w:rsidR="007F2156" w:rsidRPr="007F2156" w:rsidRDefault="007F2156" w:rsidP="007F2156">
      <w:pPr>
        <w:pStyle w:val="Default"/>
        <w:tabs>
          <w:tab w:val="left" w:pos="360"/>
        </w:tabs>
        <w:ind w:left="360"/>
        <w:jc w:val="both"/>
        <w:rPr>
          <w:rFonts w:ascii="Times New Roman" w:hAnsi="Times New Roman" w:cs="Times New Roman"/>
          <w:b/>
          <w:bCs/>
          <w:sz w:val="20"/>
          <w:szCs w:val="20"/>
        </w:rPr>
      </w:pPr>
    </w:p>
    <w:p w14:paraId="1C615EFB" w14:textId="77777777" w:rsidR="007F2156" w:rsidRPr="0040335A" w:rsidRDefault="007F2156" w:rsidP="007F2156">
      <w:pPr>
        <w:pStyle w:val="Default"/>
        <w:tabs>
          <w:tab w:val="left" w:pos="360"/>
        </w:tabs>
        <w:ind w:left="360" w:hanging="360"/>
        <w:jc w:val="both"/>
        <w:rPr>
          <w:rFonts w:ascii="Times New Roman" w:hAnsi="Times New Roman" w:cs="Times New Roman"/>
          <w:bCs/>
          <w:sz w:val="20"/>
          <w:szCs w:val="20"/>
        </w:rPr>
      </w:pPr>
      <w:r w:rsidRPr="0040335A">
        <w:rPr>
          <w:rFonts w:ascii="Times New Roman" w:hAnsi="Times New Roman" w:cs="Times New Roman"/>
          <w:bCs/>
          <w:sz w:val="20"/>
          <w:szCs w:val="20"/>
        </w:rPr>
        <w:t>(</w:t>
      </w:r>
      <w:r w:rsidRPr="00D75000">
        <w:rPr>
          <w:rFonts w:ascii="Times New Roman" w:hAnsi="Times New Roman" w:cs="Times New Roman"/>
          <w:sz w:val="20"/>
          <w:szCs w:val="20"/>
        </w:rPr>
        <w:t>c</w:t>
      </w:r>
      <w:r w:rsidRPr="0040335A">
        <w:rPr>
          <w:rFonts w:ascii="Times New Roman" w:hAnsi="Times New Roman" w:cs="Times New Roman"/>
          <w:bCs/>
          <w:sz w:val="20"/>
          <w:szCs w:val="20"/>
        </w:rPr>
        <w:t>)</w:t>
      </w:r>
      <w:r w:rsidRPr="0040335A">
        <w:rPr>
          <w:rFonts w:ascii="Times New Roman" w:hAnsi="Times New Roman" w:cs="Times New Roman"/>
          <w:bCs/>
          <w:sz w:val="20"/>
          <w:szCs w:val="20"/>
        </w:rPr>
        <w:tab/>
        <w:t xml:space="preserve">A higher level of benefits does not take place if an employment anniversary occurs while receiving benefits or if the employment anniversary occurs before the employee returns to work for one hundred </w:t>
      </w:r>
      <w:proofErr w:type="gramStart"/>
      <w:r w:rsidRPr="0040335A">
        <w:rPr>
          <w:rFonts w:ascii="Times New Roman" w:hAnsi="Times New Roman" w:cs="Times New Roman"/>
          <w:bCs/>
          <w:sz w:val="20"/>
          <w:szCs w:val="20"/>
        </w:rPr>
        <w:t>eighty two</w:t>
      </w:r>
      <w:proofErr w:type="gramEnd"/>
      <w:r w:rsidRPr="0040335A">
        <w:rPr>
          <w:rFonts w:ascii="Times New Roman" w:hAnsi="Times New Roman" w:cs="Times New Roman"/>
          <w:bCs/>
          <w:sz w:val="20"/>
          <w:szCs w:val="20"/>
        </w:rPr>
        <w:t xml:space="preserve"> (182) consecutive days after any STD benefit usage. </w:t>
      </w:r>
    </w:p>
    <w:p w14:paraId="5E857FF3" w14:textId="77777777" w:rsidR="007F2156" w:rsidRDefault="007F2156" w:rsidP="00C62854">
      <w:pPr>
        <w:pStyle w:val="Default"/>
        <w:tabs>
          <w:tab w:val="left" w:pos="360"/>
        </w:tabs>
        <w:ind w:left="360" w:hanging="360"/>
        <w:jc w:val="both"/>
        <w:rPr>
          <w:rFonts w:ascii="Times New Roman" w:hAnsi="Times New Roman" w:cs="Times New Roman"/>
          <w:bCs/>
          <w:sz w:val="20"/>
          <w:szCs w:val="20"/>
        </w:rPr>
      </w:pPr>
    </w:p>
    <w:p w14:paraId="428A7308" w14:textId="3D7E15D8" w:rsidR="00C62854" w:rsidRPr="0063502D" w:rsidRDefault="00370F9E" w:rsidP="00C62854">
      <w:pPr>
        <w:pStyle w:val="Default"/>
        <w:tabs>
          <w:tab w:val="left" w:pos="360"/>
        </w:tabs>
        <w:ind w:left="360" w:hanging="360"/>
        <w:jc w:val="both"/>
        <w:rPr>
          <w:rFonts w:ascii="Times New Roman" w:hAnsi="Times New Roman" w:cs="Times New Roman"/>
          <w:sz w:val="20"/>
          <w:szCs w:val="20"/>
        </w:rPr>
      </w:pPr>
      <w:r>
        <w:rPr>
          <w:rFonts w:ascii="Times New Roman" w:hAnsi="Times New Roman" w:cs="Times New Roman"/>
          <w:sz w:val="20"/>
          <w:szCs w:val="20"/>
        </w:rPr>
        <w:t>(</w:t>
      </w:r>
      <w:r w:rsidR="007F2156" w:rsidRPr="0063502D">
        <w:rPr>
          <w:rFonts w:ascii="Times New Roman" w:hAnsi="Times New Roman" w:cs="Times New Roman"/>
          <w:sz w:val="20"/>
          <w:szCs w:val="20"/>
        </w:rPr>
        <w:t>d</w:t>
      </w:r>
      <w:r w:rsidR="00C62854" w:rsidRPr="0063502D">
        <w:rPr>
          <w:rFonts w:ascii="Times New Roman" w:hAnsi="Times New Roman" w:cs="Times New Roman"/>
          <w:sz w:val="20"/>
          <w:szCs w:val="20"/>
        </w:rPr>
        <w:t xml:space="preserve">) </w:t>
      </w:r>
      <w:r w:rsidR="00C62854" w:rsidRPr="0063502D">
        <w:rPr>
          <w:rFonts w:ascii="Times New Roman" w:hAnsi="Times New Roman" w:cs="Times New Roman"/>
          <w:sz w:val="20"/>
          <w:szCs w:val="20"/>
        </w:rPr>
        <w:tab/>
        <w:t xml:space="preserve">STD benefits under the Plan cease on the earlier of when a) the employee is released by their provider, and supported by the Plan, to return to work, b) the employee fails to comply with the Plan’s STD administrative requirements, or c) the Plan’s benefits as described in this Article have been exhausted. </w:t>
      </w:r>
    </w:p>
    <w:p w14:paraId="546BC702" w14:textId="4179B66D" w:rsidR="00005F42" w:rsidRDefault="00005F42">
      <w:pPr>
        <w:rPr>
          <w:rFonts w:ascii="Times New Roman" w:eastAsia="Calibri" w:hAnsi="Times New Roman"/>
          <w:b/>
          <w:bCs/>
          <w:color w:val="000000"/>
          <w:sz w:val="20"/>
        </w:rPr>
      </w:pPr>
      <w:r>
        <w:rPr>
          <w:rFonts w:ascii="Times New Roman" w:hAnsi="Times New Roman"/>
          <w:b/>
          <w:bCs/>
          <w:sz w:val="20"/>
        </w:rPr>
        <w:br w:type="page"/>
      </w:r>
    </w:p>
    <w:p w14:paraId="45BE6E0B" w14:textId="4E10E6B1"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Section </w:t>
      </w:r>
      <w:r w:rsidRPr="00C62854">
        <w:rPr>
          <w:rFonts w:ascii="Times New Roman" w:hAnsi="Times New Roman" w:cs="Times New Roman"/>
          <w:b/>
          <w:bCs/>
          <w:sz w:val="20"/>
          <w:szCs w:val="20"/>
        </w:rPr>
        <w:t>9.5</w:t>
      </w:r>
    </w:p>
    <w:p w14:paraId="35907F6D" w14:textId="77777777" w:rsidR="00C62854" w:rsidRDefault="00C62854" w:rsidP="00C62854">
      <w:pPr>
        <w:pStyle w:val="Default"/>
        <w:jc w:val="both"/>
        <w:rPr>
          <w:rFonts w:ascii="Times New Roman" w:hAnsi="Times New Roman" w:cs="Times New Roman"/>
          <w:b/>
          <w:bCs/>
          <w:sz w:val="20"/>
          <w:szCs w:val="20"/>
        </w:rPr>
      </w:pPr>
    </w:p>
    <w:p w14:paraId="037553DD"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If you return to work for less than 182 calendar days following an STD absence, your previous STD benefits will be considered in determining the amount and maximum period of benefits. In other words, you will continue on the STD Benefit Payment Schedule described above based on your service at the first time you became entitled to Plan benefits.</w:t>
      </w:r>
    </w:p>
    <w:p w14:paraId="471F01E7" w14:textId="77777777" w:rsidR="00C62854" w:rsidRPr="0040335A" w:rsidRDefault="00C62854" w:rsidP="00C62854">
      <w:pPr>
        <w:pStyle w:val="Default"/>
        <w:jc w:val="both"/>
        <w:rPr>
          <w:rFonts w:ascii="Times New Roman" w:hAnsi="Times New Roman" w:cs="Times New Roman"/>
          <w:bCs/>
          <w:sz w:val="20"/>
          <w:szCs w:val="20"/>
        </w:rPr>
      </w:pPr>
    </w:p>
    <w:p w14:paraId="0B98D2BD"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If you return to work for at least 182 calendar days following an STD absence, your previous STD benefits under the Plan will not be considered in determining the amount and maximum period of benefits. In other words, you will be eligible for the full benefit described above for any STD absence. </w:t>
      </w:r>
    </w:p>
    <w:p w14:paraId="00D94BA5" w14:textId="77777777" w:rsidR="00F662F8" w:rsidRPr="008D2211" w:rsidRDefault="00F662F8">
      <w:pPr>
        <w:suppressAutoHyphens/>
        <w:ind w:right="54"/>
        <w:rPr>
          <w:rFonts w:ascii="Times New Roman" w:hAnsi="Times New Roman"/>
          <w:spacing w:val="-2"/>
          <w:sz w:val="20"/>
        </w:rPr>
      </w:pPr>
    </w:p>
    <w:p w14:paraId="2B37A826" w14:textId="7B4DD017" w:rsidR="00F662F8" w:rsidRPr="008D2211" w:rsidRDefault="00F662F8">
      <w:pPr>
        <w:suppressAutoHyphens/>
        <w:ind w:right="54"/>
        <w:jc w:val="center"/>
        <w:rPr>
          <w:rFonts w:ascii="Times New Roman" w:hAnsi="Times New Roman"/>
          <w:spacing w:val="-2"/>
          <w:sz w:val="20"/>
        </w:rPr>
      </w:pPr>
      <w:r w:rsidRPr="008D2211">
        <w:rPr>
          <w:rFonts w:ascii="Times New Roman" w:hAnsi="Times New Roman"/>
          <w:b/>
          <w:spacing w:val="-2"/>
          <w:sz w:val="20"/>
        </w:rPr>
        <w:t xml:space="preserve">ARTICLE </w:t>
      </w:r>
      <w:r w:rsidR="00144C31">
        <w:rPr>
          <w:rFonts w:ascii="Times New Roman" w:hAnsi="Times New Roman"/>
          <w:b/>
          <w:spacing w:val="-2"/>
          <w:sz w:val="20"/>
        </w:rPr>
        <w:t>10</w:t>
      </w:r>
    </w:p>
    <w:p w14:paraId="113A7DEB" w14:textId="77777777" w:rsidR="00F662F8" w:rsidRPr="008D2211" w:rsidRDefault="00F662F8">
      <w:pPr>
        <w:ind w:right="54"/>
        <w:jc w:val="center"/>
        <w:outlineLvl w:val="0"/>
        <w:rPr>
          <w:rFonts w:ascii="Times New Roman" w:hAnsi="Times New Roman"/>
          <w:b/>
          <w:sz w:val="20"/>
        </w:rPr>
      </w:pPr>
      <w:r w:rsidRPr="008D2211">
        <w:rPr>
          <w:rFonts w:ascii="Times New Roman" w:hAnsi="Times New Roman"/>
          <w:b/>
          <w:sz w:val="20"/>
        </w:rPr>
        <w:t>WORKERS’</w:t>
      </w:r>
      <w:r w:rsidR="00D84434">
        <w:rPr>
          <w:rFonts w:ascii="Times New Roman" w:hAnsi="Times New Roman"/>
          <w:b/>
          <w:sz w:val="20"/>
        </w:rPr>
        <w:t xml:space="preserve"> </w:t>
      </w:r>
      <w:r w:rsidRPr="008D2211">
        <w:rPr>
          <w:rFonts w:ascii="Times New Roman" w:hAnsi="Times New Roman"/>
          <w:b/>
          <w:sz w:val="20"/>
        </w:rPr>
        <w:t>COMPENSATION BENEFITS</w:t>
      </w:r>
    </w:p>
    <w:p w14:paraId="0BFD639F" w14:textId="77777777" w:rsidR="00F662F8" w:rsidRDefault="00F662F8">
      <w:pPr>
        <w:rPr>
          <w:rFonts w:ascii="Times New Roman" w:hAnsi="Times New Roman"/>
          <w:sz w:val="20"/>
        </w:rPr>
      </w:pPr>
    </w:p>
    <w:p w14:paraId="12E39249"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 xml:space="preserve">10.1 </w:t>
      </w:r>
    </w:p>
    <w:p w14:paraId="3F6FA93D" w14:textId="77777777" w:rsidR="00C62854" w:rsidRDefault="00C62854" w:rsidP="00C62854">
      <w:pPr>
        <w:pStyle w:val="Default"/>
        <w:jc w:val="both"/>
        <w:rPr>
          <w:rFonts w:ascii="Times New Roman" w:hAnsi="Times New Roman" w:cs="Times New Roman"/>
          <w:b/>
          <w:bCs/>
          <w:sz w:val="20"/>
          <w:szCs w:val="20"/>
        </w:rPr>
      </w:pPr>
    </w:p>
    <w:p w14:paraId="39BC5985" w14:textId="77777777"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Company will provide all Worker’s Compensation benefits required by statute to an employee who sustains an on-the-job injury. </w:t>
      </w:r>
    </w:p>
    <w:p w14:paraId="09C32913" w14:textId="77777777" w:rsidR="00C62854" w:rsidRPr="00C62854" w:rsidRDefault="00C62854" w:rsidP="00C62854">
      <w:pPr>
        <w:pStyle w:val="Default"/>
        <w:jc w:val="both"/>
        <w:rPr>
          <w:rFonts w:ascii="Times New Roman" w:hAnsi="Times New Roman" w:cs="Times New Roman"/>
          <w:b/>
          <w:bCs/>
          <w:sz w:val="20"/>
          <w:szCs w:val="20"/>
        </w:rPr>
      </w:pPr>
    </w:p>
    <w:p w14:paraId="1F0B64A5"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10.</w:t>
      </w:r>
      <w:r>
        <w:rPr>
          <w:rFonts w:ascii="Times New Roman" w:hAnsi="Times New Roman" w:cs="Times New Roman"/>
          <w:b/>
          <w:bCs/>
          <w:sz w:val="20"/>
          <w:szCs w:val="20"/>
        </w:rPr>
        <w:t>2</w:t>
      </w:r>
    </w:p>
    <w:p w14:paraId="1320BDE6" w14:textId="77777777" w:rsidR="00C62854" w:rsidRDefault="00C62854" w:rsidP="00C62854">
      <w:pPr>
        <w:pStyle w:val="Default"/>
        <w:jc w:val="both"/>
        <w:rPr>
          <w:rFonts w:ascii="Times New Roman" w:hAnsi="Times New Roman" w:cs="Times New Roman"/>
          <w:b/>
          <w:bCs/>
          <w:sz w:val="20"/>
          <w:szCs w:val="20"/>
        </w:rPr>
      </w:pPr>
    </w:p>
    <w:p w14:paraId="1469CAD8" w14:textId="65D1B0BE" w:rsidR="009F59C1" w:rsidRPr="0002167F" w:rsidRDefault="009F59C1" w:rsidP="009F59C1">
      <w:pPr>
        <w:pStyle w:val="Default"/>
        <w:jc w:val="both"/>
        <w:rPr>
          <w:rFonts w:ascii="Times New Roman" w:eastAsia="Times New Roman" w:hAnsi="Times New Roman" w:cs="Times New Roman"/>
          <w:sz w:val="20"/>
          <w:szCs w:val="20"/>
        </w:rPr>
      </w:pPr>
      <w:r w:rsidRPr="009F59C1">
        <w:rPr>
          <w:rFonts w:ascii="Times New Roman" w:eastAsia="Times New Roman" w:hAnsi="Times New Roman" w:cs="Times New Roman"/>
          <w:sz w:val="20"/>
          <w:szCs w:val="20"/>
        </w:rPr>
        <w:t>For employees hired, re-hired or transferred into this bargaining unit before January 1, 2020, the Company will provide an employee a salary continuation benefit (</w:t>
      </w:r>
      <w:r w:rsidRPr="0002167F">
        <w:rPr>
          <w:rFonts w:ascii="Times New Roman" w:eastAsia="Times New Roman" w:hAnsi="Times New Roman" w:cs="Times New Roman"/>
          <w:sz w:val="20"/>
          <w:szCs w:val="20"/>
        </w:rPr>
        <w:t xml:space="preserve">called </w:t>
      </w:r>
      <w:r w:rsidRPr="0002167F">
        <w:rPr>
          <w:rFonts w:ascii="Times New Roman" w:eastAsia="Times New Roman" w:hAnsi="Times New Roman" w:cs="Times New Roman"/>
          <w:color w:val="auto"/>
          <w:sz w:val="20"/>
          <w:szCs w:val="20"/>
        </w:rPr>
        <w:t xml:space="preserve">Supplemental Workers’ Compensation Pay or SWCP) </w:t>
      </w:r>
      <w:r w:rsidRPr="0002167F">
        <w:rPr>
          <w:rFonts w:ascii="Times New Roman" w:eastAsia="Times New Roman" w:hAnsi="Times New Roman" w:cs="Times New Roman"/>
          <w:sz w:val="20"/>
          <w:szCs w:val="20"/>
        </w:rPr>
        <w:t xml:space="preserve">equal to 85% of regular base pay when combined with an approved Worker’s Compensation claim and statutory payment. For employees hired, re-hired, or transferred into this bargaining unit on or after January 1, 2020, the Company will provide an employee a salary continuation benefit (called </w:t>
      </w:r>
      <w:r w:rsidRPr="0002167F">
        <w:rPr>
          <w:rFonts w:ascii="Times New Roman" w:eastAsia="Times New Roman" w:hAnsi="Times New Roman" w:cs="Times New Roman"/>
          <w:color w:val="auto"/>
          <w:sz w:val="20"/>
          <w:szCs w:val="20"/>
        </w:rPr>
        <w:t xml:space="preserve">Supplemental Workers’ Compensation Pay or SWCP) </w:t>
      </w:r>
      <w:r w:rsidRPr="0002167F">
        <w:rPr>
          <w:rFonts w:ascii="Times New Roman" w:eastAsia="Times New Roman" w:hAnsi="Times New Roman" w:cs="Times New Roman"/>
          <w:sz w:val="20"/>
          <w:szCs w:val="20"/>
        </w:rPr>
        <w:t xml:space="preserve">equal to 70% of regular base pay when combined with an approved Worker’s Compensation claim and statutory payment.  </w:t>
      </w:r>
    </w:p>
    <w:p w14:paraId="399783AE" w14:textId="77777777" w:rsidR="009F59C1" w:rsidRPr="0002167F" w:rsidRDefault="009F59C1" w:rsidP="009F59C1">
      <w:pPr>
        <w:pStyle w:val="Default"/>
        <w:jc w:val="both"/>
        <w:rPr>
          <w:rFonts w:ascii="Times New Roman" w:eastAsia="Times New Roman" w:hAnsi="Times New Roman" w:cs="Times New Roman"/>
          <w:sz w:val="20"/>
          <w:szCs w:val="20"/>
        </w:rPr>
      </w:pPr>
    </w:p>
    <w:p w14:paraId="52834A3C" w14:textId="7C9D6B86" w:rsidR="00144C31" w:rsidRDefault="009F59C1" w:rsidP="00C62854">
      <w:pPr>
        <w:pStyle w:val="Default"/>
        <w:jc w:val="both"/>
        <w:rPr>
          <w:rFonts w:ascii="Times New Roman" w:hAnsi="Times New Roman" w:cs="Times New Roman"/>
          <w:b/>
          <w:bCs/>
          <w:sz w:val="20"/>
          <w:szCs w:val="20"/>
        </w:rPr>
      </w:pPr>
      <w:r w:rsidRPr="0002167F">
        <w:rPr>
          <w:rFonts w:ascii="Times New Roman" w:eastAsia="Times New Roman" w:hAnsi="Times New Roman" w:cs="Times New Roman"/>
          <w:sz w:val="20"/>
          <w:szCs w:val="20"/>
        </w:rPr>
        <w:t>Effective January 1, 2023, for eligible employees that have one year of service, the salary continuation benefit is available up to a maximum of 1040 hours for a single disability beginning on the eighth (8</w:t>
      </w:r>
      <w:r w:rsidRPr="0002167F">
        <w:rPr>
          <w:rFonts w:ascii="Times New Roman" w:eastAsia="Times New Roman" w:hAnsi="Times New Roman" w:cs="Times New Roman"/>
          <w:sz w:val="20"/>
          <w:szCs w:val="20"/>
          <w:vertAlign w:val="superscript"/>
        </w:rPr>
        <w:t>th</w:t>
      </w:r>
      <w:r w:rsidRPr="0002167F">
        <w:rPr>
          <w:rFonts w:ascii="Times New Roman" w:eastAsia="Times New Roman" w:hAnsi="Times New Roman" w:cs="Times New Roman"/>
          <w:sz w:val="20"/>
          <w:szCs w:val="20"/>
        </w:rPr>
        <w:t>) calendar</w:t>
      </w:r>
      <w:r w:rsidRPr="009F59C1">
        <w:rPr>
          <w:rFonts w:ascii="Times New Roman" w:eastAsia="Times New Roman" w:hAnsi="Times New Roman" w:cs="Times New Roman"/>
          <w:sz w:val="20"/>
          <w:szCs w:val="20"/>
        </w:rPr>
        <w:t xml:space="preserve"> day of approved absence. If the disability extends beyond 1040 hours, the employee may be eligible for Long Term Disability (LTD) benefits under the Plan. If approved as eligible for LTD under the Plan, the employees’ Worker’s Compensation benefit will be deducted from the employee’s LTD benefit as an approved offset. </w:t>
      </w:r>
      <w:r w:rsidRPr="0002167F">
        <w:rPr>
          <w:rFonts w:ascii="Times New Roman" w:eastAsia="Times New Roman" w:hAnsi="Times New Roman" w:cs="Times New Roman"/>
          <w:sz w:val="20"/>
          <w:szCs w:val="20"/>
        </w:rPr>
        <w:t>Employees with less than one year of completed service are not eligible for SWCP</w:t>
      </w:r>
      <w:r w:rsidRPr="009F59C1">
        <w:rPr>
          <w:rFonts w:ascii="Times New Roman" w:eastAsia="Times New Roman" w:hAnsi="Times New Roman" w:cs="Times New Roman"/>
          <w:b/>
          <w:bCs/>
          <w:sz w:val="20"/>
          <w:szCs w:val="20"/>
        </w:rPr>
        <w:t>.</w:t>
      </w:r>
    </w:p>
    <w:p w14:paraId="1CFA70C9" w14:textId="77777777" w:rsidR="00144C31" w:rsidRDefault="00144C31" w:rsidP="00C62854">
      <w:pPr>
        <w:pStyle w:val="Default"/>
        <w:jc w:val="both"/>
        <w:rPr>
          <w:rFonts w:ascii="Times New Roman" w:hAnsi="Times New Roman" w:cs="Times New Roman"/>
          <w:b/>
          <w:bCs/>
          <w:sz w:val="20"/>
          <w:szCs w:val="20"/>
        </w:rPr>
      </w:pPr>
    </w:p>
    <w:p w14:paraId="77AD5075" w14:textId="11C3BB70"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Section </w:t>
      </w:r>
      <w:r w:rsidRPr="00C62854">
        <w:rPr>
          <w:rFonts w:ascii="Times New Roman" w:hAnsi="Times New Roman" w:cs="Times New Roman"/>
          <w:b/>
          <w:bCs/>
          <w:sz w:val="20"/>
          <w:szCs w:val="20"/>
        </w:rPr>
        <w:t>10.3</w:t>
      </w:r>
    </w:p>
    <w:p w14:paraId="4EF4946F" w14:textId="77777777" w:rsidR="00C62854" w:rsidRPr="0002167F" w:rsidRDefault="00C62854" w:rsidP="00C62854">
      <w:pPr>
        <w:pStyle w:val="Default"/>
        <w:jc w:val="both"/>
        <w:rPr>
          <w:rFonts w:ascii="Times New Roman" w:hAnsi="Times New Roman" w:cs="Times New Roman"/>
          <w:sz w:val="20"/>
          <w:szCs w:val="20"/>
        </w:rPr>
      </w:pPr>
    </w:p>
    <w:p w14:paraId="17EF50F3" w14:textId="164AC589" w:rsidR="00C62854" w:rsidRPr="0040335A" w:rsidRDefault="00C62854" w:rsidP="00C62854">
      <w:pPr>
        <w:pStyle w:val="Default"/>
        <w:jc w:val="both"/>
        <w:rPr>
          <w:rFonts w:ascii="Times New Roman" w:hAnsi="Times New Roman" w:cs="Times New Roman"/>
          <w:bCs/>
          <w:sz w:val="20"/>
          <w:szCs w:val="20"/>
        </w:rPr>
      </w:pPr>
      <w:r w:rsidRPr="0002167F">
        <w:rPr>
          <w:rFonts w:ascii="Times New Roman" w:hAnsi="Times New Roman" w:cs="Times New Roman"/>
          <w:sz w:val="20"/>
          <w:szCs w:val="20"/>
        </w:rPr>
        <w:t>An employee is never entitled to more than 85%</w:t>
      </w:r>
      <w:r w:rsidR="009F59C1" w:rsidRPr="0002167F">
        <w:rPr>
          <w:rFonts w:ascii="Times New Roman" w:hAnsi="Times New Roman" w:cs="Times New Roman"/>
          <w:sz w:val="20"/>
          <w:szCs w:val="20"/>
        </w:rPr>
        <w:t>/70%</w:t>
      </w:r>
      <w:r w:rsidRPr="0002167F">
        <w:rPr>
          <w:rFonts w:ascii="Times New Roman" w:hAnsi="Times New Roman" w:cs="Times New Roman"/>
          <w:sz w:val="20"/>
          <w:szCs w:val="20"/>
        </w:rPr>
        <w:t xml:space="preserve"> of regular base pay while absent due to an on-the-job injury. Any overpayments made by receiving both </w:t>
      </w:r>
      <w:r w:rsidR="009F59C1" w:rsidRPr="0002167F">
        <w:rPr>
          <w:rFonts w:ascii="Times New Roman" w:hAnsi="Times New Roman" w:cs="Times New Roman"/>
          <w:sz w:val="20"/>
          <w:szCs w:val="20"/>
        </w:rPr>
        <w:t>SWCP</w:t>
      </w:r>
      <w:r w:rsidRPr="0002167F">
        <w:rPr>
          <w:rFonts w:ascii="Times New Roman" w:hAnsi="Times New Roman" w:cs="Times New Roman"/>
          <w:sz w:val="20"/>
          <w:szCs w:val="20"/>
        </w:rPr>
        <w:t xml:space="preserve"> salary continuation and Worker’s Compensation benefit payments in excess of </w:t>
      </w:r>
      <w:r w:rsidR="009F59C1" w:rsidRPr="0002167F">
        <w:rPr>
          <w:rFonts w:ascii="Times New Roman" w:hAnsi="Times New Roman" w:cs="Times New Roman"/>
          <w:sz w:val="20"/>
          <w:szCs w:val="20"/>
        </w:rPr>
        <w:t xml:space="preserve">85%/70% </w:t>
      </w:r>
      <w:r w:rsidRPr="0002167F">
        <w:rPr>
          <w:rFonts w:ascii="Times New Roman" w:hAnsi="Times New Roman" w:cs="Times New Roman"/>
          <w:sz w:val="20"/>
          <w:szCs w:val="20"/>
        </w:rPr>
        <w:t>of regular base pay will be deducted from the employee’s salary continuation</w:t>
      </w:r>
      <w:r w:rsidRPr="0040335A">
        <w:rPr>
          <w:rFonts w:ascii="Times New Roman" w:hAnsi="Times New Roman" w:cs="Times New Roman"/>
          <w:bCs/>
          <w:sz w:val="20"/>
          <w:szCs w:val="20"/>
        </w:rPr>
        <w:t xml:space="preserve"> check, regular pay check, or are to be reimbursed by the employee to the Company. The employee receiving an overpayment is deemed to agree to the deduction from the employee’s salary continuation check, regular pay check, or to reimburse the Company.</w:t>
      </w:r>
    </w:p>
    <w:p w14:paraId="53013FF6" w14:textId="77777777" w:rsidR="00C62854" w:rsidRPr="00C62854" w:rsidRDefault="00C62854" w:rsidP="00C62854">
      <w:pPr>
        <w:pStyle w:val="Default"/>
        <w:jc w:val="both"/>
        <w:rPr>
          <w:rFonts w:ascii="Times New Roman" w:hAnsi="Times New Roman" w:cs="Times New Roman"/>
          <w:b/>
          <w:bCs/>
          <w:sz w:val="20"/>
          <w:szCs w:val="20"/>
        </w:rPr>
      </w:pPr>
    </w:p>
    <w:p w14:paraId="71FF975B" w14:textId="77777777"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10.4</w:t>
      </w:r>
    </w:p>
    <w:p w14:paraId="755E79D6" w14:textId="7B2FC610" w:rsidR="00C62854" w:rsidRDefault="00C62854" w:rsidP="00C62854">
      <w:pPr>
        <w:pStyle w:val="Default"/>
        <w:jc w:val="both"/>
        <w:rPr>
          <w:rFonts w:ascii="Times New Roman" w:hAnsi="Times New Roman" w:cs="Times New Roman"/>
          <w:b/>
          <w:bCs/>
          <w:sz w:val="20"/>
          <w:szCs w:val="20"/>
        </w:rPr>
      </w:pPr>
    </w:p>
    <w:p w14:paraId="447509A4" w14:textId="2AE2F72F" w:rsidR="00F662F8" w:rsidRPr="0040335A" w:rsidRDefault="009F59C1" w:rsidP="00BC38F5">
      <w:pPr>
        <w:pStyle w:val="Default"/>
        <w:jc w:val="both"/>
        <w:rPr>
          <w:rFonts w:ascii="Times New Roman" w:hAnsi="Times New Roman" w:cs="Times New Roman"/>
          <w:sz w:val="20"/>
          <w:szCs w:val="20"/>
        </w:rPr>
      </w:pPr>
      <w:r w:rsidRPr="0002167F">
        <w:rPr>
          <w:rFonts w:ascii="Times New Roman" w:hAnsi="Times New Roman" w:cs="Times New Roman"/>
          <w:bCs/>
          <w:sz w:val="20"/>
          <w:szCs w:val="20"/>
        </w:rPr>
        <w:t>SWCP</w:t>
      </w:r>
      <w:r w:rsidR="00AF4118" w:rsidRPr="0002167F">
        <w:rPr>
          <w:rFonts w:ascii="Times New Roman" w:hAnsi="Times New Roman" w:cs="Times New Roman"/>
          <w:bCs/>
          <w:sz w:val="20"/>
          <w:szCs w:val="20"/>
        </w:rPr>
        <w:t xml:space="preserve"> </w:t>
      </w:r>
      <w:r w:rsidR="00C62854" w:rsidRPr="00135E54">
        <w:rPr>
          <w:rFonts w:ascii="Times New Roman" w:hAnsi="Times New Roman" w:cs="Times New Roman"/>
          <w:sz w:val="20"/>
          <w:szCs w:val="20"/>
        </w:rPr>
        <w:t>payments</w:t>
      </w:r>
      <w:r w:rsidR="00C62854" w:rsidRPr="0040335A">
        <w:rPr>
          <w:rFonts w:ascii="Times New Roman" w:hAnsi="Times New Roman" w:cs="Times New Roman"/>
          <w:bCs/>
          <w:sz w:val="20"/>
          <w:szCs w:val="20"/>
        </w:rPr>
        <w:t xml:space="preserve"> of salary continuation benefits will be in accordance with the </w:t>
      </w:r>
      <w:r w:rsidR="00211D1B">
        <w:rPr>
          <w:rFonts w:ascii="Times New Roman" w:hAnsi="Times New Roman"/>
          <w:b/>
          <w:bCs/>
          <w:sz w:val="20"/>
        </w:rPr>
        <w:t>Brightspeed</w:t>
      </w:r>
      <w:r w:rsidR="00C62854" w:rsidRPr="0040335A">
        <w:rPr>
          <w:rFonts w:ascii="Times New Roman" w:hAnsi="Times New Roman" w:cs="Times New Roman"/>
          <w:bCs/>
          <w:sz w:val="20"/>
          <w:szCs w:val="20"/>
        </w:rPr>
        <w:t xml:space="preserve"> Disability Plan (the “Plan”) and shall cease upon the earlier of a) an employee’s retirement, b) discharge for just cause, or c) when employment would otherwise terminate because of reduction in force.</w:t>
      </w:r>
    </w:p>
    <w:bookmarkEnd w:id="59"/>
    <w:p w14:paraId="58FFBF01" w14:textId="77777777" w:rsidR="00F662F8" w:rsidRPr="008D2211" w:rsidRDefault="00F662F8">
      <w:pPr>
        <w:suppressAutoHyphens/>
        <w:ind w:right="54"/>
        <w:jc w:val="center"/>
        <w:rPr>
          <w:rFonts w:ascii="Times New Roman" w:hAnsi="Times New Roman"/>
          <w:b/>
          <w:spacing w:val="-2"/>
          <w:sz w:val="20"/>
        </w:rPr>
      </w:pPr>
    </w:p>
    <w:p w14:paraId="664F6ED0" w14:textId="549951D5" w:rsidR="00F662F8" w:rsidRPr="008D2211" w:rsidRDefault="00F662F8">
      <w:pPr>
        <w:suppressAutoHyphens/>
        <w:ind w:right="54"/>
        <w:jc w:val="center"/>
        <w:rPr>
          <w:rFonts w:ascii="Times New Roman" w:hAnsi="Times New Roman"/>
          <w:b/>
          <w:spacing w:val="-2"/>
          <w:sz w:val="20"/>
        </w:rPr>
      </w:pPr>
      <w:r w:rsidRPr="008D2211">
        <w:rPr>
          <w:rFonts w:ascii="Times New Roman" w:hAnsi="Times New Roman"/>
          <w:b/>
          <w:spacing w:val="-2"/>
          <w:sz w:val="20"/>
        </w:rPr>
        <w:t>ARTICLE</w:t>
      </w:r>
      <w:r w:rsidR="00EC4502">
        <w:rPr>
          <w:rFonts w:ascii="Times New Roman" w:hAnsi="Times New Roman"/>
          <w:b/>
          <w:spacing w:val="-2"/>
          <w:sz w:val="20"/>
        </w:rPr>
        <w:t xml:space="preserve"> 11</w:t>
      </w:r>
    </w:p>
    <w:p w14:paraId="105B1F85" w14:textId="77777777" w:rsidR="00F662F8" w:rsidRPr="008D2211" w:rsidRDefault="00F662F8">
      <w:pPr>
        <w:tabs>
          <w:tab w:val="center" w:pos="4620"/>
        </w:tabs>
        <w:suppressAutoHyphens/>
        <w:ind w:right="54"/>
        <w:jc w:val="center"/>
        <w:rPr>
          <w:rFonts w:ascii="Times New Roman" w:hAnsi="Times New Roman"/>
          <w:b/>
          <w:spacing w:val="-2"/>
          <w:sz w:val="20"/>
        </w:rPr>
      </w:pPr>
      <w:r w:rsidRPr="008D2211">
        <w:rPr>
          <w:rFonts w:ascii="Times New Roman" w:hAnsi="Times New Roman"/>
          <w:b/>
          <w:spacing w:val="-2"/>
          <w:sz w:val="20"/>
        </w:rPr>
        <w:t>HOURS OF WORK</w:t>
      </w:r>
    </w:p>
    <w:p w14:paraId="12D4F1C2" w14:textId="77777777" w:rsidR="00F662F8" w:rsidRPr="008D2211" w:rsidRDefault="00F662F8">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54"/>
        <w:rPr>
          <w:rFonts w:ascii="Times New Roman" w:hAnsi="Times New Roman"/>
          <w:spacing w:val="-2"/>
          <w:sz w:val="20"/>
        </w:rPr>
      </w:pPr>
    </w:p>
    <w:p w14:paraId="0E4B5B0C" w14:textId="77777777" w:rsidR="00F662F8" w:rsidRPr="008D2211" w:rsidRDefault="00F662F8" w:rsidP="00E028BB">
      <w:pPr>
        <w:suppressAutoHyphens/>
        <w:ind w:right="54"/>
        <w:jc w:val="both"/>
        <w:rPr>
          <w:rFonts w:ascii="Times New Roman" w:hAnsi="Times New Roman"/>
          <w:b/>
          <w:spacing w:val="-2"/>
          <w:sz w:val="20"/>
        </w:rPr>
      </w:pPr>
      <w:bookmarkStart w:id="60" w:name="Differential_Shift"/>
      <w:bookmarkStart w:id="61" w:name="Work_Schedules"/>
      <w:r w:rsidRPr="008D2211">
        <w:rPr>
          <w:rFonts w:ascii="Times New Roman" w:hAnsi="Times New Roman"/>
          <w:b/>
          <w:spacing w:val="-2"/>
          <w:sz w:val="20"/>
        </w:rPr>
        <w:t>S</w:t>
      </w:r>
      <w:r w:rsidR="00E028BB" w:rsidRPr="008D2211">
        <w:rPr>
          <w:rFonts w:ascii="Times New Roman" w:hAnsi="Times New Roman"/>
          <w:b/>
          <w:spacing w:val="-2"/>
          <w:sz w:val="20"/>
        </w:rPr>
        <w:t>ection 11.1 – Work Week and Work Day</w:t>
      </w:r>
    </w:p>
    <w:bookmarkEnd w:id="60"/>
    <w:p w14:paraId="7BF09E58" w14:textId="72CE59B5" w:rsidR="00E028BB" w:rsidRPr="008D2211" w:rsidRDefault="00E028BB" w:rsidP="00E028BB">
      <w:pPr>
        <w:suppressAutoHyphens/>
        <w:ind w:right="54"/>
        <w:jc w:val="both"/>
        <w:rPr>
          <w:rFonts w:ascii="Times New Roman" w:hAnsi="Times New Roman"/>
          <w:b/>
          <w:spacing w:val="-2"/>
          <w:sz w:val="20"/>
        </w:rPr>
      </w:pPr>
    </w:p>
    <w:p w14:paraId="58F77EA4" w14:textId="77777777" w:rsidR="00F662F8" w:rsidRPr="00135E54" w:rsidRDefault="00F662F8" w:rsidP="00BC38F5">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normal work week for the </w:t>
      </w:r>
      <w:r w:rsidR="00412682" w:rsidRPr="0040335A">
        <w:rPr>
          <w:rFonts w:ascii="Times New Roman" w:hAnsi="Times New Roman"/>
          <w:sz w:val="20"/>
        </w:rPr>
        <w:t>Regional</w:t>
      </w:r>
      <w:r w:rsidR="00CC46C5">
        <w:rPr>
          <w:rFonts w:ascii="Times New Roman" w:hAnsi="Times New Roman"/>
          <w:sz w:val="20"/>
        </w:rPr>
        <w:t xml:space="preserve"> Operations </w:t>
      </w:r>
      <w:r w:rsidR="00CC46C5" w:rsidRPr="00135E54">
        <w:rPr>
          <w:rFonts w:ascii="Times New Roman" w:hAnsi="Times New Roman"/>
          <w:sz w:val="20"/>
        </w:rPr>
        <w:t>-</w:t>
      </w:r>
      <w:r w:rsidR="0081534B" w:rsidRPr="00135E54">
        <w:rPr>
          <w:rFonts w:ascii="Times New Roman" w:hAnsi="Times New Roman"/>
          <w:sz w:val="20"/>
        </w:rPr>
        <w:t xml:space="preserve"> Field Operations</w:t>
      </w:r>
      <w:r w:rsidR="00412682" w:rsidRPr="00135E54">
        <w:rPr>
          <w:rFonts w:ascii="Times New Roman" w:hAnsi="Times New Roman"/>
          <w:sz w:val="20"/>
        </w:rPr>
        <w:t xml:space="preserve"> and Engineering and Construction shall</w:t>
      </w:r>
      <w:r w:rsidRPr="00135E54">
        <w:rPr>
          <w:rFonts w:ascii="Times New Roman" w:hAnsi="Times New Roman"/>
          <w:sz w:val="20"/>
        </w:rPr>
        <w:t xml:space="preserve"> be as follows:</w:t>
      </w:r>
    </w:p>
    <w:p w14:paraId="29C25057" w14:textId="77777777" w:rsidR="00F662F8" w:rsidRPr="008D2211" w:rsidRDefault="00F662F8">
      <w:pPr>
        <w:rPr>
          <w:rFonts w:ascii="Times New Roman" w:hAnsi="Times New Roman"/>
          <w:sz w:val="20"/>
        </w:rPr>
      </w:pPr>
    </w:p>
    <w:p w14:paraId="1E90EFA0" w14:textId="77777777" w:rsidR="00F662F8" w:rsidRPr="008D2211" w:rsidRDefault="00F662F8" w:rsidP="00BC38F5">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Eight (8) hours of work shall constitute a regular day's work. Forty (40) hours of work, Sunday through Saturday inclusive, shall constitute a regular full time work week. The standard work week shall consist of five daily tours of eight (8) hours each between 6 a.m. and 7 p.m.</w:t>
      </w:r>
    </w:p>
    <w:p w14:paraId="394594AF" w14:textId="77777777" w:rsidR="00F662F8" w:rsidRPr="008D2211" w:rsidRDefault="00F662F8" w:rsidP="00E028BB">
      <w:pPr>
        <w:tabs>
          <w:tab w:val="left" w:pos="840"/>
        </w:tabs>
        <w:ind w:left="840" w:hanging="360"/>
        <w:jc w:val="both"/>
        <w:rPr>
          <w:rFonts w:ascii="Times New Roman" w:hAnsi="Times New Roman"/>
          <w:sz w:val="20"/>
        </w:rPr>
      </w:pPr>
    </w:p>
    <w:p w14:paraId="3D65C2F5" w14:textId="77777777" w:rsidR="00F662F8" w:rsidRPr="008D2211" w:rsidRDefault="00F662F8" w:rsidP="00BC38F5">
      <w:pPr>
        <w:tabs>
          <w:tab w:val="left" w:pos="720"/>
        </w:tabs>
        <w:ind w:left="720" w:hanging="360"/>
        <w:jc w:val="both"/>
        <w:rPr>
          <w:rFonts w:ascii="Times New Roman" w:hAnsi="Times New Roman"/>
          <w:sz w:val="20"/>
        </w:rPr>
      </w:pPr>
      <w:bookmarkStart w:id="62" w:name="Differential_Shift_1_NOSEC"/>
      <w:r w:rsidRPr="008D2211">
        <w:rPr>
          <w:rFonts w:ascii="Times New Roman" w:hAnsi="Times New Roman"/>
          <w:sz w:val="20"/>
        </w:rPr>
        <w:t>2.</w:t>
      </w:r>
      <w:r w:rsidRPr="008D2211">
        <w:rPr>
          <w:rFonts w:ascii="Times New Roman" w:hAnsi="Times New Roman"/>
          <w:sz w:val="20"/>
        </w:rPr>
        <w:tab/>
        <w:t xml:space="preserve">On hours scheduled outside the hours of the normal work day (6 a.m. to 7 p.m.) a differential of </w:t>
      </w:r>
      <w:r w:rsidR="0019413D" w:rsidRPr="008D2211">
        <w:rPr>
          <w:rFonts w:ascii="Times New Roman" w:hAnsi="Times New Roman"/>
          <w:sz w:val="20"/>
        </w:rPr>
        <w:t>$2.</w:t>
      </w:r>
      <w:r w:rsidRPr="008D2211">
        <w:rPr>
          <w:rFonts w:ascii="Times New Roman" w:hAnsi="Times New Roman"/>
          <w:sz w:val="20"/>
        </w:rPr>
        <w:t>5</w:t>
      </w:r>
      <w:r w:rsidR="0019413D" w:rsidRPr="008D2211">
        <w:rPr>
          <w:rFonts w:ascii="Times New Roman" w:hAnsi="Times New Roman"/>
          <w:sz w:val="20"/>
        </w:rPr>
        <w:t>0</w:t>
      </w:r>
      <w:r w:rsidRPr="008D2211">
        <w:rPr>
          <w:rFonts w:ascii="Times New Roman" w:hAnsi="Times New Roman"/>
          <w:sz w:val="20"/>
        </w:rPr>
        <w:t xml:space="preserve"> will be paid for each hour ending after 7 p.m. Sessions of a tour will be consecutive, separated only by a lunch period. If an employee works a scheduled tour and also other time in the same day, the scheduled tour worked determines whether or not a differential is payable.</w:t>
      </w:r>
    </w:p>
    <w:p w14:paraId="03F5127D" w14:textId="77777777" w:rsidR="00F662F8" w:rsidRPr="008D2211" w:rsidRDefault="00F662F8" w:rsidP="00E028BB">
      <w:pPr>
        <w:tabs>
          <w:tab w:val="left" w:pos="840"/>
        </w:tabs>
        <w:ind w:left="840" w:hanging="360"/>
        <w:jc w:val="both"/>
        <w:rPr>
          <w:rFonts w:ascii="Times New Roman" w:hAnsi="Times New Roman"/>
          <w:sz w:val="20"/>
        </w:rPr>
      </w:pPr>
    </w:p>
    <w:p w14:paraId="6BD304F2" w14:textId="415A1B0F" w:rsidR="00F662F8" w:rsidRPr="00BC38F5" w:rsidRDefault="00D670F5" w:rsidP="00BC38F5">
      <w:pPr>
        <w:tabs>
          <w:tab w:val="left" w:pos="720"/>
        </w:tabs>
        <w:ind w:left="720" w:hanging="360"/>
        <w:jc w:val="both"/>
        <w:rPr>
          <w:rFonts w:ascii="Times New Roman" w:hAnsi="Times New Roman"/>
          <w:sz w:val="20"/>
        </w:rPr>
      </w:pPr>
      <w:r w:rsidRPr="00BC38F5">
        <w:rPr>
          <w:rFonts w:ascii="Times New Roman" w:hAnsi="Times New Roman"/>
          <w:bCs/>
          <w:sz w:val="20"/>
        </w:rPr>
        <w:t>3.</w:t>
      </w:r>
      <w:r w:rsidR="00E028BB" w:rsidRPr="008D2211">
        <w:rPr>
          <w:rFonts w:ascii="Times New Roman" w:hAnsi="Times New Roman"/>
          <w:sz w:val="20"/>
        </w:rPr>
        <w:tab/>
      </w:r>
      <w:r w:rsidR="00F662F8" w:rsidRPr="008D2211">
        <w:rPr>
          <w:rFonts w:ascii="Times New Roman" w:hAnsi="Times New Roman"/>
          <w:sz w:val="20"/>
        </w:rPr>
        <w:t xml:space="preserve">These regular tours ending after 7:00 p.m. shall be subject to bid openings within the local exchange group in </w:t>
      </w:r>
      <w:r w:rsidR="00F662F8" w:rsidRPr="00135E54">
        <w:rPr>
          <w:rFonts w:ascii="Times New Roman" w:hAnsi="Times New Roman"/>
          <w:sz w:val="20"/>
        </w:rPr>
        <w:t xml:space="preserve">the </w:t>
      </w:r>
      <w:r w:rsidR="0081534B" w:rsidRPr="00135E54">
        <w:rPr>
          <w:rFonts w:ascii="Times New Roman" w:hAnsi="Times New Roman"/>
          <w:sz w:val="20"/>
        </w:rPr>
        <w:t>wage group</w:t>
      </w:r>
      <w:r w:rsidR="00F662F8" w:rsidRPr="008D2211">
        <w:rPr>
          <w:rFonts w:ascii="Times New Roman" w:hAnsi="Times New Roman"/>
          <w:sz w:val="20"/>
        </w:rPr>
        <w:t xml:space="preserve">. </w:t>
      </w:r>
      <w:r w:rsidR="0081534B">
        <w:rPr>
          <w:rFonts w:ascii="Times New Roman" w:hAnsi="Times New Roman"/>
          <w:sz w:val="20"/>
        </w:rPr>
        <w:t xml:space="preserve"> </w:t>
      </w:r>
      <w:r w:rsidR="00F662F8" w:rsidRPr="008D2211">
        <w:rPr>
          <w:rFonts w:ascii="Times New Roman" w:hAnsi="Times New Roman"/>
          <w:sz w:val="20"/>
        </w:rPr>
        <w:t>If no bids are received, the tours shall be assigned.</w:t>
      </w:r>
    </w:p>
    <w:bookmarkEnd w:id="62"/>
    <w:p w14:paraId="1971B951" w14:textId="692EB90F" w:rsidR="00106600" w:rsidRDefault="00106600">
      <w:pPr>
        <w:rPr>
          <w:rFonts w:ascii="Times New Roman" w:hAnsi="Times New Roman"/>
          <w:b/>
          <w:spacing w:val="-2"/>
          <w:sz w:val="20"/>
        </w:rPr>
      </w:pPr>
      <w:r>
        <w:rPr>
          <w:rFonts w:ascii="Times New Roman" w:hAnsi="Times New Roman"/>
          <w:b/>
          <w:spacing w:val="-2"/>
          <w:sz w:val="20"/>
        </w:rPr>
        <w:br w:type="page"/>
      </w:r>
    </w:p>
    <w:p w14:paraId="3ADF2694" w14:textId="77777777"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lastRenderedPageBreak/>
        <w:t>S</w:t>
      </w:r>
      <w:r w:rsidR="00E028BB" w:rsidRPr="008D2211">
        <w:rPr>
          <w:rFonts w:ascii="Times New Roman" w:hAnsi="Times New Roman"/>
          <w:b/>
          <w:spacing w:val="-2"/>
          <w:sz w:val="20"/>
        </w:rPr>
        <w:t>ection 11.2 – Scheduling Days By Seniority</w:t>
      </w:r>
    </w:p>
    <w:p w14:paraId="1DD7C08D" w14:textId="77777777" w:rsidR="00E028BB" w:rsidRPr="008D2211" w:rsidRDefault="00E028BB" w:rsidP="00BC38F5">
      <w:pPr>
        <w:suppressAutoHyphens/>
        <w:ind w:right="-18"/>
        <w:jc w:val="both"/>
        <w:rPr>
          <w:rFonts w:ascii="Times New Roman" w:hAnsi="Times New Roman"/>
          <w:b/>
          <w:spacing w:val="-2"/>
          <w:sz w:val="20"/>
        </w:rPr>
      </w:pPr>
    </w:p>
    <w:p w14:paraId="7902B151" w14:textId="77777777"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The scheduling of work days and of non-work days shall be made on the basis of the preference of the senior employees within the job function(s) assignment, service requirements permitting.</w:t>
      </w:r>
    </w:p>
    <w:p w14:paraId="7759774B" w14:textId="77777777" w:rsidR="00F662F8" w:rsidRPr="008D2211" w:rsidRDefault="00F662F8" w:rsidP="00BC38F5">
      <w:pPr>
        <w:suppressAutoHyphens/>
        <w:ind w:right="-18"/>
        <w:jc w:val="both"/>
        <w:rPr>
          <w:rFonts w:ascii="Times New Roman" w:hAnsi="Times New Roman"/>
          <w:spacing w:val="-2"/>
          <w:sz w:val="20"/>
        </w:rPr>
      </w:pPr>
    </w:p>
    <w:p w14:paraId="3E4276A7" w14:textId="77777777" w:rsidR="005F1FAC"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11.3 – Reporting For Work</w:t>
      </w:r>
    </w:p>
    <w:p w14:paraId="16CEA8A1" w14:textId="77777777" w:rsidR="005F1FAC" w:rsidRPr="008D2211" w:rsidRDefault="005F1FAC" w:rsidP="00BC38F5">
      <w:pPr>
        <w:suppressAutoHyphens/>
        <w:ind w:right="-18"/>
        <w:jc w:val="both"/>
        <w:rPr>
          <w:rFonts w:ascii="Times New Roman" w:hAnsi="Times New Roman"/>
          <w:b/>
          <w:spacing w:val="-2"/>
          <w:sz w:val="20"/>
        </w:rPr>
      </w:pPr>
    </w:p>
    <w:p w14:paraId="1127F8AA" w14:textId="77777777"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spacing w:val="-2"/>
          <w:sz w:val="20"/>
        </w:rPr>
        <w:t>Employees normally are assigned to a designated work location where the posted work schedule designates the daily and weekly hours of work. However, employees may be required to report for work at a job site, or at a point enro</w:t>
      </w:r>
      <w:r w:rsidR="00AA63AE" w:rsidRPr="008D2211">
        <w:rPr>
          <w:rFonts w:ascii="Times New Roman" w:hAnsi="Times New Roman"/>
          <w:spacing w:val="-2"/>
          <w:sz w:val="20"/>
        </w:rPr>
        <w:t>ute</w:t>
      </w:r>
      <w:r w:rsidRPr="008D2211">
        <w:rPr>
          <w:rFonts w:ascii="Times New Roman" w:hAnsi="Times New Roman"/>
          <w:spacing w:val="-2"/>
          <w:sz w:val="20"/>
        </w:rPr>
        <w:t xml:space="preserve"> to the job site. For those employees instructed to repor</w:t>
      </w:r>
      <w:r w:rsidR="007A2EA7" w:rsidRPr="008D2211">
        <w:rPr>
          <w:rFonts w:ascii="Times New Roman" w:hAnsi="Times New Roman"/>
          <w:spacing w:val="-2"/>
          <w:sz w:val="20"/>
        </w:rPr>
        <w:t>t at a job site or a point enroute</w:t>
      </w:r>
      <w:r w:rsidRPr="008D2211">
        <w:rPr>
          <w:rFonts w:ascii="Times New Roman" w:hAnsi="Times New Roman"/>
          <w:spacing w:val="-2"/>
          <w:sz w:val="20"/>
        </w:rPr>
        <w:t>, time spent in traveling between the designated work location and job site shall be counted as work time. When employees are staying in a motel or hotel away from the designated work location, their work hours begin at the job location and continue through until quitting time. Transportation to and from the motel and other locations being on their own time in a company vehicle or personal car with reimbursement for mileage.</w:t>
      </w:r>
    </w:p>
    <w:p w14:paraId="457B52DF" w14:textId="77777777" w:rsidR="00F662F8" w:rsidRPr="008D2211" w:rsidRDefault="00F662F8" w:rsidP="00BC38F5">
      <w:pPr>
        <w:keepLines/>
        <w:suppressAutoHyphens/>
        <w:ind w:right="-18"/>
        <w:jc w:val="both"/>
        <w:rPr>
          <w:rFonts w:ascii="Times New Roman" w:hAnsi="Times New Roman"/>
          <w:b/>
          <w:spacing w:val="-2"/>
          <w:sz w:val="20"/>
        </w:rPr>
      </w:pPr>
    </w:p>
    <w:p w14:paraId="272708EF" w14:textId="77777777" w:rsidR="00F662F8" w:rsidRPr="008D2211" w:rsidRDefault="00F662F8" w:rsidP="00BC38F5">
      <w:pPr>
        <w:suppressAutoHyphens/>
        <w:ind w:right="-18"/>
        <w:jc w:val="both"/>
        <w:rPr>
          <w:rFonts w:ascii="Times New Roman" w:hAnsi="Times New Roman"/>
          <w:b/>
          <w:spacing w:val="-2"/>
          <w:sz w:val="20"/>
        </w:rPr>
      </w:pPr>
      <w:bookmarkStart w:id="63" w:name="Relief_Periods"/>
      <w:r w:rsidRPr="008D2211">
        <w:rPr>
          <w:rFonts w:ascii="Times New Roman" w:hAnsi="Times New Roman"/>
          <w:b/>
          <w:spacing w:val="-2"/>
          <w:sz w:val="20"/>
        </w:rPr>
        <w:t>S</w:t>
      </w:r>
      <w:r w:rsidR="003E018E" w:rsidRPr="008D2211">
        <w:rPr>
          <w:rFonts w:ascii="Times New Roman" w:hAnsi="Times New Roman"/>
          <w:b/>
          <w:spacing w:val="-2"/>
          <w:sz w:val="20"/>
        </w:rPr>
        <w:t>ection 11.4 – Relief Periods</w:t>
      </w:r>
    </w:p>
    <w:p w14:paraId="1F8E7D16" w14:textId="77777777" w:rsidR="003E018E" w:rsidRPr="008D2211" w:rsidRDefault="003E018E" w:rsidP="00BC38F5">
      <w:pPr>
        <w:suppressAutoHyphens/>
        <w:ind w:right="-18"/>
        <w:jc w:val="both"/>
        <w:rPr>
          <w:rFonts w:ascii="Times New Roman" w:hAnsi="Times New Roman"/>
          <w:b/>
          <w:spacing w:val="-2"/>
          <w:sz w:val="20"/>
        </w:rPr>
      </w:pPr>
    </w:p>
    <w:p w14:paraId="38617AAD" w14:textId="77777777"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Each employee shall be assigned or permitted fifteen (15) minutes of relief during each session worked and these regular relief periods shall be in addition to relief periods of sufficient time to take care of the employee's needs. In those exchanges where only one employee is on duty, the relief period shall be taken in accordance with the demands of the service.</w:t>
      </w:r>
    </w:p>
    <w:bookmarkEnd w:id="63"/>
    <w:p w14:paraId="0EAC15D8" w14:textId="77777777" w:rsidR="00B9192F" w:rsidRDefault="00B9192F" w:rsidP="00BC38F5">
      <w:pPr>
        <w:suppressAutoHyphens/>
        <w:ind w:right="-18"/>
        <w:jc w:val="both"/>
        <w:rPr>
          <w:rFonts w:ascii="Times New Roman" w:hAnsi="Times New Roman"/>
          <w:b/>
          <w:spacing w:val="-2"/>
          <w:sz w:val="20"/>
        </w:rPr>
      </w:pPr>
    </w:p>
    <w:p w14:paraId="7ACEAE85" w14:textId="77777777"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11.5 – Work Schedules</w:t>
      </w:r>
    </w:p>
    <w:p w14:paraId="660A2737" w14:textId="77777777" w:rsidR="003E018E" w:rsidRPr="008D2211" w:rsidRDefault="003E018E" w:rsidP="00BC38F5">
      <w:pPr>
        <w:suppressAutoHyphens/>
        <w:ind w:right="-18"/>
        <w:jc w:val="both"/>
        <w:rPr>
          <w:rFonts w:ascii="Times New Roman" w:hAnsi="Times New Roman"/>
          <w:b/>
          <w:spacing w:val="-2"/>
          <w:sz w:val="20"/>
        </w:rPr>
      </w:pPr>
    </w:p>
    <w:p w14:paraId="2E8F4F69" w14:textId="11569ED8" w:rsidR="00F662F8" w:rsidRPr="00135E54" w:rsidRDefault="003E018E" w:rsidP="00BC38F5">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00F662F8" w:rsidRPr="008D2211">
        <w:rPr>
          <w:rFonts w:ascii="Times New Roman" w:hAnsi="Times New Roman"/>
          <w:sz w:val="20"/>
        </w:rPr>
        <w:t xml:space="preserve">Work schedules for </w:t>
      </w:r>
      <w:r w:rsidR="00412682" w:rsidRPr="0040335A">
        <w:rPr>
          <w:rFonts w:ascii="Times New Roman" w:hAnsi="Times New Roman"/>
          <w:sz w:val="20"/>
        </w:rPr>
        <w:t xml:space="preserve">Regional Operations </w:t>
      </w:r>
      <w:r w:rsidR="00412682" w:rsidRPr="00135E54">
        <w:rPr>
          <w:rFonts w:ascii="Times New Roman" w:hAnsi="Times New Roman"/>
          <w:sz w:val="20"/>
        </w:rPr>
        <w:t xml:space="preserve">– </w:t>
      </w:r>
      <w:r w:rsidR="00DA0350" w:rsidRPr="00135E54">
        <w:rPr>
          <w:rFonts w:ascii="Times New Roman" w:hAnsi="Times New Roman"/>
          <w:sz w:val="20"/>
        </w:rPr>
        <w:t xml:space="preserve">Field Operations </w:t>
      </w:r>
      <w:r w:rsidR="00412682" w:rsidRPr="00135E54">
        <w:rPr>
          <w:rFonts w:ascii="Times New Roman" w:hAnsi="Times New Roman"/>
          <w:sz w:val="20"/>
        </w:rPr>
        <w:t>and Engineering and Construction employees</w:t>
      </w:r>
      <w:r w:rsidR="00F662F8" w:rsidRPr="00135E54">
        <w:rPr>
          <w:rFonts w:ascii="Times New Roman" w:hAnsi="Times New Roman"/>
          <w:sz w:val="20"/>
        </w:rPr>
        <w:t xml:space="preserve"> shall be as follows:</w:t>
      </w:r>
    </w:p>
    <w:p w14:paraId="4AE62E3C" w14:textId="68E367E2" w:rsidR="00F662F8" w:rsidRPr="00135E54" w:rsidRDefault="00F662F8" w:rsidP="00BC38F5">
      <w:pPr>
        <w:ind w:right="-18"/>
        <w:rPr>
          <w:rFonts w:ascii="Times New Roman" w:hAnsi="Times New Roman"/>
          <w:sz w:val="20"/>
        </w:rPr>
      </w:pPr>
    </w:p>
    <w:p w14:paraId="7B888B62" w14:textId="77777777" w:rsidR="00F662F8" w:rsidRPr="00135E54" w:rsidRDefault="003E018E" w:rsidP="00BC38F5">
      <w:pPr>
        <w:tabs>
          <w:tab w:val="left" w:pos="720"/>
        </w:tabs>
        <w:ind w:left="720" w:right="-18" w:hanging="360"/>
        <w:jc w:val="both"/>
        <w:rPr>
          <w:rFonts w:ascii="Times New Roman" w:hAnsi="Times New Roman"/>
          <w:sz w:val="20"/>
        </w:rPr>
      </w:pPr>
      <w:r w:rsidRPr="00135E54">
        <w:rPr>
          <w:rFonts w:ascii="Times New Roman" w:hAnsi="Times New Roman"/>
          <w:sz w:val="20"/>
        </w:rPr>
        <w:t>1.</w:t>
      </w:r>
      <w:r w:rsidRPr="00135E54">
        <w:rPr>
          <w:rFonts w:ascii="Times New Roman" w:hAnsi="Times New Roman"/>
          <w:sz w:val="20"/>
        </w:rPr>
        <w:tab/>
      </w:r>
      <w:r w:rsidR="00F662F8" w:rsidRPr="00135E54">
        <w:rPr>
          <w:rFonts w:ascii="Times New Roman" w:hAnsi="Times New Roman"/>
          <w:sz w:val="20"/>
        </w:rPr>
        <w:t xml:space="preserve">Work schedules showing the days to be worked shall be furnished by Friday to be effective for the next </w:t>
      </w:r>
      <w:r w:rsidR="00AF4118" w:rsidRPr="00135E54">
        <w:rPr>
          <w:rFonts w:ascii="Times New Roman" w:hAnsi="Times New Roman"/>
          <w:sz w:val="20"/>
        </w:rPr>
        <w:t xml:space="preserve">two </w:t>
      </w:r>
      <w:r w:rsidR="00F662F8" w:rsidRPr="00135E54">
        <w:rPr>
          <w:rFonts w:ascii="Times New Roman" w:hAnsi="Times New Roman"/>
          <w:sz w:val="20"/>
        </w:rPr>
        <w:t>calendar week</w:t>
      </w:r>
      <w:r w:rsidR="00AF4118" w:rsidRPr="00135E54">
        <w:rPr>
          <w:rFonts w:ascii="Times New Roman" w:hAnsi="Times New Roman"/>
          <w:sz w:val="20"/>
        </w:rPr>
        <w:t>s</w:t>
      </w:r>
      <w:r w:rsidR="00F662F8" w:rsidRPr="00135E54">
        <w:rPr>
          <w:rFonts w:ascii="Times New Roman" w:hAnsi="Times New Roman"/>
          <w:sz w:val="20"/>
        </w:rPr>
        <w:t>.</w:t>
      </w:r>
    </w:p>
    <w:p w14:paraId="40583BC4" w14:textId="77777777" w:rsidR="00873FEE" w:rsidRPr="00C30D00" w:rsidRDefault="00873FEE" w:rsidP="00873FEE">
      <w:pPr>
        <w:tabs>
          <w:tab w:val="left" w:pos="720"/>
        </w:tabs>
        <w:ind w:right="-18"/>
        <w:jc w:val="both"/>
        <w:rPr>
          <w:rFonts w:ascii="Times New Roman" w:hAnsi="Times New Roman"/>
          <w:sz w:val="16"/>
          <w:szCs w:val="16"/>
        </w:rPr>
      </w:pPr>
    </w:p>
    <w:p w14:paraId="2BABC2CE" w14:textId="7F268607" w:rsidR="009F59C1" w:rsidRDefault="00F662F8" w:rsidP="009F59C1">
      <w:pPr>
        <w:pStyle w:val="ListParagraph"/>
        <w:numPr>
          <w:ilvl w:val="0"/>
          <w:numId w:val="6"/>
        </w:numPr>
        <w:tabs>
          <w:tab w:val="left" w:pos="720"/>
        </w:tabs>
        <w:ind w:right="-18"/>
        <w:jc w:val="both"/>
        <w:rPr>
          <w:rFonts w:ascii="Times New Roman" w:hAnsi="Times New Roman"/>
          <w:sz w:val="20"/>
        </w:rPr>
      </w:pPr>
      <w:r w:rsidRPr="009F59C1">
        <w:rPr>
          <w:rFonts w:ascii="Times New Roman" w:hAnsi="Times New Roman"/>
          <w:sz w:val="20"/>
        </w:rPr>
        <w:t xml:space="preserve">An employee may not change his/her day off in any work week unless Management has been given notice </w:t>
      </w:r>
      <w:r w:rsidR="0003607F" w:rsidRPr="009F59C1">
        <w:rPr>
          <w:rFonts w:ascii="Times New Roman" w:hAnsi="Times New Roman"/>
          <w:sz w:val="20"/>
        </w:rPr>
        <w:t>and service requirements permit</w:t>
      </w:r>
      <w:r w:rsidR="009F59C1" w:rsidRPr="009F59C1">
        <w:rPr>
          <w:rFonts w:ascii="Times New Roman" w:hAnsi="Times New Roman"/>
          <w:sz w:val="20"/>
        </w:rPr>
        <w:t>.</w:t>
      </w:r>
    </w:p>
    <w:p w14:paraId="462A7B69" w14:textId="77777777" w:rsidR="00C30D00" w:rsidRPr="00C30D00" w:rsidRDefault="00C30D00" w:rsidP="00C30D00">
      <w:pPr>
        <w:tabs>
          <w:tab w:val="left" w:pos="720"/>
        </w:tabs>
        <w:ind w:left="367" w:right="-18"/>
        <w:jc w:val="both"/>
        <w:rPr>
          <w:rFonts w:ascii="Times New Roman" w:hAnsi="Times New Roman"/>
          <w:sz w:val="16"/>
          <w:szCs w:val="16"/>
        </w:rPr>
      </w:pPr>
    </w:p>
    <w:p w14:paraId="13F9B023" w14:textId="56ECBBCD" w:rsidR="00F662F8" w:rsidRPr="002D59BC" w:rsidRDefault="009F59C1" w:rsidP="009F59C1">
      <w:pPr>
        <w:pStyle w:val="ListParagraph"/>
        <w:numPr>
          <w:ilvl w:val="0"/>
          <w:numId w:val="5"/>
        </w:numPr>
        <w:tabs>
          <w:tab w:val="left" w:pos="720"/>
        </w:tabs>
        <w:ind w:right="-18"/>
        <w:jc w:val="both"/>
        <w:rPr>
          <w:rFonts w:ascii="Times New Roman" w:hAnsi="Times New Roman"/>
          <w:sz w:val="20"/>
        </w:rPr>
      </w:pPr>
      <w:r w:rsidRPr="002D59BC">
        <w:rPr>
          <w:rFonts w:ascii="Times New Roman" w:hAnsi="Times New Roman"/>
          <w:sz w:val="20"/>
        </w:rPr>
        <w:t xml:space="preserve">Work schedules may be changed by the Company, with </w:t>
      </w:r>
      <w:proofErr w:type="gramStart"/>
      <w:r w:rsidRPr="002D59BC">
        <w:rPr>
          <w:rFonts w:ascii="Times New Roman" w:hAnsi="Times New Roman"/>
          <w:sz w:val="20"/>
        </w:rPr>
        <w:t>one week</w:t>
      </w:r>
      <w:proofErr w:type="gramEnd"/>
      <w:r w:rsidRPr="002D59BC">
        <w:rPr>
          <w:rFonts w:ascii="Times New Roman" w:hAnsi="Times New Roman"/>
          <w:sz w:val="20"/>
        </w:rPr>
        <w:t xml:space="preserve"> prior notice in order to meet service requirements. </w:t>
      </w:r>
      <w:bookmarkEnd w:id="61"/>
    </w:p>
    <w:p w14:paraId="52ED8BF3" w14:textId="77777777" w:rsidR="009F59C1" w:rsidRPr="009F59C1" w:rsidRDefault="009F59C1" w:rsidP="009F59C1">
      <w:pPr>
        <w:pStyle w:val="ListParagraph"/>
        <w:tabs>
          <w:tab w:val="left" w:pos="720"/>
        </w:tabs>
        <w:ind w:left="727" w:right="-18"/>
        <w:jc w:val="both"/>
        <w:rPr>
          <w:rFonts w:ascii="Times New Roman" w:hAnsi="Times New Roman"/>
          <w:sz w:val="20"/>
        </w:rPr>
      </w:pPr>
    </w:p>
    <w:p w14:paraId="72D348B3" w14:textId="089D6472" w:rsidR="00F662F8" w:rsidRPr="008D2211" w:rsidRDefault="00F662F8" w:rsidP="009F59C1">
      <w:pPr>
        <w:rPr>
          <w:rFonts w:ascii="Times New Roman" w:hAnsi="Times New Roman"/>
          <w:b/>
          <w:spacing w:val="-2"/>
          <w:sz w:val="20"/>
        </w:rPr>
      </w:pPr>
      <w:bookmarkStart w:id="64" w:name="Compressed_Work_Week"/>
      <w:r w:rsidRPr="008D2211">
        <w:rPr>
          <w:rFonts w:ascii="Times New Roman" w:hAnsi="Times New Roman"/>
          <w:b/>
          <w:spacing w:val="-2"/>
          <w:sz w:val="20"/>
        </w:rPr>
        <w:t>S</w:t>
      </w:r>
      <w:r w:rsidR="003E018E" w:rsidRPr="008D2211">
        <w:rPr>
          <w:rFonts w:ascii="Times New Roman" w:hAnsi="Times New Roman"/>
          <w:b/>
          <w:spacing w:val="-2"/>
          <w:sz w:val="20"/>
        </w:rPr>
        <w:t>ection 11.6 – Four-Ten Hour Work Day</w:t>
      </w:r>
    </w:p>
    <w:p w14:paraId="2E98F1CA" w14:textId="77777777" w:rsidR="003E018E" w:rsidRPr="008D2211" w:rsidRDefault="003E018E" w:rsidP="00BC38F5">
      <w:pPr>
        <w:suppressAutoHyphens/>
        <w:ind w:right="-18"/>
        <w:jc w:val="both"/>
        <w:rPr>
          <w:rFonts w:ascii="Times New Roman" w:hAnsi="Times New Roman"/>
          <w:b/>
          <w:spacing w:val="-2"/>
          <w:sz w:val="20"/>
        </w:rPr>
      </w:pPr>
    </w:p>
    <w:p w14:paraId="3C80A87A" w14:textId="77777777"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It is recognized that in certain work units or groups, it may be in the best interest of the business to establish a four (4) day schedule as a </w:t>
      </w:r>
      <w:r w:rsidRPr="008D2211">
        <w:rPr>
          <w:rFonts w:ascii="Times New Roman" w:hAnsi="Times New Roman"/>
          <w:sz w:val="20"/>
        </w:rPr>
        <w:lastRenderedPageBreak/>
        <w:t>normal work week. Four (4) ten (10) hour days will be understood to be consecutive, where possible, and apply within the hours of 6:00 a.m. to 7:00 p.m. Sick leave and vacation while working four (4) ten (10) hour days will be based on the amount of hours taken. Weeks which include any fixed holiday will be worked as five (5) eight (8) hour days.</w:t>
      </w:r>
    </w:p>
    <w:p w14:paraId="2ECC1ED9" w14:textId="77777777" w:rsidR="00F662F8" w:rsidRPr="008D2211" w:rsidRDefault="00F662F8" w:rsidP="00BC38F5">
      <w:pPr>
        <w:ind w:left="900" w:right="-18" w:hanging="450"/>
        <w:rPr>
          <w:rFonts w:ascii="Times New Roman" w:hAnsi="Times New Roman"/>
          <w:sz w:val="20"/>
        </w:rPr>
      </w:pPr>
    </w:p>
    <w:p w14:paraId="67C82C18" w14:textId="77777777"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Four (4) ten (10) hour work days shall be on a voluntary basis, provided a sufficient number of employees within the applicable work group volunteer for the four (4) ten (10) hour work schedule. If there are not enough qualified volunteers to meet the requirements of the service, the schedules shall be assigned.</w:t>
      </w:r>
    </w:p>
    <w:p w14:paraId="05507694" w14:textId="77777777" w:rsidR="00F662F8" w:rsidRPr="008D2211" w:rsidRDefault="00F662F8" w:rsidP="00BC38F5">
      <w:pPr>
        <w:tabs>
          <w:tab w:val="left" w:pos="360"/>
        </w:tabs>
        <w:ind w:left="360" w:right="-18" w:hanging="360"/>
        <w:jc w:val="both"/>
        <w:rPr>
          <w:rFonts w:ascii="Times New Roman" w:hAnsi="Times New Roman"/>
          <w:sz w:val="20"/>
        </w:rPr>
      </w:pPr>
    </w:p>
    <w:p w14:paraId="7AE1C7C8" w14:textId="3EB18CC7"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 xml:space="preserve">No daily overtime payment as required in Article </w:t>
      </w:r>
      <w:proofErr w:type="gramStart"/>
      <w:r w:rsidR="00EC4502" w:rsidRPr="002D59BC">
        <w:rPr>
          <w:rFonts w:ascii="Times New Roman" w:hAnsi="Times New Roman"/>
          <w:sz w:val="20"/>
        </w:rPr>
        <w:t>12</w:t>
      </w:r>
      <w:r w:rsidRPr="002D59BC">
        <w:rPr>
          <w:rFonts w:ascii="Times New Roman" w:hAnsi="Times New Roman"/>
          <w:sz w:val="20"/>
        </w:rPr>
        <w:t>,</w:t>
      </w:r>
      <w:proofErr w:type="gramEnd"/>
      <w:r w:rsidRPr="0040335A">
        <w:rPr>
          <w:rFonts w:ascii="Times New Roman" w:hAnsi="Times New Roman"/>
          <w:sz w:val="20"/>
        </w:rPr>
        <w:t xml:space="preserve"> Section </w:t>
      </w:r>
      <w:r w:rsidR="00FC4B8A" w:rsidRPr="0040335A">
        <w:rPr>
          <w:rFonts w:ascii="Times New Roman" w:hAnsi="Times New Roman"/>
          <w:sz w:val="20"/>
        </w:rPr>
        <w:t>12.1</w:t>
      </w:r>
      <w:r w:rsidRPr="008D2211">
        <w:rPr>
          <w:rFonts w:ascii="Times New Roman" w:hAnsi="Times New Roman"/>
          <w:sz w:val="20"/>
        </w:rPr>
        <w:t xml:space="preserve"> shall be made for any of the hours worked over eight (8) when the conditions of this section are in effect. Continuous work over ten (10) hours in any work day will be paid at the applicable overtime rate. Night differential payment will be paid for hours worked before 6:00 a.m. and after 7:00 p.m.</w:t>
      </w:r>
    </w:p>
    <w:p w14:paraId="42BA3074" w14:textId="77777777" w:rsidR="00BC38F5" w:rsidRDefault="00BC38F5" w:rsidP="00BC38F5">
      <w:pPr>
        <w:tabs>
          <w:tab w:val="left" w:pos="360"/>
        </w:tabs>
        <w:ind w:left="360" w:right="-18" w:hanging="360"/>
        <w:jc w:val="both"/>
        <w:rPr>
          <w:rFonts w:ascii="Times New Roman" w:hAnsi="Times New Roman"/>
          <w:sz w:val="20"/>
        </w:rPr>
      </w:pPr>
    </w:p>
    <w:p w14:paraId="7BE1A216" w14:textId="277CB8D8"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If an employee is required to work thirteen (13) or more consecutive hours in any one day while assigned to a four (4) day ten (10) hour work schedule, he or she shall receive a meal allowance o</w:t>
      </w:r>
      <w:r w:rsidRPr="00135E54">
        <w:rPr>
          <w:rFonts w:ascii="Times New Roman" w:hAnsi="Times New Roman"/>
          <w:sz w:val="20"/>
        </w:rPr>
        <w:t xml:space="preserve">f </w:t>
      </w:r>
      <w:r w:rsidR="0019413D" w:rsidRPr="004D298A">
        <w:rPr>
          <w:rFonts w:ascii="Times New Roman" w:hAnsi="Times New Roman"/>
          <w:b/>
          <w:bCs/>
          <w:sz w:val="20"/>
        </w:rPr>
        <w:t>$</w:t>
      </w:r>
      <w:r w:rsidR="00583625" w:rsidRPr="004D298A">
        <w:rPr>
          <w:rFonts w:ascii="Times New Roman" w:hAnsi="Times New Roman"/>
          <w:b/>
          <w:bCs/>
          <w:sz w:val="20"/>
        </w:rPr>
        <w:t>1</w:t>
      </w:r>
      <w:r w:rsidR="004D298A">
        <w:rPr>
          <w:rFonts w:ascii="Times New Roman" w:hAnsi="Times New Roman"/>
          <w:b/>
          <w:bCs/>
          <w:sz w:val="20"/>
        </w:rPr>
        <w:t>5</w:t>
      </w:r>
      <w:r w:rsidR="0019413D" w:rsidRPr="004D298A">
        <w:rPr>
          <w:rFonts w:ascii="Times New Roman" w:hAnsi="Times New Roman"/>
          <w:b/>
          <w:bCs/>
          <w:sz w:val="20"/>
        </w:rPr>
        <w:t>.00</w:t>
      </w:r>
      <w:r w:rsidR="0019413D" w:rsidRPr="00135E54">
        <w:rPr>
          <w:rFonts w:ascii="Times New Roman" w:hAnsi="Times New Roman"/>
          <w:sz w:val="20"/>
        </w:rPr>
        <w:t>.</w:t>
      </w:r>
    </w:p>
    <w:bookmarkEnd w:id="64"/>
    <w:p w14:paraId="1A141EEE" w14:textId="77777777" w:rsidR="00F662F8" w:rsidRPr="008D2211" w:rsidRDefault="00F662F8" w:rsidP="00BC38F5">
      <w:pPr>
        <w:tabs>
          <w:tab w:val="left" w:pos="360"/>
        </w:tabs>
        <w:ind w:left="360" w:right="-18" w:hanging="360"/>
        <w:jc w:val="both"/>
        <w:rPr>
          <w:rFonts w:ascii="Times New Roman" w:hAnsi="Times New Roman"/>
          <w:sz w:val="20"/>
        </w:rPr>
      </w:pPr>
    </w:p>
    <w:p w14:paraId="10F34A89" w14:textId="77777777" w:rsidR="00F662F8" w:rsidRPr="008D2211" w:rsidRDefault="00F662F8" w:rsidP="00BC38F5">
      <w:pPr>
        <w:suppressAutoHyphens/>
        <w:ind w:right="-18"/>
        <w:jc w:val="both"/>
        <w:rPr>
          <w:rFonts w:ascii="Times New Roman" w:hAnsi="Times New Roman"/>
          <w:b/>
          <w:spacing w:val="-2"/>
          <w:sz w:val="20"/>
        </w:rPr>
      </w:pPr>
      <w:bookmarkStart w:id="65" w:name="Overtime"/>
      <w:bookmarkStart w:id="66" w:name="Rest_Periods"/>
      <w:r w:rsidRPr="008D2211">
        <w:rPr>
          <w:rFonts w:ascii="Times New Roman" w:hAnsi="Times New Roman"/>
          <w:b/>
          <w:spacing w:val="-2"/>
          <w:sz w:val="20"/>
        </w:rPr>
        <w:t>S</w:t>
      </w:r>
      <w:r w:rsidR="003E018E" w:rsidRPr="008D2211">
        <w:rPr>
          <w:rFonts w:ascii="Times New Roman" w:hAnsi="Times New Roman"/>
          <w:b/>
          <w:spacing w:val="-2"/>
          <w:sz w:val="20"/>
        </w:rPr>
        <w:t>ection 11.7 – Adequate Rest</w:t>
      </w:r>
    </w:p>
    <w:p w14:paraId="607F147A" w14:textId="77777777" w:rsidR="003E018E" w:rsidRPr="008D2211" w:rsidRDefault="003E018E" w:rsidP="00BC38F5">
      <w:pPr>
        <w:ind w:right="-18"/>
        <w:jc w:val="both"/>
        <w:rPr>
          <w:rFonts w:ascii="Times New Roman" w:hAnsi="Times New Roman"/>
          <w:bCs/>
          <w:sz w:val="20"/>
        </w:rPr>
      </w:pPr>
    </w:p>
    <w:p w14:paraId="06417AB2" w14:textId="77777777" w:rsidR="00F662F8" w:rsidRPr="008D2211" w:rsidRDefault="00F662F8" w:rsidP="00BC38F5">
      <w:pPr>
        <w:ind w:right="-18"/>
        <w:jc w:val="both"/>
        <w:rPr>
          <w:rFonts w:ascii="Times New Roman" w:hAnsi="Times New Roman"/>
          <w:bCs/>
          <w:sz w:val="20"/>
        </w:rPr>
      </w:pPr>
      <w:r w:rsidRPr="008D2211">
        <w:rPr>
          <w:rFonts w:ascii="Times New Roman" w:hAnsi="Times New Roman"/>
          <w:bCs/>
          <w:sz w:val="20"/>
        </w:rPr>
        <w:t xml:space="preserve">Employees working 14 or more hours during the 24 hour period immediately preceding the start of their next scheduled tour of duty will be entitled to an eight hour rest period before reporting to their next scheduled tour of duty. An employee who chooses not to report to work until his/her eight hour rest period has expired, shall be paid no more than two (2) hours base rate for those rest period hours which extend into the employees’ next scheduled tour. All rest hours paid or non-paid which are a part of the next scheduled tour shall count towards the daily and/or weekly overtime build. </w:t>
      </w:r>
    </w:p>
    <w:p w14:paraId="190CA122" w14:textId="77777777" w:rsidR="00F662F8" w:rsidRPr="008D2211" w:rsidRDefault="00F662F8" w:rsidP="00BC38F5">
      <w:pPr>
        <w:ind w:right="-18"/>
        <w:jc w:val="both"/>
        <w:rPr>
          <w:rFonts w:ascii="Times New Roman" w:hAnsi="Times New Roman"/>
          <w:bCs/>
          <w:sz w:val="20"/>
        </w:rPr>
      </w:pPr>
    </w:p>
    <w:p w14:paraId="148E5E1C" w14:textId="77777777" w:rsidR="00F662F8" w:rsidRPr="008D2211" w:rsidRDefault="00F662F8" w:rsidP="00BC38F5">
      <w:pPr>
        <w:ind w:right="-18"/>
        <w:jc w:val="both"/>
        <w:rPr>
          <w:rFonts w:ascii="Times New Roman" w:hAnsi="Times New Roman"/>
          <w:bCs/>
          <w:sz w:val="20"/>
        </w:rPr>
      </w:pPr>
      <w:r w:rsidRPr="008D2211">
        <w:rPr>
          <w:rFonts w:ascii="Times New Roman" w:hAnsi="Times New Roman"/>
          <w:bCs/>
          <w:sz w:val="20"/>
        </w:rPr>
        <w:t xml:space="preserve">Should an employee be required to report back to work, and before eight (8) hours rest period has elapsed, the employee shall be paid one and one-half (1 ½) times the regular rate of pay for all hours worked until eight hours from the time the rest period began, but no less than a minimum of two (2) hours. </w:t>
      </w:r>
      <w:bookmarkEnd w:id="65"/>
    </w:p>
    <w:bookmarkEnd w:id="66"/>
    <w:p w14:paraId="34BD19F6" w14:textId="77777777" w:rsidR="00F662F8" w:rsidRPr="008D2211" w:rsidRDefault="00F662F8" w:rsidP="00BC38F5">
      <w:pPr>
        <w:suppressAutoHyphens/>
        <w:ind w:right="-18"/>
        <w:jc w:val="both"/>
        <w:rPr>
          <w:rFonts w:ascii="Times New Roman" w:hAnsi="Times New Roman"/>
          <w:b/>
          <w:spacing w:val="-2"/>
          <w:sz w:val="20"/>
        </w:rPr>
      </w:pPr>
    </w:p>
    <w:p w14:paraId="5599B846" w14:textId="77777777" w:rsidR="00F662F8" w:rsidRPr="008D2211" w:rsidRDefault="00F662F8" w:rsidP="00BC38F5">
      <w:pPr>
        <w:suppressAutoHyphens/>
        <w:ind w:right="-18"/>
        <w:jc w:val="both"/>
        <w:rPr>
          <w:rFonts w:ascii="Times New Roman" w:hAnsi="Times New Roman"/>
          <w:b/>
          <w:spacing w:val="-2"/>
          <w:sz w:val="20"/>
        </w:rPr>
      </w:pPr>
      <w:bookmarkStart w:id="67" w:name="Differential_CallOut"/>
      <w:bookmarkStart w:id="68" w:name="Home_Garaging"/>
      <w:r w:rsidRPr="008D2211">
        <w:rPr>
          <w:rFonts w:ascii="Times New Roman" w:hAnsi="Times New Roman"/>
          <w:b/>
          <w:spacing w:val="-2"/>
          <w:sz w:val="20"/>
        </w:rPr>
        <w:t>S</w:t>
      </w:r>
      <w:r w:rsidR="003E018E" w:rsidRPr="008D2211">
        <w:rPr>
          <w:rFonts w:ascii="Times New Roman" w:hAnsi="Times New Roman"/>
          <w:b/>
          <w:spacing w:val="-2"/>
          <w:sz w:val="20"/>
        </w:rPr>
        <w:t>ection 11.8 – Home Garaging</w:t>
      </w:r>
    </w:p>
    <w:bookmarkEnd w:id="67"/>
    <w:p w14:paraId="053F4155" w14:textId="69BFB174" w:rsidR="003E018E" w:rsidRPr="00135E54" w:rsidRDefault="003E018E" w:rsidP="00BC38F5">
      <w:pPr>
        <w:tabs>
          <w:tab w:val="left" w:pos="480"/>
        </w:tabs>
        <w:ind w:left="480" w:right="-18" w:hanging="480"/>
        <w:jc w:val="both"/>
        <w:rPr>
          <w:rFonts w:ascii="Times New Roman" w:hAnsi="Times New Roman"/>
          <w:bCs/>
          <w:sz w:val="20"/>
        </w:rPr>
      </w:pPr>
    </w:p>
    <w:p w14:paraId="66B9FC92" w14:textId="39C88E62" w:rsidR="00F662F8" w:rsidRPr="00135E54" w:rsidRDefault="00AF4118" w:rsidP="00AF4118">
      <w:pPr>
        <w:ind w:right="-18"/>
        <w:jc w:val="both"/>
        <w:rPr>
          <w:rFonts w:ascii="Times New Roman" w:hAnsi="Times New Roman"/>
          <w:bCs/>
          <w:sz w:val="20"/>
        </w:rPr>
      </w:pPr>
      <w:r w:rsidRPr="00135E54">
        <w:rPr>
          <w:rFonts w:ascii="Times New Roman" w:hAnsi="Times New Roman"/>
          <w:bCs/>
          <w:sz w:val="20"/>
        </w:rPr>
        <w:t xml:space="preserve">Home Garaging will be administered in accordance with the Company policy.  The Company reserves the right to amend the policy in accordance with </w:t>
      </w:r>
      <w:r w:rsidRPr="004D298A">
        <w:rPr>
          <w:rFonts w:ascii="Times New Roman" w:hAnsi="Times New Roman"/>
          <w:bCs/>
          <w:sz w:val="20"/>
        </w:rPr>
        <w:t>Article</w:t>
      </w:r>
      <w:r w:rsidR="00EC4502" w:rsidRPr="004D298A">
        <w:rPr>
          <w:rFonts w:ascii="Times New Roman" w:hAnsi="Times New Roman"/>
          <w:bCs/>
          <w:sz w:val="20"/>
        </w:rPr>
        <w:t xml:space="preserve"> 2</w:t>
      </w:r>
      <w:r w:rsidRPr="004D298A">
        <w:rPr>
          <w:rFonts w:ascii="Times New Roman" w:hAnsi="Times New Roman"/>
          <w:bCs/>
          <w:sz w:val="20"/>
        </w:rPr>
        <w:t>,</w:t>
      </w:r>
      <w:r w:rsidRPr="00135E54">
        <w:rPr>
          <w:rFonts w:ascii="Times New Roman" w:hAnsi="Times New Roman"/>
          <w:bCs/>
          <w:sz w:val="20"/>
        </w:rPr>
        <w:t xml:space="preserve"> Section 2.2.</w:t>
      </w:r>
      <w:bookmarkEnd w:id="68"/>
    </w:p>
    <w:p w14:paraId="1A0D90D1" w14:textId="4E659CDF" w:rsidR="00F662F8" w:rsidRPr="008D2211" w:rsidRDefault="00F662F8" w:rsidP="00BC38F5">
      <w:pPr>
        <w:ind w:left="-180" w:right="-18"/>
        <w:jc w:val="center"/>
        <w:rPr>
          <w:rFonts w:ascii="Times New Roman" w:hAnsi="Times New Roman"/>
          <w:b/>
          <w:spacing w:val="-2"/>
          <w:sz w:val="20"/>
        </w:rPr>
      </w:pPr>
      <w:r w:rsidRPr="008D2211">
        <w:rPr>
          <w:rFonts w:ascii="Times New Roman" w:hAnsi="Times New Roman"/>
          <w:b/>
          <w:spacing w:val="-2"/>
          <w:sz w:val="20"/>
        </w:rPr>
        <w:lastRenderedPageBreak/>
        <w:t xml:space="preserve">ARTICLE </w:t>
      </w:r>
      <w:r w:rsidR="00144C31">
        <w:rPr>
          <w:rFonts w:ascii="Times New Roman" w:hAnsi="Times New Roman"/>
          <w:b/>
          <w:spacing w:val="-2"/>
          <w:sz w:val="20"/>
        </w:rPr>
        <w:t>12</w:t>
      </w:r>
    </w:p>
    <w:p w14:paraId="157968F6" w14:textId="77777777" w:rsidR="00F662F8" w:rsidRPr="008D2211" w:rsidRDefault="00F662F8" w:rsidP="00BC38F5">
      <w:pPr>
        <w:tabs>
          <w:tab w:val="center" w:pos="4620"/>
        </w:tabs>
        <w:suppressAutoHyphens/>
        <w:ind w:right="-18"/>
        <w:jc w:val="center"/>
        <w:rPr>
          <w:rFonts w:ascii="Times New Roman" w:hAnsi="Times New Roman"/>
          <w:b/>
          <w:spacing w:val="-2"/>
          <w:sz w:val="20"/>
        </w:rPr>
      </w:pPr>
      <w:bookmarkStart w:id="69" w:name="Overtime_1"/>
      <w:r w:rsidRPr="008D2211">
        <w:rPr>
          <w:rFonts w:ascii="Times New Roman" w:hAnsi="Times New Roman"/>
          <w:b/>
          <w:spacing w:val="-2"/>
          <w:sz w:val="20"/>
        </w:rPr>
        <w:t xml:space="preserve">OVERTIME AND </w:t>
      </w:r>
      <w:r w:rsidR="00365692">
        <w:rPr>
          <w:rFonts w:ascii="Times New Roman" w:hAnsi="Times New Roman"/>
          <w:b/>
          <w:spacing w:val="-2"/>
          <w:sz w:val="20"/>
        </w:rPr>
        <w:t>OTHER</w:t>
      </w:r>
      <w:r w:rsidRPr="008D2211">
        <w:rPr>
          <w:rFonts w:ascii="Times New Roman" w:hAnsi="Times New Roman"/>
          <w:b/>
          <w:spacing w:val="-2"/>
          <w:sz w:val="20"/>
        </w:rPr>
        <w:t xml:space="preserve"> PAYMENTS</w:t>
      </w:r>
    </w:p>
    <w:p w14:paraId="6DBC6055" w14:textId="77777777" w:rsidR="00F662F8" w:rsidRPr="008D2211" w:rsidRDefault="00F662F8" w:rsidP="00BC38F5">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rPr>
          <w:rFonts w:ascii="Times New Roman" w:hAnsi="Times New Roman"/>
          <w:spacing w:val="-2"/>
          <w:sz w:val="20"/>
        </w:rPr>
      </w:pPr>
    </w:p>
    <w:p w14:paraId="6EC89B35" w14:textId="1C0CE4E9" w:rsidR="00BC38F5" w:rsidRPr="00135E54" w:rsidRDefault="00BC38F5" w:rsidP="00BC38F5">
      <w:pPr>
        <w:suppressAutoHyphens/>
        <w:ind w:right="-18"/>
        <w:jc w:val="both"/>
        <w:rPr>
          <w:rFonts w:ascii="Times New Roman" w:hAnsi="Times New Roman"/>
          <w:spacing w:val="-2"/>
          <w:sz w:val="20"/>
        </w:rPr>
      </w:pPr>
      <w:r w:rsidRPr="0040335A">
        <w:rPr>
          <w:rFonts w:ascii="Times New Roman" w:hAnsi="Times New Roman"/>
          <w:sz w:val="20"/>
        </w:rPr>
        <w:t xml:space="preserve">It is recognized that due to the nature of our business and the necessity of providing continuous service, employees may be required to work overtime hours. When administratively </w:t>
      </w:r>
      <w:r w:rsidRPr="00135E54">
        <w:rPr>
          <w:rFonts w:ascii="Times New Roman" w:hAnsi="Times New Roman"/>
          <w:sz w:val="20"/>
        </w:rPr>
        <w:t xml:space="preserve">feasible, management will endeavor to notify employees of the requirement to work </w:t>
      </w:r>
      <w:r w:rsidR="00AF4118" w:rsidRPr="00135E54">
        <w:rPr>
          <w:rFonts w:ascii="Times New Roman" w:hAnsi="Times New Roman"/>
          <w:sz w:val="20"/>
        </w:rPr>
        <w:t xml:space="preserve">same day </w:t>
      </w:r>
      <w:r w:rsidRPr="00135E54">
        <w:rPr>
          <w:rFonts w:ascii="Times New Roman" w:hAnsi="Times New Roman"/>
          <w:sz w:val="20"/>
        </w:rPr>
        <w:t xml:space="preserve">mandatory overtime by no later than </w:t>
      </w:r>
      <w:r w:rsidR="00AF4118" w:rsidRPr="00135E54">
        <w:rPr>
          <w:rFonts w:ascii="Times New Roman" w:hAnsi="Times New Roman"/>
          <w:sz w:val="20"/>
        </w:rPr>
        <w:t>four</w:t>
      </w:r>
      <w:r w:rsidRPr="00135E54">
        <w:rPr>
          <w:rFonts w:ascii="Times New Roman" w:hAnsi="Times New Roman"/>
          <w:sz w:val="20"/>
        </w:rPr>
        <w:t xml:space="preserve"> hours before the anticipated need. </w:t>
      </w:r>
      <w:r w:rsidR="00AF4118" w:rsidRPr="00135E54">
        <w:rPr>
          <w:rFonts w:ascii="Times New Roman" w:hAnsi="Times New Roman"/>
          <w:sz w:val="20"/>
        </w:rPr>
        <w:t xml:space="preserve">Should there be a need to work mandatory overtime on an employee’s unscheduled day, when administratively feasible, management will endeavor to notify the employee by noon on the scheduled workday prior the employee’s unscheduled day off.  </w:t>
      </w:r>
      <w:r w:rsidRPr="00135E54">
        <w:rPr>
          <w:rFonts w:ascii="Times New Roman" w:hAnsi="Times New Roman"/>
          <w:sz w:val="20"/>
        </w:rPr>
        <w:t>Overtime shall not be worked unless it is first authorized by management or the employee’s supervisor.</w:t>
      </w:r>
    </w:p>
    <w:p w14:paraId="20F723B0" w14:textId="77777777" w:rsidR="00BC38F5" w:rsidRDefault="00BC38F5" w:rsidP="00BC38F5">
      <w:pPr>
        <w:suppressAutoHyphens/>
        <w:ind w:right="-18"/>
        <w:jc w:val="both"/>
        <w:rPr>
          <w:rFonts w:ascii="Times New Roman" w:hAnsi="Times New Roman"/>
          <w:b/>
          <w:spacing w:val="-2"/>
          <w:sz w:val="20"/>
        </w:rPr>
      </w:pPr>
    </w:p>
    <w:p w14:paraId="4420CBE9" w14:textId="77777777" w:rsidR="00F662F8"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12.1 – Overtime</w:t>
      </w:r>
    </w:p>
    <w:p w14:paraId="393B9398" w14:textId="77777777" w:rsidR="00AF4118" w:rsidRDefault="00AF4118" w:rsidP="00BC38F5">
      <w:pPr>
        <w:suppressAutoHyphens/>
        <w:ind w:right="-18"/>
        <w:jc w:val="both"/>
        <w:rPr>
          <w:rFonts w:ascii="Times New Roman" w:hAnsi="Times New Roman"/>
          <w:b/>
          <w:spacing w:val="-2"/>
          <w:sz w:val="20"/>
        </w:rPr>
      </w:pPr>
    </w:p>
    <w:p w14:paraId="3D9A01EA" w14:textId="77777777" w:rsidR="00AF4118" w:rsidRPr="00135E54" w:rsidRDefault="00AF4118" w:rsidP="00AF4118">
      <w:pPr>
        <w:jc w:val="both"/>
        <w:rPr>
          <w:rFonts w:ascii="Times New Roman" w:hAnsi="Times New Roman"/>
          <w:bCs/>
          <w:sz w:val="20"/>
          <w:lang w:eastAsia="ja-JP" w:bidi="ta-IN"/>
        </w:rPr>
      </w:pPr>
      <w:r w:rsidRPr="00135E54">
        <w:rPr>
          <w:rFonts w:ascii="Times New Roman" w:hAnsi="Times New Roman"/>
          <w:bCs/>
          <w:sz w:val="20"/>
          <w:lang w:eastAsia="ja-JP" w:bidi="ta-IN"/>
        </w:rPr>
        <w:t>The overtime rate is one and one-half (1.5) times the basic hourly rate of pay and is paid under the following conditions:</w:t>
      </w:r>
    </w:p>
    <w:p w14:paraId="584843BA" w14:textId="77777777" w:rsidR="00AF4118" w:rsidRPr="00135E54" w:rsidRDefault="00AF4118" w:rsidP="00AF4118">
      <w:pPr>
        <w:jc w:val="both"/>
        <w:rPr>
          <w:rFonts w:ascii="Times New Roman" w:hAnsi="Times New Roman"/>
          <w:bCs/>
          <w:sz w:val="20"/>
          <w:lang w:eastAsia="ja-JP" w:bidi="ta-IN"/>
        </w:rPr>
      </w:pPr>
    </w:p>
    <w:p w14:paraId="675B089D" w14:textId="77777777" w:rsidR="00AF4118" w:rsidRPr="00135E54" w:rsidRDefault="00AF4118" w:rsidP="00AF4118">
      <w:pPr>
        <w:ind w:left="540" w:hanging="360"/>
        <w:jc w:val="both"/>
        <w:rPr>
          <w:rFonts w:ascii="Times New Roman" w:eastAsia="Calibri" w:hAnsi="Times New Roman"/>
          <w:bCs/>
          <w:sz w:val="20"/>
        </w:rPr>
      </w:pPr>
      <w:r w:rsidRPr="00135E54">
        <w:rPr>
          <w:rFonts w:ascii="Times New Roman" w:eastAsia="Calibri" w:hAnsi="Times New Roman"/>
          <w:bCs/>
          <w:sz w:val="20"/>
        </w:rPr>
        <w:t>(a)</w:t>
      </w:r>
      <w:r w:rsidRPr="00135E54">
        <w:rPr>
          <w:rFonts w:ascii="Times New Roman" w:eastAsia="Calibri" w:hAnsi="Times New Roman"/>
          <w:bCs/>
          <w:sz w:val="20"/>
        </w:rPr>
        <w:tab/>
        <w:t>All hours worked after an employee has worked 8 hours at the basic hourly rate of pay in a workday</w:t>
      </w:r>
    </w:p>
    <w:p w14:paraId="2A666B45" w14:textId="77777777" w:rsidR="00AF4118" w:rsidRPr="00135E54" w:rsidRDefault="00AF4118" w:rsidP="00AF4118">
      <w:pPr>
        <w:ind w:left="540" w:hanging="360"/>
        <w:jc w:val="both"/>
        <w:rPr>
          <w:rFonts w:ascii="Times New Roman" w:eastAsia="Calibri" w:hAnsi="Times New Roman"/>
          <w:bCs/>
          <w:sz w:val="20"/>
        </w:rPr>
      </w:pPr>
    </w:p>
    <w:p w14:paraId="362DEFB0" w14:textId="77777777" w:rsidR="00AF4118" w:rsidRPr="00135E54" w:rsidRDefault="00AF4118" w:rsidP="00AF4118">
      <w:pPr>
        <w:ind w:left="540" w:hanging="360"/>
        <w:jc w:val="both"/>
        <w:rPr>
          <w:rFonts w:ascii="Times New Roman" w:eastAsia="Calibri" w:hAnsi="Times New Roman"/>
          <w:bCs/>
          <w:sz w:val="20"/>
        </w:rPr>
      </w:pPr>
      <w:r w:rsidRPr="00135E54">
        <w:rPr>
          <w:rFonts w:ascii="Times New Roman" w:eastAsia="Calibri" w:hAnsi="Times New Roman"/>
          <w:bCs/>
          <w:sz w:val="20"/>
        </w:rPr>
        <w:t>(b)</w:t>
      </w:r>
      <w:r w:rsidRPr="00135E54">
        <w:rPr>
          <w:rFonts w:ascii="Times New Roman" w:eastAsia="Calibri" w:hAnsi="Times New Roman"/>
          <w:bCs/>
          <w:sz w:val="20"/>
        </w:rPr>
        <w:tab/>
        <w:t>All hours worked after an employee has worked 40 hours at the basic h</w:t>
      </w:r>
      <w:r w:rsidR="00D84434" w:rsidRPr="00135E54">
        <w:rPr>
          <w:rFonts w:ascii="Times New Roman" w:eastAsia="Calibri" w:hAnsi="Times New Roman"/>
          <w:bCs/>
          <w:sz w:val="20"/>
        </w:rPr>
        <w:t>ourly rate of pay in a workweek</w:t>
      </w:r>
    </w:p>
    <w:p w14:paraId="1B510091" w14:textId="77777777" w:rsidR="00AF4118" w:rsidRPr="00135E54" w:rsidRDefault="00AF4118" w:rsidP="00AF4118">
      <w:pPr>
        <w:ind w:left="540" w:hanging="360"/>
        <w:jc w:val="both"/>
        <w:rPr>
          <w:rFonts w:ascii="Times New Roman" w:eastAsia="Calibri" w:hAnsi="Times New Roman"/>
          <w:bCs/>
          <w:sz w:val="20"/>
        </w:rPr>
      </w:pPr>
    </w:p>
    <w:p w14:paraId="0D8F750C" w14:textId="2FE47C50" w:rsidR="00AF4118" w:rsidRPr="00CA5B23" w:rsidRDefault="00AF4118" w:rsidP="00AF4118">
      <w:pPr>
        <w:ind w:left="540" w:hanging="360"/>
        <w:jc w:val="both"/>
        <w:rPr>
          <w:rFonts w:ascii="Times New Roman" w:eastAsia="Calibri" w:hAnsi="Times New Roman"/>
          <w:bCs/>
          <w:sz w:val="20"/>
        </w:rPr>
      </w:pPr>
      <w:r w:rsidRPr="00135E54">
        <w:rPr>
          <w:rFonts w:ascii="Times New Roman" w:eastAsia="Calibri" w:hAnsi="Times New Roman"/>
          <w:bCs/>
          <w:sz w:val="20"/>
        </w:rPr>
        <w:t>(c)</w:t>
      </w:r>
      <w:r w:rsidRPr="00135E54">
        <w:rPr>
          <w:rFonts w:ascii="Times New Roman" w:eastAsia="Calibri" w:hAnsi="Times New Roman"/>
          <w:bCs/>
          <w:sz w:val="20"/>
        </w:rPr>
        <w:tab/>
      </w:r>
      <w:r w:rsidRPr="00CA5B23">
        <w:rPr>
          <w:rFonts w:ascii="Times New Roman" w:eastAsia="Calibri" w:hAnsi="Times New Roman"/>
          <w:bCs/>
          <w:sz w:val="20"/>
        </w:rPr>
        <w:t xml:space="preserve">All hours worked on </w:t>
      </w:r>
      <w:r w:rsidR="003D6A8D" w:rsidRPr="00CA5B23">
        <w:rPr>
          <w:rFonts w:ascii="Times New Roman" w:eastAsia="Calibri" w:hAnsi="Times New Roman"/>
          <w:bCs/>
          <w:sz w:val="20"/>
        </w:rPr>
        <w:t xml:space="preserve">a non-scheduled </w:t>
      </w:r>
      <w:r w:rsidRPr="00CA5B23">
        <w:rPr>
          <w:rFonts w:ascii="Times New Roman" w:eastAsia="Calibri" w:hAnsi="Times New Roman"/>
          <w:bCs/>
          <w:sz w:val="20"/>
        </w:rPr>
        <w:t>Sunday</w:t>
      </w:r>
      <w:r w:rsidR="003D6A8D" w:rsidRPr="00CA5B23">
        <w:rPr>
          <w:rFonts w:ascii="Times New Roman" w:eastAsia="Calibri" w:hAnsi="Times New Roman"/>
          <w:bCs/>
          <w:sz w:val="20"/>
        </w:rPr>
        <w:t>. (If Sunday is part of the regular posted schedule, then the first 8 hours are paid at the basic rate of pay).</w:t>
      </w:r>
    </w:p>
    <w:p w14:paraId="538A13F1" w14:textId="77777777" w:rsidR="008A0359" w:rsidRPr="00135E54" w:rsidRDefault="008A0359" w:rsidP="00AF4118">
      <w:pPr>
        <w:jc w:val="both"/>
        <w:rPr>
          <w:rFonts w:ascii="Times New Roman" w:eastAsia="Calibri" w:hAnsi="Times New Roman"/>
          <w:bCs/>
          <w:sz w:val="20"/>
        </w:rPr>
      </w:pPr>
    </w:p>
    <w:p w14:paraId="732BE26F" w14:textId="23540896" w:rsidR="00AF4118" w:rsidRPr="00135E54" w:rsidRDefault="008A0359" w:rsidP="008A0359">
      <w:pPr>
        <w:ind w:left="540" w:hanging="360"/>
        <w:jc w:val="both"/>
        <w:rPr>
          <w:rFonts w:ascii="Times New Roman" w:eastAsia="Calibri" w:hAnsi="Times New Roman"/>
          <w:bCs/>
          <w:sz w:val="20"/>
        </w:rPr>
      </w:pPr>
      <w:r w:rsidRPr="00135E54">
        <w:rPr>
          <w:rFonts w:ascii="Times New Roman" w:eastAsia="Calibri" w:hAnsi="Times New Roman"/>
          <w:bCs/>
          <w:sz w:val="20"/>
        </w:rPr>
        <w:t>(d)</w:t>
      </w:r>
      <w:r w:rsidRPr="00135E54">
        <w:rPr>
          <w:rFonts w:ascii="Times New Roman" w:eastAsia="Calibri" w:hAnsi="Times New Roman"/>
          <w:bCs/>
          <w:sz w:val="20"/>
        </w:rPr>
        <w:tab/>
      </w:r>
      <w:r w:rsidR="00AF4118" w:rsidRPr="00135E54">
        <w:rPr>
          <w:rFonts w:ascii="Times New Roman" w:eastAsia="Calibri" w:hAnsi="Times New Roman"/>
          <w:bCs/>
          <w:sz w:val="20"/>
        </w:rPr>
        <w:t xml:space="preserve">All call-out hours </w:t>
      </w:r>
      <w:proofErr w:type="gramStart"/>
      <w:r w:rsidR="00AF4118" w:rsidRPr="00135E54">
        <w:rPr>
          <w:rFonts w:ascii="Times New Roman" w:eastAsia="Calibri" w:hAnsi="Times New Roman"/>
          <w:bCs/>
          <w:sz w:val="20"/>
        </w:rPr>
        <w:t>worked</w:t>
      </w:r>
      <w:proofErr w:type="gramEnd"/>
      <w:r w:rsidR="00AF4118" w:rsidRPr="00135E54">
        <w:rPr>
          <w:rFonts w:ascii="Times New Roman" w:eastAsia="Calibri" w:hAnsi="Times New Roman"/>
          <w:bCs/>
          <w:sz w:val="20"/>
        </w:rPr>
        <w:t xml:space="preserve"> and those call-out hours not worked which make up the minimum requirement threshold listed in Article</w:t>
      </w:r>
      <w:r w:rsidR="00EC4502">
        <w:rPr>
          <w:rFonts w:ascii="Times New Roman" w:eastAsia="Calibri" w:hAnsi="Times New Roman"/>
          <w:bCs/>
          <w:sz w:val="20"/>
        </w:rPr>
        <w:t xml:space="preserve"> </w:t>
      </w:r>
      <w:r w:rsidR="00EC4502" w:rsidRPr="002D59BC">
        <w:rPr>
          <w:rFonts w:ascii="Times New Roman" w:eastAsia="Calibri" w:hAnsi="Times New Roman"/>
          <w:bCs/>
          <w:sz w:val="20"/>
        </w:rPr>
        <w:t>12</w:t>
      </w:r>
      <w:r w:rsidR="00AF4118" w:rsidRPr="00135E54">
        <w:rPr>
          <w:rFonts w:ascii="Times New Roman" w:eastAsia="Calibri" w:hAnsi="Times New Roman"/>
          <w:bCs/>
          <w:sz w:val="20"/>
        </w:rPr>
        <w:t>, Section 12.3</w:t>
      </w:r>
    </w:p>
    <w:p w14:paraId="759AAD03" w14:textId="77777777" w:rsidR="00AF4118" w:rsidRPr="00135E54" w:rsidRDefault="00AF4118" w:rsidP="00AF4118">
      <w:pPr>
        <w:jc w:val="both"/>
        <w:rPr>
          <w:rFonts w:ascii="Times New Roman" w:hAnsi="Times New Roman"/>
          <w:bCs/>
          <w:sz w:val="20"/>
          <w:lang w:eastAsia="ja-JP" w:bidi="ta-IN"/>
        </w:rPr>
      </w:pPr>
    </w:p>
    <w:p w14:paraId="49EC537C" w14:textId="77777777" w:rsidR="00AF4118" w:rsidRPr="00135E54" w:rsidRDefault="00AF4118" w:rsidP="008A0359">
      <w:pPr>
        <w:jc w:val="both"/>
        <w:rPr>
          <w:rFonts w:ascii="Times New Roman" w:hAnsi="Times New Roman"/>
          <w:bCs/>
          <w:sz w:val="20"/>
          <w:lang w:eastAsia="ja-JP" w:bidi="ta-IN"/>
        </w:rPr>
      </w:pPr>
      <w:r w:rsidRPr="00135E54">
        <w:rPr>
          <w:rFonts w:ascii="Times New Roman" w:hAnsi="Times New Roman"/>
          <w:bCs/>
          <w:sz w:val="20"/>
          <w:lang w:eastAsia="ja-JP" w:bidi="ta-IN"/>
        </w:rPr>
        <w:t>The following hours will be considered as hours worked and will count toward the daily and weekly overtime calculation described in (a) and (b) above:</w:t>
      </w:r>
    </w:p>
    <w:p w14:paraId="0A4B9E95" w14:textId="77777777" w:rsidR="00AF4118" w:rsidRPr="00135E54" w:rsidRDefault="00AF4118" w:rsidP="008A0359">
      <w:pPr>
        <w:ind w:left="720"/>
        <w:jc w:val="both"/>
        <w:rPr>
          <w:rFonts w:ascii="Times New Roman" w:hAnsi="Times New Roman"/>
          <w:bCs/>
          <w:sz w:val="20"/>
          <w:lang w:eastAsia="ja-JP" w:bidi="ta-IN"/>
        </w:rPr>
      </w:pPr>
      <w:r w:rsidRPr="00135E54">
        <w:rPr>
          <w:rFonts w:ascii="Times New Roman" w:hAnsi="Times New Roman"/>
          <w:bCs/>
          <w:sz w:val="20"/>
          <w:lang w:eastAsia="ja-JP" w:bidi="ta-IN"/>
        </w:rPr>
        <w:t xml:space="preserve">  </w:t>
      </w:r>
    </w:p>
    <w:p w14:paraId="120F6823" w14:textId="77777777" w:rsidR="00AF4118" w:rsidRPr="00135E54" w:rsidRDefault="00AF4118" w:rsidP="00A07BE7">
      <w:pPr>
        <w:numPr>
          <w:ilvl w:val="0"/>
          <w:numId w:val="2"/>
        </w:numPr>
        <w:ind w:left="360" w:hanging="180"/>
        <w:jc w:val="both"/>
        <w:rPr>
          <w:rFonts w:ascii="Times New Roman" w:eastAsia="Calibri" w:hAnsi="Times New Roman"/>
          <w:bCs/>
          <w:sz w:val="20"/>
        </w:rPr>
      </w:pPr>
      <w:r w:rsidRPr="00135E54">
        <w:rPr>
          <w:rFonts w:ascii="Times New Roman" w:eastAsia="Calibri" w:hAnsi="Times New Roman"/>
          <w:bCs/>
          <w:sz w:val="20"/>
        </w:rPr>
        <w:t>Scheduled vacation and personal day hours</w:t>
      </w:r>
    </w:p>
    <w:p w14:paraId="741ACE6B" w14:textId="77777777" w:rsidR="008A0359" w:rsidRPr="00135E54" w:rsidRDefault="008A0359" w:rsidP="008A0359">
      <w:pPr>
        <w:ind w:left="360"/>
        <w:jc w:val="both"/>
        <w:rPr>
          <w:rFonts w:ascii="Times New Roman" w:eastAsia="Calibri" w:hAnsi="Times New Roman"/>
          <w:bCs/>
          <w:sz w:val="20"/>
        </w:rPr>
      </w:pPr>
    </w:p>
    <w:p w14:paraId="436DD88E" w14:textId="77777777" w:rsidR="00AF4118" w:rsidRPr="00135E54" w:rsidRDefault="00AF4118" w:rsidP="00A07BE7">
      <w:pPr>
        <w:numPr>
          <w:ilvl w:val="0"/>
          <w:numId w:val="2"/>
        </w:numPr>
        <w:ind w:left="360" w:hanging="180"/>
        <w:jc w:val="both"/>
        <w:rPr>
          <w:rFonts w:ascii="Times New Roman" w:eastAsia="Calibri" w:hAnsi="Times New Roman"/>
          <w:bCs/>
          <w:sz w:val="20"/>
        </w:rPr>
      </w:pPr>
      <w:r w:rsidRPr="00135E54">
        <w:rPr>
          <w:rFonts w:ascii="Times New Roman" w:eastAsia="Calibri" w:hAnsi="Times New Roman"/>
          <w:bCs/>
          <w:sz w:val="20"/>
        </w:rPr>
        <w:t>First 8 hours worked or not</w:t>
      </w:r>
      <w:r w:rsidR="008A0359" w:rsidRPr="00135E54">
        <w:rPr>
          <w:rFonts w:ascii="Times New Roman" w:eastAsia="Calibri" w:hAnsi="Times New Roman"/>
          <w:bCs/>
          <w:sz w:val="20"/>
        </w:rPr>
        <w:t xml:space="preserve"> worked on a recognized holiday</w:t>
      </w:r>
    </w:p>
    <w:p w14:paraId="681998D3" w14:textId="77777777" w:rsidR="008A0359" w:rsidRPr="00135E54" w:rsidRDefault="008A0359" w:rsidP="008A0359">
      <w:pPr>
        <w:jc w:val="both"/>
        <w:rPr>
          <w:rFonts w:ascii="Times New Roman" w:eastAsia="Calibri" w:hAnsi="Times New Roman"/>
          <w:bCs/>
          <w:sz w:val="20"/>
        </w:rPr>
      </w:pPr>
    </w:p>
    <w:p w14:paraId="3908BD4E" w14:textId="77777777" w:rsidR="00AF4118" w:rsidRPr="00135E54" w:rsidRDefault="00AF4118" w:rsidP="00A07BE7">
      <w:pPr>
        <w:numPr>
          <w:ilvl w:val="0"/>
          <w:numId w:val="2"/>
        </w:numPr>
        <w:ind w:left="360" w:hanging="180"/>
        <w:jc w:val="both"/>
        <w:rPr>
          <w:rFonts w:ascii="Times New Roman" w:eastAsia="Calibri" w:hAnsi="Times New Roman"/>
          <w:bCs/>
          <w:sz w:val="20"/>
        </w:rPr>
      </w:pPr>
      <w:r w:rsidRPr="00135E54">
        <w:rPr>
          <w:rFonts w:ascii="Times New Roman" w:eastAsia="Calibri" w:hAnsi="Times New Roman"/>
          <w:bCs/>
          <w:sz w:val="20"/>
        </w:rPr>
        <w:t>First 8 hours worked on a scheduled Sunday (NOTE: Sunday must be part of the regular posted schedule to qualify)</w:t>
      </w:r>
    </w:p>
    <w:p w14:paraId="1F532D55" w14:textId="2F378536" w:rsidR="008A0359" w:rsidRPr="00135E54" w:rsidRDefault="008A0359" w:rsidP="008A0359">
      <w:pPr>
        <w:jc w:val="both"/>
        <w:rPr>
          <w:rFonts w:ascii="Times New Roman" w:eastAsia="Calibri" w:hAnsi="Times New Roman"/>
          <w:bCs/>
          <w:sz w:val="20"/>
        </w:rPr>
      </w:pPr>
    </w:p>
    <w:p w14:paraId="54FEE11B" w14:textId="35F5BBEF" w:rsidR="00AF4118" w:rsidRPr="00135E54" w:rsidRDefault="00AF4118" w:rsidP="00A07BE7">
      <w:pPr>
        <w:numPr>
          <w:ilvl w:val="0"/>
          <w:numId w:val="2"/>
        </w:numPr>
        <w:ind w:left="360" w:hanging="180"/>
        <w:jc w:val="both"/>
        <w:rPr>
          <w:rFonts w:ascii="Times New Roman" w:eastAsia="Calibri" w:hAnsi="Times New Roman"/>
          <w:bCs/>
          <w:sz w:val="20"/>
        </w:rPr>
      </w:pPr>
      <w:r w:rsidRPr="00135E54">
        <w:rPr>
          <w:rFonts w:ascii="Times New Roman" w:eastAsia="Calibri" w:hAnsi="Times New Roman"/>
          <w:bCs/>
          <w:sz w:val="20"/>
        </w:rPr>
        <w:lastRenderedPageBreak/>
        <w:t>Rest period hours paid or non-paid that are part of the next scheduled tour</w:t>
      </w:r>
    </w:p>
    <w:p w14:paraId="510EB0BC" w14:textId="77777777" w:rsidR="008A0359" w:rsidRPr="00135E54" w:rsidRDefault="008A0359" w:rsidP="008A0359">
      <w:pPr>
        <w:jc w:val="both"/>
        <w:rPr>
          <w:rFonts w:ascii="Times New Roman" w:eastAsia="Calibri" w:hAnsi="Times New Roman"/>
          <w:bCs/>
          <w:sz w:val="20"/>
        </w:rPr>
      </w:pPr>
    </w:p>
    <w:p w14:paraId="3B9EF3AA" w14:textId="77777777" w:rsidR="00AF4118" w:rsidRPr="00135E54" w:rsidRDefault="00AF4118" w:rsidP="00A07BE7">
      <w:pPr>
        <w:numPr>
          <w:ilvl w:val="0"/>
          <w:numId w:val="2"/>
        </w:numPr>
        <w:ind w:left="360" w:hanging="180"/>
        <w:jc w:val="both"/>
        <w:rPr>
          <w:rFonts w:ascii="Times New Roman" w:eastAsia="Calibri" w:hAnsi="Times New Roman"/>
          <w:bCs/>
          <w:sz w:val="20"/>
        </w:rPr>
      </w:pPr>
      <w:r w:rsidRPr="00135E54">
        <w:rPr>
          <w:rFonts w:ascii="Times New Roman" w:eastAsia="Calibri" w:hAnsi="Times New Roman"/>
          <w:bCs/>
          <w:sz w:val="20"/>
        </w:rPr>
        <w:t>Paid union time off for j</w:t>
      </w:r>
      <w:r w:rsidR="008A0359" w:rsidRPr="00135E54">
        <w:rPr>
          <w:rFonts w:ascii="Times New Roman" w:eastAsia="Calibri" w:hAnsi="Times New Roman"/>
          <w:bCs/>
          <w:sz w:val="20"/>
        </w:rPr>
        <w:t>oint meetings with the Company</w:t>
      </w:r>
    </w:p>
    <w:p w14:paraId="5BF692A7" w14:textId="77777777" w:rsidR="00AF4118" w:rsidRPr="00135E54" w:rsidRDefault="00AF4118" w:rsidP="008A0359">
      <w:pPr>
        <w:jc w:val="both"/>
        <w:rPr>
          <w:rFonts w:ascii="Times New Roman" w:hAnsi="Times New Roman"/>
          <w:bCs/>
          <w:sz w:val="20"/>
          <w:lang w:eastAsia="ja-JP" w:bidi="ta-IN"/>
        </w:rPr>
      </w:pPr>
    </w:p>
    <w:p w14:paraId="1D64FEF7" w14:textId="77777777" w:rsidR="00AF4118" w:rsidRPr="00135E54" w:rsidRDefault="00AF4118" w:rsidP="008A0359">
      <w:pPr>
        <w:jc w:val="both"/>
        <w:rPr>
          <w:rFonts w:ascii="Times New Roman" w:hAnsi="Times New Roman"/>
          <w:bCs/>
          <w:sz w:val="20"/>
          <w:lang w:eastAsia="ja-JP" w:bidi="ta-IN"/>
        </w:rPr>
      </w:pPr>
      <w:r w:rsidRPr="00135E54">
        <w:rPr>
          <w:rFonts w:ascii="Times New Roman" w:hAnsi="Times New Roman"/>
          <w:bCs/>
          <w:sz w:val="20"/>
          <w:lang w:eastAsia="ja-JP" w:bidi="ta-IN"/>
        </w:rPr>
        <w:t xml:space="preserve">The following hours will not count toward the daily and weekly overtime calculation described in (a) and (b) above:  </w:t>
      </w:r>
    </w:p>
    <w:p w14:paraId="46960B98" w14:textId="77777777" w:rsidR="00AF4118" w:rsidRPr="00135E54" w:rsidRDefault="00AF4118" w:rsidP="008A0359">
      <w:pPr>
        <w:ind w:left="720"/>
        <w:jc w:val="both"/>
        <w:rPr>
          <w:rFonts w:ascii="Times New Roman" w:hAnsi="Times New Roman"/>
          <w:bCs/>
          <w:sz w:val="20"/>
          <w:lang w:eastAsia="ja-JP" w:bidi="ta-IN"/>
        </w:rPr>
      </w:pPr>
    </w:p>
    <w:p w14:paraId="05479319" w14:textId="46EDE792" w:rsidR="00AF4118" w:rsidRPr="00135E54" w:rsidRDefault="00AF4118" w:rsidP="00A07BE7">
      <w:pPr>
        <w:numPr>
          <w:ilvl w:val="0"/>
          <w:numId w:val="1"/>
        </w:numPr>
        <w:ind w:left="360" w:hanging="270"/>
        <w:jc w:val="both"/>
        <w:rPr>
          <w:rFonts w:ascii="Times New Roman" w:eastAsia="Calibri" w:hAnsi="Times New Roman"/>
          <w:bCs/>
          <w:sz w:val="20"/>
        </w:rPr>
      </w:pPr>
      <w:r w:rsidRPr="00135E54">
        <w:rPr>
          <w:rFonts w:ascii="Times New Roman" w:eastAsia="Calibri" w:hAnsi="Times New Roman"/>
          <w:bCs/>
          <w:sz w:val="20"/>
        </w:rPr>
        <w:t xml:space="preserve">Bereavement, Jury Duty, Witness Duty, Election Duty, Short-term Disability (STD), Worker’s </w:t>
      </w:r>
      <w:r w:rsidRPr="00CA5B23">
        <w:rPr>
          <w:rFonts w:ascii="Times New Roman" w:eastAsia="Calibri" w:hAnsi="Times New Roman"/>
          <w:bCs/>
          <w:sz w:val="20"/>
        </w:rPr>
        <w:t>Compensation, Military,</w:t>
      </w:r>
      <w:r w:rsidR="003D6A8D" w:rsidRPr="00CA5B23">
        <w:rPr>
          <w:rFonts w:ascii="Times New Roman" w:eastAsia="Calibri" w:hAnsi="Times New Roman"/>
          <w:bCs/>
          <w:sz w:val="20"/>
        </w:rPr>
        <w:t xml:space="preserve"> Inclement Weather, </w:t>
      </w:r>
      <w:r w:rsidRPr="00CA5B23">
        <w:rPr>
          <w:rFonts w:ascii="Times New Roman" w:eastAsia="Calibri" w:hAnsi="Times New Roman"/>
          <w:bCs/>
          <w:sz w:val="20"/>
        </w:rPr>
        <w:t xml:space="preserve"> unscheduled vacation/personal</w:t>
      </w:r>
      <w:r w:rsidRPr="00135E54">
        <w:rPr>
          <w:rFonts w:ascii="Times New Roman" w:eastAsia="Calibri" w:hAnsi="Times New Roman"/>
          <w:bCs/>
          <w:sz w:val="20"/>
        </w:rPr>
        <w:t xml:space="preserve"> days, and any other</w:t>
      </w:r>
      <w:r w:rsidR="00D84434" w:rsidRPr="00135E54">
        <w:rPr>
          <w:rFonts w:ascii="Times New Roman" w:eastAsia="Calibri" w:hAnsi="Times New Roman"/>
          <w:bCs/>
          <w:sz w:val="20"/>
        </w:rPr>
        <w:t xml:space="preserve"> paid time off not listed above</w:t>
      </w:r>
    </w:p>
    <w:p w14:paraId="25E2E77F" w14:textId="77777777" w:rsidR="008A0359" w:rsidRPr="00135E54" w:rsidRDefault="008A0359" w:rsidP="008A0359">
      <w:pPr>
        <w:ind w:left="360"/>
        <w:jc w:val="both"/>
        <w:rPr>
          <w:rFonts w:ascii="Times New Roman" w:eastAsia="Calibri" w:hAnsi="Times New Roman"/>
          <w:bCs/>
          <w:sz w:val="20"/>
        </w:rPr>
      </w:pPr>
    </w:p>
    <w:p w14:paraId="0CD7BC92" w14:textId="77777777" w:rsidR="00AF4118" w:rsidRPr="00135E54" w:rsidRDefault="00AF4118" w:rsidP="00A07BE7">
      <w:pPr>
        <w:numPr>
          <w:ilvl w:val="0"/>
          <w:numId w:val="1"/>
        </w:numPr>
        <w:ind w:left="360" w:hanging="270"/>
        <w:jc w:val="both"/>
        <w:rPr>
          <w:rFonts w:ascii="Times New Roman" w:eastAsia="Calibri" w:hAnsi="Times New Roman"/>
          <w:bCs/>
          <w:sz w:val="20"/>
        </w:rPr>
      </w:pPr>
      <w:r w:rsidRPr="00135E54">
        <w:rPr>
          <w:rFonts w:ascii="Times New Roman" w:eastAsia="Calibri" w:hAnsi="Times New Roman"/>
          <w:bCs/>
          <w:sz w:val="20"/>
        </w:rPr>
        <w:t>Any non-paid time off</w:t>
      </w:r>
      <w:r w:rsidR="00D84434" w:rsidRPr="00135E54">
        <w:rPr>
          <w:rFonts w:ascii="Times New Roman" w:eastAsia="Calibri" w:hAnsi="Times New Roman"/>
          <w:bCs/>
          <w:sz w:val="20"/>
        </w:rPr>
        <w:t>, including non-paid union time</w:t>
      </w:r>
    </w:p>
    <w:p w14:paraId="4B69E0D0" w14:textId="77777777" w:rsidR="008A0359" w:rsidRPr="00135E54" w:rsidRDefault="008A0359" w:rsidP="008A0359">
      <w:pPr>
        <w:jc w:val="both"/>
        <w:rPr>
          <w:rFonts w:ascii="Times New Roman" w:eastAsia="Calibri" w:hAnsi="Times New Roman"/>
          <w:bCs/>
          <w:sz w:val="20"/>
        </w:rPr>
      </w:pPr>
    </w:p>
    <w:p w14:paraId="37E2791C" w14:textId="77777777" w:rsidR="00AF4118" w:rsidRPr="00135E54" w:rsidRDefault="00AF4118" w:rsidP="00A07BE7">
      <w:pPr>
        <w:numPr>
          <w:ilvl w:val="0"/>
          <w:numId w:val="1"/>
        </w:numPr>
        <w:ind w:left="360" w:hanging="270"/>
        <w:jc w:val="both"/>
        <w:rPr>
          <w:rFonts w:ascii="Times New Roman" w:eastAsia="Calibri" w:hAnsi="Times New Roman"/>
          <w:bCs/>
          <w:sz w:val="20"/>
        </w:rPr>
      </w:pPr>
      <w:r w:rsidRPr="00135E54">
        <w:rPr>
          <w:rFonts w:ascii="Times New Roman" w:eastAsia="Calibri" w:hAnsi="Times New Roman"/>
          <w:bCs/>
          <w:sz w:val="20"/>
        </w:rPr>
        <w:t>Any hours worked on a non-scheduled Sunday</w:t>
      </w:r>
    </w:p>
    <w:p w14:paraId="064CF015" w14:textId="77777777" w:rsidR="008A0359" w:rsidRPr="00135E54" w:rsidRDefault="008A0359" w:rsidP="008A0359">
      <w:pPr>
        <w:pStyle w:val="ListParagraph"/>
        <w:rPr>
          <w:rFonts w:ascii="Times New Roman" w:eastAsia="Calibri" w:hAnsi="Times New Roman"/>
          <w:bCs/>
          <w:sz w:val="20"/>
        </w:rPr>
      </w:pPr>
    </w:p>
    <w:p w14:paraId="50A2FEFD" w14:textId="77777777" w:rsidR="00AF4118" w:rsidRPr="00135E54" w:rsidRDefault="00AF4118" w:rsidP="00A07BE7">
      <w:pPr>
        <w:numPr>
          <w:ilvl w:val="0"/>
          <w:numId w:val="1"/>
        </w:numPr>
        <w:ind w:left="360" w:hanging="270"/>
        <w:jc w:val="both"/>
        <w:rPr>
          <w:rFonts w:ascii="Times New Roman" w:eastAsia="Calibri" w:hAnsi="Times New Roman"/>
          <w:bCs/>
          <w:sz w:val="20"/>
        </w:rPr>
      </w:pPr>
      <w:r w:rsidRPr="00135E54">
        <w:rPr>
          <w:rFonts w:ascii="Times New Roman" w:eastAsia="Calibri" w:hAnsi="Times New Roman"/>
          <w:bCs/>
          <w:sz w:val="20"/>
        </w:rPr>
        <w:t>Any call-out hours (worked or those call-out hours not worked which make up the minimum requirement threshold)</w:t>
      </w:r>
    </w:p>
    <w:p w14:paraId="181D13F1" w14:textId="77777777" w:rsidR="008A0359" w:rsidRPr="00135E54" w:rsidRDefault="008A0359" w:rsidP="008A0359">
      <w:pPr>
        <w:jc w:val="both"/>
        <w:rPr>
          <w:rFonts w:ascii="Times New Roman" w:eastAsia="Calibri" w:hAnsi="Times New Roman"/>
          <w:bCs/>
          <w:sz w:val="20"/>
        </w:rPr>
      </w:pPr>
    </w:p>
    <w:p w14:paraId="2E92CAD6" w14:textId="77777777" w:rsidR="00AF4118" w:rsidRPr="00AF4118" w:rsidRDefault="00AF4118" w:rsidP="00A07BE7">
      <w:pPr>
        <w:numPr>
          <w:ilvl w:val="0"/>
          <w:numId w:val="1"/>
        </w:numPr>
        <w:ind w:left="360" w:hanging="270"/>
        <w:jc w:val="both"/>
        <w:rPr>
          <w:rFonts w:ascii="Times New Roman" w:eastAsia="Calibri" w:hAnsi="Times New Roman"/>
          <w:b/>
          <w:sz w:val="20"/>
        </w:rPr>
      </w:pPr>
      <w:r w:rsidRPr="00135E54">
        <w:rPr>
          <w:rFonts w:ascii="Times New Roman" w:eastAsia="Calibri" w:hAnsi="Times New Roman"/>
          <w:bCs/>
          <w:sz w:val="20"/>
        </w:rPr>
        <w:t>Any hours worked over 8 in a workday or 40 in a workweek al</w:t>
      </w:r>
      <w:r w:rsidR="00D84434" w:rsidRPr="00135E54">
        <w:rPr>
          <w:rFonts w:ascii="Times New Roman" w:eastAsia="Calibri" w:hAnsi="Times New Roman"/>
          <w:bCs/>
          <w:sz w:val="20"/>
        </w:rPr>
        <w:t>ready paid at the overtime rate</w:t>
      </w:r>
    </w:p>
    <w:p w14:paraId="507C35C1" w14:textId="77777777" w:rsidR="00AF4118" w:rsidRPr="008D2211" w:rsidRDefault="00AF4118" w:rsidP="00BC38F5">
      <w:pPr>
        <w:suppressAutoHyphens/>
        <w:ind w:right="-18"/>
        <w:jc w:val="both"/>
        <w:rPr>
          <w:rFonts w:ascii="Times New Roman" w:hAnsi="Times New Roman"/>
          <w:b/>
          <w:spacing w:val="-2"/>
          <w:sz w:val="20"/>
        </w:rPr>
      </w:pPr>
    </w:p>
    <w:p w14:paraId="482707ED" w14:textId="77777777" w:rsidR="008A0359" w:rsidRPr="008D2211" w:rsidRDefault="008A0359" w:rsidP="00674CB6">
      <w:pPr>
        <w:tabs>
          <w:tab w:val="left" w:pos="360"/>
        </w:tabs>
        <w:ind w:left="360" w:right="-18" w:hanging="360"/>
        <w:jc w:val="both"/>
        <w:rPr>
          <w:rFonts w:ascii="Times New Roman" w:hAnsi="Times New Roman"/>
          <w:b/>
          <w:spacing w:val="-2"/>
          <w:sz w:val="20"/>
        </w:rPr>
      </w:pPr>
      <w:bookmarkStart w:id="70" w:name="Differential_OOS_1"/>
      <w:bookmarkStart w:id="71" w:name="Differential_Holiday"/>
      <w:r>
        <w:rPr>
          <w:rFonts w:ascii="Times New Roman" w:hAnsi="Times New Roman"/>
          <w:b/>
          <w:spacing w:val="-2"/>
          <w:sz w:val="20"/>
        </w:rPr>
        <w:t>Section 12.2</w:t>
      </w:r>
      <w:r w:rsidRPr="008D2211">
        <w:rPr>
          <w:rFonts w:ascii="Times New Roman" w:hAnsi="Times New Roman"/>
          <w:b/>
          <w:spacing w:val="-2"/>
          <w:sz w:val="20"/>
        </w:rPr>
        <w:t xml:space="preserve"> – Holiday Pay</w:t>
      </w:r>
    </w:p>
    <w:bookmarkEnd w:id="70"/>
    <w:p w14:paraId="1C67EEA2" w14:textId="77777777" w:rsidR="008A0359" w:rsidRPr="008D2211" w:rsidRDefault="008A0359" w:rsidP="008A0359">
      <w:pPr>
        <w:tabs>
          <w:tab w:val="left" w:pos="540"/>
        </w:tabs>
        <w:suppressAutoHyphens/>
        <w:ind w:left="540" w:right="-18" w:hanging="540"/>
        <w:jc w:val="both"/>
        <w:rPr>
          <w:rFonts w:ascii="Times New Roman" w:hAnsi="Times New Roman"/>
          <w:b/>
          <w:spacing w:val="-2"/>
          <w:sz w:val="20"/>
        </w:rPr>
      </w:pPr>
    </w:p>
    <w:p w14:paraId="5A3A8708" w14:textId="77777777" w:rsidR="008A0359" w:rsidRPr="008D2211" w:rsidRDefault="008A0359" w:rsidP="008A0359">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scheduled to work on a holiday shall be paid, in addition to one (1) day's pay, at the rate of one and one-half (1 1/2) times the basic rate of pay for each hour so worked. Such tours are those which start after midnight of the preceding day, and before midnight on the holiday.</w:t>
      </w:r>
    </w:p>
    <w:p w14:paraId="125B1101" w14:textId="77777777" w:rsidR="008A0359" w:rsidRPr="008D2211" w:rsidRDefault="008A0359" w:rsidP="008A0359">
      <w:pPr>
        <w:ind w:left="900" w:right="-18" w:hanging="450"/>
        <w:rPr>
          <w:rFonts w:ascii="Times New Roman" w:hAnsi="Times New Roman"/>
          <w:sz w:val="20"/>
        </w:rPr>
      </w:pPr>
    </w:p>
    <w:p w14:paraId="4AA817B3" w14:textId="77777777" w:rsidR="008A0359" w:rsidRPr="008D2211" w:rsidRDefault="008A0359" w:rsidP="008A0359">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Employees, except absentees, shall be paid at the regular basic rate of pay if excused from work on a holiday. An absentee is an employee who is absent the day before or the day after a holiday, or is absent on the holiday when scheduled, without the approval of the Supervisor prior to such absence.</w:t>
      </w:r>
    </w:p>
    <w:p w14:paraId="2DA1FAAE" w14:textId="77777777" w:rsidR="008A0359" w:rsidRPr="008D2211" w:rsidRDefault="008A0359" w:rsidP="008A0359">
      <w:pPr>
        <w:tabs>
          <w:tab w:val="left" w:pos="360"/>
        </w:tabs>
        <w:ind w:left="360" w:right="-18" w:hanging="360"/>
        <w:jc w:val="both"/>
        <w:rPr>
          <w:rFonts w:ascii="Times New Roman" w:hAnsi="Times New Roman"/>
          <w:sz w:val="20"/>
        </w:rPr>
      </w:pPr>
    </w:p>
    <w:p w14:paraId="3A1AB815" w14:textId="7AAB6A2C" w:rsidR="008A0359" w:rsidRDefault="008A0359" w:rsidP="008A0359">
      <w:pPr>
        <w:tabs>
          <w:tab w:val="left" w:pos="360"/>
        </w:tabs>
        <w:ind w:left="360" w:right="-18" w:hanging="360"/>
        <w:jc w:val="both"/>
        <w:rPr>
          <w:rFonts w:ascii="Times New Roman" w:hAnsi="Times New Roman"/>
          <w:sz w:val="20"/>
        </w:rPr>
      </w:pPr>
      <w:bookmarkStart w:id="72" w:name="Differential_OOS_2_NOSEC"/>
      <w:r w:rsidRPr="008D2211">
        <w:rPr>
          <w:rFonts w:ascii="Times New Roman" w:hAnsi="Times New Roman"/>
          <w:sz w:val="20"/>
        </w:rPr>
        <w:t>(c)</w:t>
      </w:r>
      <w:r w:rsidRPr="00135E54">
        <w:rPr>
          <w:rFonts w:ascii="Times New Roman" w:hAnsi="Times New Roman"/>
          <w:sz w:val="20"/>
        </w:rPr>
        <w:tab/>
        <w:t xml:space="preserve">Employees required to work out-of-schedule on a holiday, in addition to one (1) day's pay, shall be paid at the rate of </w:t>
      </w:r>
      <w:r w:rsidR="003D6A8D" w:rsidRPr="00CA5B23">
        <w:rPr>
          <w:rFonts w:ascii="Times New Roman" w:hAnsi="Times New Roman"/>
          <w:sz w:val="20"/>
        </w:rPr>
        <w:t>one and one-half (1 ½)</w:t>
      </w:r>
      <w:r w:rsidRPr="00135E54">
        <w:rPr>
          <w:rFonts w:ascii="Times New Roman" w:hAnsi="Times New Roman"/>
          <w:sz w:val="20"/>
        </w:rPr>
        <w:t xml:space="preserve"> times the basic rate of pay for each hour so worked</w:t>
      </w:r>
      <w:r w:rsidR="003D6A8D">
        <w:rPr>
          <w:rFonts w:ascii="Times New Roman" w:hAnsi="Times New Roman"/>
          <w:sz w:val="20"/>
        </w:rPr>
        <w:t>.</w:t>
      </w:r>
    </w:p>
    <w:p w14:paraId="1A1A3789" w14:textId="1535560A" w:rsidR="004254EB" w:rsidRDefault="004254EB" w:rsidP="008A0359">
      <w:pPr>
        <w:tabs>
          <w:tab w:val="left" w:pos="360"/>
        </w:tabs>
        <w:ind w:left="360" w:right="-18" w:hanging="360"/>
        <w:jc w:val="both"/>
        <w:rPr>
          <w:rFonts w:ascii="Times New Roman" w:hAnsi="Times New Roman"/>
          <w:sz w:val="20"/>
        </w:rPr>
      </w:pPr>
    </w:p>
    <w:p w14:paraId="3A328856" w14:textId="0801B28A" w:rsidR="004254EB" w:rsidRPr="00CA5B23" w:rsidRDefault="004254EB" w:rsidP="004254EB">
      <w:pPr>
        <w:pStyle w:val="ListParagraph"/>
        <w:numPr>
          <w:ilvl w:val="0"/>
          <w:numId w:val="8"/>
        </w:numPr>
        <w:tabs>
          <w:tab w:val="left" w:pos="360"/>
        </w:tabs>
        <w:ind w:right="-18"/>
        <w:jc w:val="both"/>
        <w:rPr>
          <w:rFonts w:ascii="Times New Roman" w:hAnsi="Times New Roman"/>
          <w:sz w:val="20"/>
        </w:rPr>
      </w:pPr>
      <w:r w:rsidRPr="00CA5B23">
        <w:rPr>
          <w:rFonts w:ascii="Times New Roman" w:hAnsi="Times New Roman"/>
          <w:sz w:val="20"/>
        </w:rPr>
        <w:t>When an employee is required to work on a non-scheduled Saturday and/or Sunday immediately preceding a Holiday observed on a Monday, or immediately following a Holiday observed on a Friday, he/she will be paid double time their base rate of pay for all hours worked.</w:t>
      </w:r>
    </w:p>
    <w:bookmarkEnd w:id="71"/>
    <w:bookmarkEnd w:id="72"/>
    <w:p w14:paraId="2E14D36C" w14:textId="77777777" w:rsidR="00F662F8" w:rsidRPr="00BC38F5" w:rsidRDefault="00F662F8" w:rsidP="00BC38F5">
      <w:pPr>
        <w:tabs>
          <w:tab w:val="left" w:pos="360"/>
        </w:tabs>
        <w:ind w:left="360" w:right="-18" w:hanging="360"/>
        <w:jc w:val="both"/>
        <w:rPr>
          <w:rFonts w:ascii="Times New Roman" w:hAnsi="Times New Roman"/>
          <w:sz w:val="20"/>
        </w:rPr>
      </w:pPr>
    </w:p>
    <w:p w14:paraId="6FFFAF3F" w14:textId="4D0C8491" w:rsidR="00F662F8" w:rsidRPr="008D2211" w:rsidRDefault="00F662F8" w:rsidP="00BC38F5">
      <w:pPr>
        <w:suppressAutoHyphens/>
        <w:ind w:right="-18"/>
        <w:jc w:val="both"/>
        <w:rPr>
          <w:rFonts w:ascii="Times New Roman" w:hAnsi="Times New Roman"/>
          <w:b/>
          <w:spacing w:val="-2"/>
          <w:sz w:val="20"/>
        </w:rPr>
      </w:pPr>
      <w:bookmarkStart w:id="73" w:name="Differential_CallOut_2"/>
      <w:r w:rsidRPr="008D2211">
        <w:rPr>
          <w:rFonts w:ascii="Times New Roman" w:hAnsi="Times New Roman"/>
          <w:b/>
          <w:spacing w:val="-2"/>
          <w:sz w:val="20"/>
        </w:rPr>
        <w:t>S</w:t>
      </w:r>
      <w:r w:rsidR="003E018E" w:rsidRPr="008D2211">
        <w:rPr>
          <w:rFonts w:ascii="Times New Roman" w:hAnsi="Times New Roman"/>
          <w:b/>
          <w:spacing w:val="-2"/>
          <w:sz w:val="20"/>
        </w:rPr>
        <w:t>ection 12.</w:t>
      </w:r>
      <w:r w:rsidR="0003607F">
        <w:rPr>
          <w:rFonts w:ascii="Times New Roman" w:hAnsi="Times New Roman"/>
          <w:b/>
          <w:spacing w:val="-2"/>
          <w:sz w:val="20"/>
        </w:rPr>
        <w:t>3</w:t>
      </w:r>
      <w:r w:rsidR="003E018E" w:rsidRPr="008D2211">
        <w:rPr>
          <w:rFonts w:ascii="Times New Roman" w:hAnsi="Times New Roman"/>
          <w:b/>
          <w:spacing w:val="-2"/>
          <w:sz w:val="20"/>
        </w:rPr>
        <w:t xml:space="preserve"> – Call-Out Minimum</w:t>
      </w:r>
    </w:p>
    <w:p w14:paraId="3EF2FBFF" w14:textId="77777777" w:rsidR="003E018E" w:rsidRPr="008D2211" w:rsidRDefault="003E018E" w:rsidP="00BC38F5">
      <w:pPr>
        <w:suppressAutoHyphens/>
        <w:ind w:right="-18"/>
        <w:jc w:val="both"/>
        <w:rPr>
          <w:rFonts w:ascii="Times New Roman" w:hAnsi="Times New Roman"/>
          <w:b/>
          <w:spacing w:val="-2"/>
          <w:sz w:val="20"/>
        </w:rPr>
      </w:pPr>
    </w:p>
    <w:p w14:paraId="772A1A79" w14:textId="2B68F181" w:rsidR="003D6A8D" w:rsidRPr="00CA5B23" w:rsidRDefault="00FC4B8A" w:rsidP="003D6A8D">
      <w:pPr>
        <w:jc w:val="both"/>
        <w:rPr>
          <w:sz w:val="20"/>
        </w:rPr>
      </w:pPr>
      <w:r w:rsidRPr="0040335A">
        <w:rPr>
          <w:rFonts w:ascii="Times New Roman" w:hAnsi="Times New Roman"/>
          <w:spacing w:val="-2"/>
          <w:sz w:val="20"/>
        </w:rPr>
        <w:t>It is recognized that due to the nature of our business and the necessity of providing continuous service, employees may be called upon to work call</w:t>
      </w:r>
      <w:r w:rsidR="00702716" w:rsidRPr="0040335A">
        <w:rPr>
          <w:rFonts w:ascii="Times New Roman" w:hAnsi="Times New Roman"/>
          <w:spacing w:val="-2"/>
          <w:sz w:val="20"/>
        </w:rPr>
        <w:t>-</w:t>
      </w:r>
      <w:r w:rsidRPr="0040335A">
        <w:rPr>
          <w:rFonts w:ascii="Times New Roman" w:hAnsi="Times New Roman"/>
          <w:spacing w:val="-2"/>
          <w:sz w:val="20"/>
        </w:rPr>
        <w:t>out and overtime hours.  Call</w:t>
      </w:r>
      <w:r w:rsidR="00FF62AE" w:rsidRPr="0040335A">
        <w:rPr>
          <w:rFonts w:ascii="Times New Roman" w:hAnsi="Times New Roman"/>
          <w:spacing w:val="-2"/>
          <w:sz w:val="20"/>
        </w:rPr>
        <w:t>-</w:t>
      </w:r>
      <w:r w:rsidRPr="0040335A">
        <w:rPr>
          <w:rFonts w:ascii="Times New Roman" w:hAnsi="Times New Roman"/>
          <w:spacing w:val="-2"/>
          <w:sz w:val="20"/>
        </w:rPr>
        <w:t>outs after hours are a normal part of the business and employees are generally expected to be available and accept call</w:t>
      </w:r>
      <w:r w:rsidR="00FF62AE" w:rsidRPr="0040335A">
        <w:rPr>
          <w:rFonts w:ascii="Times New Roman" w:hAnsi="Times New Roman"/>
          <w:spacing w:val="-2"/>
          <w:sz w:val="20"/>
        </w:rPr>
        <w:t>-</w:t>
      </w:r>
      <w:r w:rsidRPr="0040335A">
        <w:rPr>
          <w:rFonts w:ascii="Times New Roman" w:hAnsi="Times New Roman"/>
          <w:spacing w:val="-2"/>
          <w:sz w:val="20"/>
        </w:rPr>
        <w:t>outs</w:t>
      </w:r>
      <w:r w:rsidRPr="00CA5B23">
        <w:rPr>
          <w:rFonts w:ascii="Times New Roman" w:hAnsi="Times New Roman"/>
          <w:spacing w:val="-2"/>
          <w:sz w:val="20"/>
        </w:rPr>
        <w:t>.</w:t>
      </w:r>
      <w:r w:rsidR="003D6A8D" w:rsidRPr="00CA5B23">
        <w:rPr>
          <w:rFonts w:ascii="Times New Roman" w:hAnsi="Times New Roman"/>
          <w:spacing w:val="-2"/>
          <w:sz w:val="20"/>
        </w:rPr>
        <w:t xml:space="preserve"> In order to meet this obligation employees must provide the Company with a can be reached number or utilize the Company-provided phone after hours.  </w:t>
      </w:r>
      <w:r w:rsidR="003D6A8D" w:rsidRPr="00CA5B23">
        <w:rPr>
          <w:rFonts w:ascii="Times New Roman" w:hAnsi="Times New Roman"/>
          <w:iCs/>
          <w:spacing w:val="-2"/>
          <w:sz w:val="20"/>
        </w:rPr>
        <w:t>If employees are unable</w:t>
      </w:r>
      <w:r w:rsidR="00EC4502" w:rsidRPr="00CA5B23">
        <w:rPr>
          <w:rFonts w:ascii="Times New Roman" w:hAnsi="Times New Roman"/>
          <w:iCs/>
          <w:spacing w:val="-2"/>
          <w:sz w:val="20"/>
        </w:rPr>
        <w:t xml:space="preserve"> to </w:t>
      </w:r>
      <w:r w:rsidR="003D6A8D" w:rsidRPr="00CA5B23">
        <w:rPr>
          <w:rFonts w:ascii="Times New Roman" w:hAnsi="Times New Roman"/>
          <w:iCs/>
          <w:spacing w:val="-2"/>
          <w:sz w:val="20"/>
        </w:rPr>
        <w:t xml:space="preserve"> return phone messages in a reasonable amount of time or do not answer, that will be considered</w:t>
      </w:r>
      <w:r w:rsidR="003D6A8D" w:rsidRPr="00CA5B23">
        <w:rPr>
          <w:rFonts w:ascii="Times New Roman" w:hAnsi="Times New Roman"/>
          <w:spacing w:val="-2"/>
          <w:sz w:val="20"/>
        </w:rPr>
        <w:t xml:space="preserve"> unavailability for a call-out. </w:t>
      </w:r>
    </w:p>
    <w:p w14:paraId="271EF19D" w14:textId="77777777" w:rsidR="00FC4B8A" w:rsidRDefault="00FC4B8A" w:rsidP="00BC38F5">
      <w:pPr>
        <w:suppressAutoHyphens/>
        <w:ind w:right="-18"/>
        <w:jc w:val="both"/>
        <w:rPr>
          <w:rFonts w:ascii="Times New Roman" w:hAnsi="Times New Roman"/>
          <w:spacing w:val="-2"/>
          <w:sz w:val="20"/>
        </w:rPr>
      </w:pPr>
    </w:p>
    <w:p w14:paraId="6927DC0A" w14:textId="77777777"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All call-out time for employees outside of the employee's regular scheduled working hours and not contiguous with scheduled time worked shall be paid the applicable rate of pay in accordance with the following:</w:t>
      </w:r>
    </w:p>
    <w:p w14:paraId="39315AD4" w14:textId="77777777" w:rsidR="00F662F8" w:rsidRPr="008D2211" w:rsidRDefault="00F662F8" w:rsidP="00BC38F5">
      <w:pPr>
        <w:suppressAutoHyphens/>
        <w:ind w:right="-18"/>
        <w:jc w:val="both"/>
        <w:rPr>
          <w:rFonts w:ascii="Times New Roman" w:hAnsi="Times New Roman"/>
          <w:spacing w:val="-2"/>
          <w:sz w:val="20"/>
        </w:rPr>
      </w:pPr>
    </w:p>
    <w:p w14:paraId="35763FC6" w14:textId="77777777" w:rsidR="00F662F8" w:rsidRPr="0040335A" w:rsidRDefault="00FC4B8A" w:rsidP="00BC38F5">
      <w:pPr>
        <w:suppressAutoHyphens/>
        <w:ind w:right="-18"/>
        <w:jc w:val="both"/>
        <w:rPr>
          <w:rFonts w:ascii="Times New Roman" w:hAnsi="Times New Roman"/>
          <w:spacing w:val="-2"/>
          <w:sz w:val="20"/>
        </w:rPr>
      </w:pPr>
      <w:r w:rsidRPr="0040335A">
        <w:rPr>
          <w:rFonts w:ascii="Times New Roman" w:hAnsi="Times New Roman"/>
          <w:spacing w:val="-2"/>
          <w:sz w:val="20"/>
        </w:rPr>
        <w:t>Call</w:t>
      </w:r>
      <w:r w:rsidR="00FF62AE" w:rsidRPr="0040335A">
        <w:rPr>
          <w:rFonts w:ascii="Times New Roman" w:hAnsi="Times New Roman"/>
          <w:spacing w:val="-2"/>
          <w:sz w:val="20"/>
        </w:rPr>
        <w:t>-</w:t>
      </w:r>
      <w:r w:rsidRPr="0040335A">
        <w:rPr>
          <w:rFonts w:ascii="Times New Roman" w:hAnsi="Times New Roman"/>
          <w:spacing w:val="-2"/>
          <w:sz w:val="20"/>
        </w:rPr>
        <w:t>out pay shall be at the rate of 1 ½ times the base rate of pay.  Employees called out will receive a minimum of two hours call</w:t>
      </w:r>
      <w:r w:rsidR="00702716" w:rsidRPr="0040335A">
        <w:rPr>
          <w:rFonts w:ascii="Times New Roman" w:hAnsi="Times New Roman"/>
          <w:spacing w:val="-2"/>
          <w:sz w:val="20"/>
        </w:rPr>
        <w:t>-</w:t>
      </w:r>
      <w:r w:rsidRPr="0040335A">
        <w:rPr>
          <w:rFonts w:ascii="Times New Roman" w:hAnsi="Times New Roman"/>
          <w:spacing w:val="-2"/>
          <w:sz w:val="20"/>
        </w:rPr>
        <w:t>out pay for any call</w:t>
      </w:r>
      <w:r w:rsidR="00702716" w:rsidRPr="0040335A">
        <w:rPr>
          <w:rFonts w:ascii="Times New Roman" w:hAnsi="Times New Roman"/>
          <w:spacing w:val="-2"/>
          <w:sz w:val="20"/>
        </w:rPr>
        <w:t>-</w:t>
      </w:r>
      <w:r w:rsidRPr="0040335A">
        <w:rPr>
          <w:rFonts w:ascii="Times New Roman" w:hAnsi="Times New Roman"/>
          <w:spacing w:val="-2"/>
          <w:sz w:val="20"/>
        </w:rPr>
        <w:t xml:space="preserve">out which requires an employee to physically report to a company directed work location.  </w:t>
      </w:r>
      <w:r w:rsidR="00F662F8" w:rsidRPr="0040335A">
        <w:rPr>
          <w:rFonts w:ascii="Times New Roman" w:hAnsi="Times New Roman"/>
          <w:spacing w:val="-2"/>
          <w:sz w:val="20"/>
        </w:rPr>
        <w:t>It is understood and agreed that any subsequent recall within the same time period for which the employee will be paid Call-Out Minimum shall not be treated as a second or third call</w:t>
      </w:r>
      <w:r w:rsidR="00702716" w:rsidRPr="0040335A">
        <w:rPr>
          <w:rFonts w:ascii="Times New Roman" w:hAnsi="Times New Roman"/>
          <w:spacing w:val="-2"/>
          <w:sz w:val="20"/>
        </w:rPr>
        <w:t>-</w:t>
      </w:r>
      <w:r w:rsidR="00F662F8" w:rsidRPr="0040335A">
        <w:rPr>
          <w:rFonts w:ascii="Times New Roman" w:hAnsi="Times New Roman"/>
          <w:spacing w:val="-2"/>
          <w:sz w:val="20"/>
        </w:rPr>
        <w:t xml:space="preserve">out. All time actually worked in excess of the first two (2) hours of the call-out rate shall be paid at </w:t>
      </w:r>
      <w:r w:rsidRPr="0040335A">
        <w:rPr>
          <w:rFonts w:ascii="Times New Roman" w:hAnsi="Times New Roman"/>
          <w:spacing w:val="-2"/>
          <w:sz w:val="20"/>
        </w:rPr>
        <w:t>1 ½ times the base rate of pay</w:t>
      </w:r>
      <w:r w:rsidR="00F662F8" w:rsidRPr="0040335A">
        <w:rPr>
          <w:rFonts w:ascii="Times New Roman" w:hAnsi="Times New Roman"/>
          <w:spacing w:val="-2"/>
          <w:sz w:val="20"/>
        </w:rPr>
        <w:t>.</w:t>
      </w:r>
    </w:p>
    <w:p w14:paraId="147950B8" w14:textId="77777777" w:rsidR="00FC4B8A" w:rsidRDefault="00FC4B8A" w:rsidP="00BC38F5">
      <w:pPr>
        <w:suppressAutoHyphens/>
        <w:ind w:right="-18"/>
        <w:jc w:val="both"/>
        <w:rPr>
          <w:rFonts w:ascii="Times New Roman" w:hAnsi="Times New Roman"/>
          <w:spacing w:val="-2"/>
          <w:sz w:val="20"/>
        </w:rPr>
      </w:pPr>
    </w:p>
    <w:p w14:paraId="0D1A68C1" w14:textId="77777777" w:rsidR="00FC4B8A" w:rsidRPr="0040335A" w:rsidRDefault="00FC4B8A" w:rsidP="00BC38F5">
      <w:pPr>
        <w:suppressAutoHyphens/>
        <w:ind w:right="-18"/>
        <w:jc w:val="both"/>
        <w:rPr>
          <w:rFonts w:ascii="Times New Roman" w:hAnsi="Times New Roman"/>
          <w:spacing w:val="-2"/>
          <w:sz w:val="20"/>
        </w:rPr>
      </w:pPr>
      <w:r w:rsidRPr="0040335A">
        <w:rPr>
          <w:rFonts w:ascii="Times New Roman" w:hAnsi="Times New Roman"/>
          <w:spacing w:val="-2"/>
          <w:sz w:val="20"/>
        </w:rPr>
        <w:t>If a supervisor or his authorized designee calls an employee during the employee’s off duty hours to discuss a work problem, the employee shall be paid a minimum of one-half (1/2) hour at the rate of one and one-half (1 ½ ) times the basic rate of pay.</w:t>
      </w:r>
    </w:p>
    <w:bookmarkEnd w:id="73"/>
    <w:p w14:paraId="493179A6" w14:textId="77777777" w:rsidR="00F662F8" w:rsidRPr="008D2211" w:rsidRDefault="00F662F8" w:rsidP="00BC38F5">
      <w:pPr>
        <w:suppressAutoHyphens/>
        <w:ind w:right="-18"/>
        <w:rPr>
          <w:rFonts w:ascii="Times New Roman" w:hAnsi="Times New Roman"/>
          <w:spacing w:val="-2"/>
          <w:sz w:val="20"/>
        </w:rPr>
      </w:pPr>
    </w:p>
    <w:p w14:paraId="0A149E5D" w14:textId="77777777" w:rsidR="00F662F8" w:rsidRPr="008D2211" w:rsidRDefault="00F662F8" w:rsidP="00BC38F5">
      <w:pPr>
        <w:suppressAutoHyphens/>
        <w:ind w:left="1440" w:right="-18" w:hanging="144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03607F">
        <w:rPr>
          <w:rFonts w:ascii="Times New Roman" w:hAnsi="Times New Roman"/>
          <w:b/>
          <w:spacing w:val="-2"/>
          <w:sz w:val="20"/>
        </w:rPr>
        <w:t>4</w:t>
      </w:r>
      <w:r w:rsidR="003E018E" w:rsidRPr="008D2211">
        <w:rPr>
          <w:rFonts w:ascii="Times New Roman" w:hAnsi="Times New Roman"/>
          <w:b/>
          <w:spacing w:val="-2"/>
          <w:sz w:val="20"/>
        </w:rPr>
        <w:t xml:space="preserve"> – Regular Time Not Lost by Overtime</w:t>
      </w:r>
    </w:p>
    <w:p w14:paraId="540C0D15" w14:textId="77777777" w:rsidR="003E018E" w:rsidRPr="008D2211" w:rsidRDefault="003E018E" w:rsidP="00BC38F5">
      <w:pPr>
        <w:suppressAutoHyphens/>
        <w:ind w:left="1440" w:right="-18" w:hanging="1440"/>
        <w:rPr>
          <w:rFonts w:ascii="Times New Roman" w:hAnsi="Times New Roman"/>
          <w:b/>
          <w:spacing w:val="-2"/>
          <w:sz w:val="20"/>
        </w:rPr>
      </w:pPr>
    </w:p>
    <w:p w14:paraId="6D5EBA6A" w14:textId="77777777" w:rsidR="00F662F8"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No employee shall be required to take regular time off for any overtime worked in a scheduled work week.</w:t>
      </w:r>
    </w:p>
    <w:p w14:paraId="662261E7" w14:textId="77777777" w:rsidR="00674CB6" w:rsidRPr="008D2211" w:rsidRDefault="00674CB6" w:rsidP="00BC38F5">
      <w:pPr>
        <w:suppressAutoHyphens/>
        <w:ind w:right="-18"/>
        <w:jc w:val="both"/>
        <w:rPr>
          <w:rFonts w:ascii="Times New Roman" w:hAnsi="Times New Roman"/>
          <w:spacing w:val="-2"/>
          <w:sz w:val="20"/>
        </w:rPr>
      </w:pPr>
    </w:p>
    <w:p w14:paraId="5012BC40" w14:textId="77777777" w:rsidR="00AA5336" w:rsidRDefault="00F662F8" w:rsidP="00AA5336">
      <w:pPr>
        <w:suppressAutoHyphens/>
        <w:ind w:left="1260" w:right="-18" w:hanging="1350"/>
        <w:rPr>
          <w:rFonts w:ascii="Times New Roman" w:hAnsi="Times New Roman"/>
          <w:b/>
          <w:spacing w:val="-2"/>
          <w:sz w:val="20"/>
        </w:rPr>
      </w:pPr>
      <w:bookmarkStart w:id="74" w:name="Differential_OOS_3"/>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5</w:t>
      </w:r>
      <w:r w:rsidR="003E018E" w:rsidRPr="008D2211">
        <w:rPr>
          <w:rFonts w:ascii="Times New Roman" w:hAnsi="Times New Roman"/>
          <w:b/>
          <w:spacing w:val="-2"/>
          <w:sz w:val="20"/>
        </w:rPr>
        <w:t xml:space="preserve"> – Overtime and Premium Pay for Other</w:t>
      </w:r>
      <w:r w:rsidR="00AA5336">
        <w:rPr>
          <w:rFonts w:ascii="Times New Roman" w:hAnsi="Times New Roman"/>
          <w:b/>
          <w:spacing w:val="-2"/>
          <w:sz w:val="20"/>
        </w:rPr>
        <w:t xml:space="preserve"> </w:t>
      </w:r>
      <w:r w:rsidR="003E018E" w:rsidRPr="008D2211">
        <w:rPr>
          <w:rFonts w:ascii="Times New Roman" w:hAnsi="Times New Roman"/>
          <w:b/>
          <w:spacing w:val="-2"/>
          <w:sz w:val="20"/>
        </w:rPr>
        <w:t>Than Full T</w:t>
      </w:r>
      <w:r w:rsidR="00AA5336">
        <w:rPr>
          <w:rFonts w:ascii="Times New Roman" w:hAnsi="Times New Roman"/>
          <w:b/>
          <w:spacing w:val="-2"/>
          <w:sz w:val="20"/>
        </w:rPr>
        <w:t>ime</w:t>
      </w:r>
    </w:p>
    <w:p w14:paraId="79CCBB36" w14:textId="77777777" w:rsidR="00F662F8" w:rsidRPr="008D2211" w:rsidRDefault="00AA5336" w:rsidP="00AA5336">
      <w:pPr>
        <w:suppressAutoHyphens/>
        <w:ind w:left="1260" w:right="-18" w:hanging="108"/>
        <w:rPr>
          <w:rFonts w:ascii="Times New Roman" w:hAnsi="Times New Roman"/>
          <w:b/>
          <w:spacing w:val="-2"/>
          <w:sz w:val="20"/>
        </w:rPr>
      </w:pPr>
      <w:r>
        <w:rPr>
          <w:rFonts w:ascii="Times New Roman" w:hAnsi="Times New Roman"/>
          <w:b/>
          <w:spacing w:val="-2"/>
          <w:sz w:val="20"/>
        </w:rPr>
        <w:t xml:space="preserve"> </w:t>
      </w:r>
      <w:r w:rsidR="003E018E" w:rsidRPr="008D2211">
        <w:rPr>
          <w:rFonts w:ascii="Times New Roman" w:hAnsi="Times New Roman"/>
          <w:b/>
          <w:spacing w:val="-2"/>
          <w:sz w:val="20"/>
        </w:rPr>
        <w:t>Employees</w:t>
      </w:r>
    </w:p>
    <w:p w14:paraId="3E371043" w14:textId="77777777" w:rsidR="003E018E" w:rsidRPr="008D2211" w:rsidRDefault="003E018E" w:rsidP="00AA5336">
      <w:pPr>
        <w:suppressAutoHyphens/>
        <w:ind w:left="1710" w:right="-18" w:hanging="1710"/>
        <w:rPr>
          <w:rFonts w:ascii="Times New Roman" w:hAnsi="Times New Roman"/>
          <w:b/>
          <w:spacing w:val="-2"/>
          <w:sz w:val="20"/>
        </w:rPr>
      </w:pPr>
    </w:p>
    <w:p w14:paraId="6177A7BD" w14:textId="77777777" w:rsidR="00F662F8" w:rsidRPr="008D2211" w:rsidRDefault="00F662F8" w:rsidP="00AA5336">
      <w:pPr>
        <w:suppressAutoHyphens/>
        <w:ind w:right="-18"/>
        <w:jc w:val="both"/>
        <w:rPr>
          <w:rFonts w:ascii="Times New Roman" w:hAnsi="Times New Roman"/>
          <w:spacing w:val="-2"/>
          <w:sz w:val="20"/>
        </w:rPr>
      </w:pPr>
      <w:r w:rsidRPr="008D2211">
        <w:rPr>
          <w:rFonts w:ascii="Times New Roman" w:hAnsi="Times New Roman"/>
          <w:spacing w:val="-2"/>
          <w:sz w:val="20"/>
        </w:rPr>
        <w:t>Employees classified other than regular full time employees are not entitled to out-of-schedule payments for other than changes to scheduled hours. However, they shall receive overtime pay for all hours worked in excess of forty (40) in any one week in accordance with Section</w:t>
      </w:r>
      <w:r w:rsidR="003E54FF" w:rsidRPr="008D2211">
        <w:rPr>
          <w:rFonts w:ascii="Times New Roman" w:hAnsi="Times New Roman"/>
          <w:spacing w:val="-2"/>
          <w:sz w:val="20"/>
        </w:rPr>
        <w:t xml:space="preserve"> </w:t>
      </w:r>
      <w:r w:rsidR="003E54FF" w:rsidRPr="00AA5336">
        <w:rPr>
          <w:rFonts w:ascii="Times New Roman" w:hAnsi="Times New Roman"/>
          <w:bCs/>
          <w:spacing w:val="-2"/>
          <w:sz w:val="20"/>
        </w:rPr>
        <w:t>12.</w:t>
      </w:r>
      <w:r w:rsidRPr="00AA5336">
        <w:rPr>
          <w:rFonts w:ascii="Times New Roman" w:hAnsi="Times New Roman"/>
          <w:spacing w:val="-2"/>
          <w:sz w:val="20"/>
        </w:rPr>
        <w:t>1</w:t>
      </w:r>
      <w:r w:rsidRPr="008D2211">
        <w:rPr>
          <w:rFonts w:ascii="Times New Roman" w:hAnsi="Times New Roman"/>
          <w:spacing w:val="-2"/>
          <w:sz w:val="20"/>
        </w:rPr>
        <w:t xml:space="preserve"> of this Article.</w:t>
      </w:r>
    </w:p>
    <w:p w14:paraId="6446F339" w14:textId="5EE0281B" w:rsidR="008058E7" w:rsidRDefault="008058E7">
      <w:pPr>
        <w:rPr>
          <w:rFonts w:ascii="Times New Roman" w:hAnsi="Times New Roman"/>
          <w:b/>
          <w:spacing w:val="-2"/>
          <w:sz w:val="20"/>
        </w:rPr>
      </w:pPr>
      <w:bookmarkStart w:id="75" w:name="Relief_Periods_1"/>
      <w:bookmarkStart w:id="76" w:name="Differential_Meals"/>
      <w:bookmarkStart w:id="77" w:name="Per_Diem_1"/>
      <w:bookmarkEnd w:id="74"/>
      <w:r>
        <w:rPr>
          <w:rFonts w:ascii="Times New Roman" w:hAnsi="Times New Roman"/>
          <w:b/>
          <w:spacing w:val="-2"/>
          <w:sz w:val="20"/>
        </w:rPr>
        <w:br w:type="page"/>
      </w:r>
    </w:p>
    <w:p w14:paraId="0F805125" w14:textId="09B0F22A" w:rsidR="00F662F8" w:rsidRPr="008D2211" w:rsidRDefault="00F662F8" w:rsidP="004254EB">
      <w:pPr>
        <w:rPr>
          <w:rFonts w:ascii="Times New Roman" w:hAnsi="Times New Roman"/>
          <w:b/>
          <w:spacing w:val="-2"/>
          <w:sz w:val="20"/>
        </w:rPr>
      </w:pPr>
      <w:r w:rsidRPr="008D2211">
        <w:rPr>
          <w:rFonts w:ascii="Times New Roman" w:hAnsi="Times New Roman"/>
          <w:b/>
          <w:spacing w:val="-2"/>
          <w:sz w:val="20"/>
        </w:rPr>
        <w:lastRenderedPageBreak/>
        <w:t>S</w:t>
      </w:r>
      <w:r w:rsidR="003E018E" w:rsidRPr="008D2211">
        <w:rPr>
          <w:rFonts w:ascii="Times New Roman" w:hAnsi="Times New Roman"/>
          <w:b/>
          <w:spacing w:val="-2"/>
          <w:sz w:val="20"/>
        </w:rPr>
        <w:t>ection 12.</w:t>
      </w:r>
      <w:r w:rsidR="00A607AD">
        <w:rPr>
          <w:rFonts w:ascii="Times New Roman" w:hAnsi="Times New Roman"/>
          <w:b/>
          <w:spacing w:val="-2"/>
          <w:sz w:val="20"/>
        </w:rPr>
        <w:t>6</w:t>
      </w:r>
      <w:r w:rsidR="003E018E" w:rsidRPr="008D2211">
        <w:rPr>
          <w:rFonts w:ascii="Times New Roman" w:hAnsi="Times New Roman"/>
          <w:b/>
          <w:spacing w:val="-2"/>
          <w:sz w:val="20"/>
        </w:rPr>
        <w:t xml:space="preserve"> – Meal/Board and Lodging Allowance</w:t>
      </w:r>
    </w:p>
    <w:bookmarkEnd w:id="75"/>
    <w:p w14:paraId="48B5AED7" w14:textId="77777777" w:rsidR="003E018E" w:rsidRPr="008D2211" w:rsidRDefault="003E018E" w:rsidP="00AA5336">
      <w:pPr>
        <w:suppressAutoHyphens/>
        <w:ind w:left="1710" w:right="-18" w:hanging="1710"/>
        <w:rPr>
          <w:rFonts w:ascii="Times New Roman" w:hAnsi="Times New Roman"/>
          <w:b/>
          <w:spacing w:val="-2"/>
          <w:sz w:val="20"/>
        </w:rPr>
      </w:pPr>
    </w:p>
    <w:p w14:paraId="7D0142FF" w14:textId="03C3428C" w:rsidR="00F662F8" w:rsidRPr="00CA5B23" w:rsidRDefault="00F662F8" w:rsidP="00AA5336">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If an employee is required to work eleven (11) or more consecutive hours in any one day he or she shall receive a meal allowance </w:t>
      </w:r>
      <w:r w:rsidRPr="00CA5B23">
        <w:rPr>
          <w:rFonts w:ascii="Times New Roman" w:hAnsi="Times New Roman"/>
          <w:sz w:val="20"/>
        </w:rPr>
        <w:t xml:space="preserve">of </w:t>
      </w:r>
      <w:r w:rsidR="0019413D" w:rsidRPr="0089098E">
        <w:rPr>
          <w:rFonts w:ascii="Times New Roman" w:hAnsi="Times New Roman"/>
          <w:b/>
          <w:bCs/>
          <w:sz w:val="20"/>
        </w:rPr>
        <w:t>$</w:t>
      </w:r>
      <w:r w:rsidR="00A607AD" w:rsidRPr="0089098E">
        <w:rPr>
          <w:rFonts w:ascii="Times New Roman" w:hAnsi="Times New Roman"/>
          <w:b/>
          <w:bCs/>
          <w:sz w:val="20"/>
        </w:rPr>
        <w:t>1</w:t>
      </w:r>
      <w:r w:rsidR="0089098E">
        <w:rPr>
          <w:rFonts w:ascii="Times New Roman" w:hAnsi="Times New Roman"/>
          <w:b/>
          <w:bCs/>
          <w:sz w:val="20"/>
        </w:rPr>
        <w:t>5</w:t>
      </w:r>
      <w:r w:rsidR="00A607AD" w:rsidRPr="0089098E">
        <w:rPr>
          <w:rFonts w:ascii="Times New Roman" w:hAnsi="Times New Roman"/>
          <w:b/>
          <w:bCs/>
          <w:sz w:val="20"/>
        </w:rPr>
        <w:t>.00</w:t>
      </w:r>
      <w:r w:rsidRPr="00CA5B23">
        <w:rPr>
          <w:rFonts w:ascii="Times New Roman" w:hAnsi="Times New Roman"/>
          <w:sz w:val="20"/>
        </w:rPr>
        <w:t>.</w:t>
      </w:r>
      <w:r w:rsidR="004254EB" w:rsidRPr="00CA5B23">
        <w:rPr>
          <w:rFonts w:ascii="Times New Roman" w:hAnsi="Times New Roman"/>
          <w:sz w:val="20"/>
        </w:rPr>
        <w:t xml:space="preserve"> Meal Allowance will be paid through the Company expense reporting system.</w:t>
      </w:r>
    </w:p>
    <w:bookmarkEnd w:id="76"/>
    <w:p w14:paraId="3474291F" w14:textId="77777777" w:rsidR="00F662F8" w:rsidRPr="008D2211" w:rsidRDefault="00F662F8" w:rsidP="00AA5336">
      <w:pPr>
        <w:ind w:left="810" w:right="-18" w:hanging="360"/>
        <w:rPr>
          <w:rFonts w:ascii="Times New Roman" w:hAnsi="Times New Roman"/>
          <w:sz w:val="20"/>
        </w:rPr>
      </w:pPr>
    </w:p>
    <w:p w14:paraId="675A6719" w14:textId="06AC5AE0" w:rsidR="00F662F8" w:rsidRPr="008D2211" w:rsidRDefault="00F662F8" w:rsidP="00AA5336">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An employee when working away from his or her permanent location, </w:t>
      </w:r>
      <w:r w:rsidR="0089098E">
        <w:rPr>
          <w:rFonts w:ascii="Times New Roman" w:hAnsi="Times New Roman"/>
          <w:b/>
          <w:bCs/>
          <w:sz w:val="20"/>
        </w:rPr>
        <w:t xml:space="preserve">which requires an overnight stay, </w:t>
      </w:r>
      <w:r w:rsidRPr="008D2211">
        <w:rPr>
          <w:rFonts w:ascii="Times New Roman" w:hAnsi="Times New Roman"/>
          <w:sz w:val="20"/>
        </w:rPr>
        <w:t>at the convenience of the Company, shall continue at his or her regular location wage rate</w:t>
      </w:r>
      <w:r w:rsidR="00F35AFE">
        <w:rPr>
          <w:rFonts w:ascii="Times New Roman" w:hAnsi="Times New Roman"/>
          <w:sz w:val="20"/>
        </w:rPr>
        <w:t xml:space="preserve"> </w:t>
      </w:r>
      <w:r w:rsidR="00F35AFE">
        <w:rPr>
          <w:rFonts w:ascii="Times New Roman" w:hAnsi="Times New Roman"/>
          <w:b/>
          <w:bCs/>
          <w:sz w:val="20"/>
        </w:rPr>
        <w:t>unless, Article 2 Section 2.6 (f) for crossing jurisdictional boundaries applies</w:t>
      </w:r>
      <w:r w:rsidRPr="008D2211">
        <w:rPr>
          <w:rFonts w:ascii="Times New Roman" w:hAnsi="Times New Roman"/>
          <w:sz w:val="20"/>
        </w:rPr>
        <w:t>. He or she shall be entitled to receive a partial per diem for meals and personal laundry</w:t>
      </w:r>
      <w:r w:rsidR="00735594" w:rsidRPr="008D2211">
        <w:rPr>
          <w:rFonts w:ascii="Times New Roman" w:hAnsi="Times New Roman"/>
          <w:sz w:val="20"/>
        </w:rPr>
        <w:t xml:space="preserve"> of</w:t>
      </w:r>
      <w:r w:rsidRPr="008D2211">
        <w:rPr>
          <w:rFonts w:ascii="Times New Roman" w:hAnsi="Times New Roman"/>
          <w:sz w:val="20"/>
        </w:rPr>
        <w:t xml:space="preserve"> </w:t>
      </w:r>
      <w:r w:rsidRPr="00F35AFE">
        <w:rPr>
          <w:rFonts w:ascii="Times New Roman" w:hAnsi="Times New Roman"/>
          <w:b/>
          <w:bCs/>
          <w:sz w:val="20"/>
        </w:rPr>
        <w:t>$</w:t>
      </w:r>
      <w:r w:rsidR="002373A5">
        <w:rPr>
          <w:rFonts w:ascii="Times New Roman" w:hAnsi="Times New Roman"/>
          <w:b/>
          <w:bCs/>
          <w:sz w:val="20"/>
        </w:rPr>
        <w:t>45</w:t>
      </w:r>
      <w:r w:rsidRPr="00F35AFE">
        <w:rPr>
          <w:rFonts w:ascii="Times New Roman" w:hAnsi="Times New Roman"/>
          <w:b/>
          <w:bCs/>
          <w:sz w:val="20"/>
        </w:rPr>
        <w:t>.00</w:t>
      </w:r>
      <w:r w:rsidR="0019413D" w:rsidRPr="008D2211">
        <w:rPr>
          <w:rFonts w:ascii="Times New Roman" w:hAnsi="Times New Roman"/>
          <w:sz w:val="20"/>
        </w:rPr>
        <w:t xml:space="preserve">.  </w:t>
      </w:r>
      <w:r w:rsidR="00063669" w:rsidRPr="00063669">
        <w:rPr>
          <w:rFonts w:ascii="Times New Roman" w:hAnsi="Times New Roman"/>
          <w:b/>
          <w:bCs/>
          <w:sz w:val="20"/>
        </w:rPr>
        <w:t>Example: if you travel on a Monday and return to your reporting location on a Tuesday, you will receive a per diem for both days.</w:t>
      </w:r>
      <w:r w:rsidR="00063669" w:rsidRPr="00D86C01">
        <w:rPr>
          <w:rFonts w:ascii="Times New Roman" w:hAnsi="Times New Roman"/>
          <w:szCs w:val="24"/>
        </w:rPr>
        <w:t xml:space="preserve">  </w:t>
      </w:r>
      <w:r w:rsidRPr="008D2211">
        <w:rPr>
          <w:rFonts w:ascii="Times New Roman" w:hAnsi="Times New Roman"/>
          <w:sz w:val="20"/>
        </w:rPr>
        <w:t>He or she shall also be entitled to receive Company paid lodging. However, upon approval of the Company, the employee may elect to commute to the job location. The first day travel to the job shall be by Company vehicle on Company time. Upon completion of the job the employee shall return to his or her permanent location by Company vehicle on Company time. When commuting, the employee shall provide his or her own transportation and, with the exception of the first day of travel to the job and the last day of travel upon completion of the job, travel shall be on his or her own time. The employee's election as to lodging or daily travel shall not affect the partial per diem as described above.</w:t>
      </w:r>
    </w:p>
    <w:p w14:paraId="123205F2" w14:textId="77777777" w:rsidR="00F662F8" w:rsidRPr="008D2211" w:rsidRDefault="00F662F8" w:rsidP="003E018E">
      <w:pPr>
        <w:tabs>
          <w:tab w:val="left" w:pos="480"/>
        </w:tabs>
        <w:ind w:left="480" w:hanging="480"/>
        <w:jc w:val="both"/>
        <w:rPr>
          <w:rFonts w:ascii="Times New Roman" w:hAnsi="Times New Roman"/>
          <w:sz w:val="20"/>
        </w:rPr>
      </w:pPr>
    </w:p>
    <w:p w14:paraId="241AE2EB" w14:textId="77777777" w:rsidR="00F662F8" w:rsidRPr="008D2211" w:rsidRDefault="00F662F8" w:rsidP="00AA5336">
      <w:pPr>
        <w:tabs>
          <w:tab w:val="left" w:pos="360"/>
        </w:tabs>
        <w:ind w:left="360" w:right="-18" w:hanging="360"/>
        <w:jc w:val="both"/>
        <w:rPr>
          <w:rFonts w:ascii="Times New Roman" w:hAnsi="Times New Roman"/>
          <w:sz w:val="20"/>
        </w:rPr>
      </w:pPr>
      <w:bookmarkStart w:id="78" w:name="Relief_Periods_2_NOSEC"/>
      <w:r w:rsidRPr="008D2211">
        <w:rPr>
          <w:rFonts w:ascii="Times New Roman" w:hAnsi="Times New Roman"/>
          <w:sz w:val="20"/>
        </w:rPr>
        <w:t>(c)</w:t>
      </w:r>
      <w:r w:rsidRPr="008D2211">
        <w:rPr>
          <w:rFonts w:ascii="Times New Roman" w:hAnsi="Times New Roman"/>
          <w:sz w:val="20"/>
        </w:rPr>
        <w:tab/>
        <w:t>Employees working out of town shall be permitted to return to such town for lunch only if they can return to such town and report back to the job in one (1) hour. If the employee cannot return to such town and report back on the job in one (1) hour, it shall be the responsibility of the employee to carry his or her own lunch. Prior agreement must be reached between the employee and the supervisor to take a thirty (30) minute lunch period.</w:t>
      </w:r>
    </w:p>
    <w:bookmarkEnd w:id="69"/>
    <w:bookmarkEnd w:id="78"/>
    <w:p w14:paraId="36800838" w14:textId="77777777" w:rsidR="006F3F1D" w:rsidRPr="008D2211" w:rsidRDefault="006F3F1D">
      <w:pPr>
        <w:tabs>
          <w:tab w:val="left" w:pos="540"/>
        </w:tabs>
        <w:suppressAutoHyphens/>
        <w:ind w:right="54"/>
        <w:jc w:val="both"/>
        <w:rPr>
          <w:rFonts w:ascii="Times New Roman" w:hAnsi="Times New Roman"/>
          <w:spacing w:val="-2"/>
          <w:sz w:val="20"/>
        </w:rPr>
      </w:pPr>
    </w:p>
    <w:p w14:paraId="68C824AF" w14:textId="77777777" w:rsidR="00F662F8" w:rsidRPr="008D2211" w:rsidRDefault="00F662F8" w:rsidP="0019413D">
      <w:pPr>
        <w:tabs>
          <w:tab w:val="left" w:pos="540"/>
        </w:tabs>
        <w:suppressAutoHyphens/>
        <w:ind w:right="54"/>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7</w:t>
      </w:r>
      <w:r w:rsidR="003E018E" w:rsidRPr="008D2211">
        <w:rPr>
          <w:rFonts w:ascii="Times New Roman" w:hAnsi="Times New Roman"/>
          <w:b/>
          <w:spacing w:val="-2"/>
          <w:sz w:val="20"/>
        </w:rPr>
        <w:t xml:space="preserve"> – Transportation</w:t>
      </w:r>
    </w:p>
    <w:p w14:paraId="61342D55" w14:textId="77777777" w:rsidR="003E018E" w:rsidRPr="008D2211" w:rsidRDefault="003E018E" w:rsidP="003E018E">
      <w:pPr>
        <w:tabs>
          <w:tab w:val="left" w:pos="540"/>
        </w:tabs>
        <w:suppressAutoHyphens/>
        <w:ind w:right="54"/>
        <w:jc w:val="both"/>
        <w:rPr>
          <w:rFonts w:ascii="Times New Roman" w:hAnsi="Times New Roman"/>
          <w:b/>
          <w:spacing w:val="-2"/>
          <w:sz w:val="20"/>
        </w:rPr>
      </w:pPr>
    </w:p>
    <w:p w14:paraId="29BBF4F7" w14:textId="7A99708C" w:rsidR="00F662F8" w:rsidRPr="008D2211" w:rsidRDefault="00F662F8" w:rsidP="00AA5336">
      <w:pPr>
        <w:ind w:right="-18"/>
        <w:jc w:val="both"/>
        <w:rPr>
          <w:rFonts w:ascii="Times New Roman" w:hAnsi="Times New Roman"/>
          <w:sz w:val="20"/>
        </w:rPr>
      </w:pPr>
      <w:r w:rsidRPr="008D2211">
        <w:rPr>
          <w:rFonts w:ascii="Times New Roman" w:hAnsi="Times New Roman"/>
          <w:sz w:val="20"/>
        </w:rPr>
        <w:t>When an employee is authorized to drive his or her private vehicle on Company business, mileage reimbursement shall be according to the</w:t>
      </w:r>
      <w:r w:rsidR="0019413D" w:rsidRPr="008D2211">
        <w:rPr>
          <w:rFonts w:ascii="Times New Roman" w:hAnsi="Times New Roman"/>
          <w:sz w:val="20"/>
        </w:rPr>
        <w:t xml:space="preserve"> </w:t>
      </w:r>
      <w:r w:rsidR="0019413D" w:rsidRPr="00A607AD">
        <w:rPr>
          <w:rFonts w:ascii="Times New Roman" w:hAnsi="Times New Roman"/>
          <w:bCs/>
          <w:sz w:val="20"/>
        </w:rPr>
        <w:t>Business Expense Reimbursement Policy</w:t>
      </w:r>
      <w:r w:rsidRPr="00A607AD">
        <w:rPr>
          <w:rFonts w:ascii="Times New Roman" w:hAnsi="Times New Roman"/>
          <w:sz w:val="20"/>
        </w:rPr>
        <w:t>,</w:t>
      </w:r>
      <w:r w:rsidRPr="008D2211">
        <w:rPr>
          <w:rFonts w:ascii="Times New Roman" w:hAnsi="Times New Roman"/>
          <w:sz w:val="20"/>
        </w:rPr>
        <w:t xml:space="preserve"> </w:t>
      </w:r>
      <w:r w:rsidR="00A30980" w:rsidRPr="00A30980">
        <w:rPr>
          <w:rFonts w:ascii="Times New Roman" w:hAnsi="Times New Roman"/>
          <w:b/>
          <w:bCs/>
          <w:sz w:val="20"/>
        </w:rPr>
        <w:t>at the IRS non-taxable rate</w:t>
      </w:r>
      <w:r w:rsidR="0019413D" w:rsidRPr="00A30980">
        <w:rPr>
          <w:rFonts w:ascii="Times New Roman" w:hAnsi="Times New Roman"/>
          <w:sz w:val="20"/>
        </w:rPr>
        <w:t>.</w:t>
      </w:r>
      <w:r w:rsidRPr="00A30980">
        <w:rPr>
          <w:rFonts w:ascii="Times New Roman" w:hAnsi="Times New Roman"/>
          <w:sz w:val="20"/>
        </w:rPr>
        <w:t xml:space="preserve"> </w:t>
      </w:r>
      <w:r w:rsidRPr="008D2211">
        <w:rPr>
          <w:rFonts w:ascii="Times New Roman" w:hAnsi="Times New Roman"/>
          <w:sz w:val="20"/>
        </w:rPr>
        <w:t>However, such reimbursement expenses may not exceed the cost the Company would have normally incurred had the employee traveled by the customary public transportation available to the employee.</w:t>
      </w:r>
    </w:p>
    <w:p w14:paraId="2AB16E77" w14:textId="31648A26" w:rsidR="00931B4E" w:rsidRDefault="00931B4E">
      <w:pPr>
        <w:rPr>
          <w:rFonts w:ascii="Times New Roman" w:hAnsi="Times New Roman"/>
          <w:spacing w:val="-2"/>
          <w:sz w:val="20"/>
        </w:rPr>
      </w:pPr>
      <w:r>
        <w:rPr>
          <w:rFonts w:ascii="Times New Roman" w:hAnsi="Times New Roman"/>
          <w:spacing w:val="-2"/>
          <w:sz w:val="20"/>
        </w:rPr>
        <w:br w:type="page"/>
      </w:r>
    </w:p>
    <w:p w14:paraId="73E790B0" w14:textId="77777777" w:rsidR="003E018E" w:rsidRPr="008D2211" w:rsidRDefault="00F662F8" w:rsidP="003E018E">
      <w:pPr>
        <w:suppressAutoHyphens/>
        <w:ind w:right="54"/>
        <w:rPr>
          <w:rFonts w:ascii="Times New Roman" w:hAnsi="Times New Roman"/>
          <w:b/>
          <w:spacing w:val="-2"/>
          <w:sz w:val="20"/>
        </w:rPr>
      </w:pPr>
      <w:r w:rsidRPr="008D2211">
        <w:rPr>
          <w:rFonts w:ascii="Times New Roman" w:hAnsi="Times New Roman"/>
          <w:b/>
          <w:spacing w:val="-2"/>
          <w:sz w:val="20"/>
        </w:rPr>
        <w:lastRenderedPageBreak/>
        <w:t>S</w:t>
      </w:r>
      <w:r w:rsidR="003E018E" w:rsidRPr="008D2211">
        <w:rPr>
          <w:rFonts w:ascii="Times New Roman" w:hAnsi="Times New Roman"/>
          <w:b/>
          <w:spacing w:val="-2"/>
          <w:sz w:val="20"/>
        </w:rPr>
        <w:t>ection 12.</w:t>
      </w:r>
      <w:r w:rsidR="00A607AD">
        <w:rPr>
          <w:rFonts w:ascii="Times New Roman" w:hAnsi="Times New Roman"/>
          <w:b/>
          <w:spacing w:val="-2"/>
          <w:sz w:val="20"/>
        </w:rPr>
        <w:t>8</w:t>
      </w:r>
      <w:r w:rsidR="003E018E" w:rsidRPr="008D2211">
        <w:rPr>
          <w:rFonts w:ascii="Times New Roman" w:hAnsi="Times New Roman"/>
          <w:b/>
          <w:spacing w:val="-2"/>
          <w:sz w:val="20"/>
        </w:rPr>
        <w:t xml:space="preserve"> – Training School Assignments</w:t>
      </w:r>
    </w:p>
    <w:p w14:paraId="15A69864" w14:textId="77777777" w:rsidR="003E018E" w:rsidRPr="008D2211" w:rsidRDefault="003E018E" w:rsidP="003E018E">
      <w:pPr>
        <w:suppressAutoHyphens/>
        <w:ind w:right="54"/>
        <w:rPr>
          <w:rFonts w:ascii="Times New Roman" w:hAnsi="Times New Roman"/>
          <w:b/>
          <w:spacing w:val="-2"/>
          <w:sz w:val="20"/>
        </w:rPr>
      </w:pPr>
    </w:p>
    <w:p w14:paraId="3330EFE6" w14:textId="77777777" w:rsidR="00F662F8" w:rsidRPr="008D2211" w:rsidRDefault="00F662F8" w:rsidP="003E018E">
      <w:pPr>
        <w:suppressAutoHyphens/>
        <w:ind w:right="54"/>
        <w:jc w:val="both"/>
        <w:rPr>
          <w:rFonts w:ascii="Times New Roman" w:hAnsi="Times New Roman"/>
          <w:spacing w:val="-2"/>
          <w:sz w:val="20"/>
        </w:rPr>
      </w:pPr>
      <w:r w:rsidRPr="008D2211">
        <w:rPr>
          <w:rFonts w:ascii="Times New Roman" w:hAnsi="Times New Roman"/>
          <w:spacing w:val="-2"/>
          <w:sz w:val="20"/>
        </w:rPr>
        <w:t>Employees who incur travel and subsistence expenses due to a training assignment shall be reimbursed in accordance with this section of the Labor Agreement. Reimbursement is for certain normal and reasonable expenses incurred due to the necessity of being away from home overnight for the purpose of training. It is not intended to provide full reimbursement for all personal expenses incurred by the employee.</w:t>
      </w:r>
    </w:p>
    <w:p w14:paraId="77700D8A" w14:textId="77777777" w:rsidR="00F662F8" w:rsidRPr="008D2211" w:rsidRDefault="00F662F8">
      <w:pPr>
        <w:suppressAutoHyphens/>
        <w:ind w:right="54"/>
        <w:jc w:val="both"/>
        <w:rPr>
          <w:rFonts w:ascii="Times New Roman" w:hAnsi="Times New Roman"/>
          <w:spacing w:val="-2"/>
          <w:sz w:val="20"/>
        </w:rPr>
      </w:pPr>
    </w:p>
    <w:p w14:paraId="20C44FCF" w14:textId="77777777" w:rsidR="00F662F8" w:rsidRPr="008D2211" w:rsidRDefault="00F662F8">
      <w:pPr>
        <w:suppressAutoHyphens/>
        <w:ind w:right="54"/>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9</w:t>
      </w:r>
      <w:r w:rsidR="003E018E" w:rsidRPr="008D2211">
        <w:rPr>
          <w:rFonts w:ascii="Times New Roman" w:hAnsi="Times New Roman"/>
          <w:b/>
          <w:spacing w:val="-2"/>
          <w:sz w:val="20"/>
        </w:rPr>
        <w:t xml:space="preserve"> – Employee Expenses</w:t>
      </w:r>
    </w:p>
    <w:p w14:paraId="26368899" w14:textId="77777777" w:rsidR="003E018E" w:rsidRPr="008D2211" w:rsidRDefault="003E018E">
      <w:pPr>
        <w:suppressAutoHyphens/>
        <w:ind w:right="54"/>
        <w:jc w:val="both"/>
        <w:rPr>
          <w:rFonts w:ascii="Times New Roman" w:hAnsi="Times New Roman"/>
          <w:b/>
          <w:spacing w:val="-2"/>
          <w:sz w:val="20"/>
        </w:rPr>
      </w:pPr>
    </w:p>
    <w:p w14:paraId="15232B9A" w14:textId="69669623"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For each day of training requiring an employee to stay overnight, a fixed per diem amount of reimbursement is set at </w:t>
      </w:r>
      <w:bookmarkStart w:id="79" w:name="_Hlk163578925"/>
      <w:r w:rsidR="009F63A1">
        <w:rPr>
          <w:rFonts w:ascii="Times New Roman" w:hAnsi="Times New Roman"/>
          <w:b/>
          <w:bCs/>
          <w:sz w:val="20"/>
        </w:rPr>
        <w:t>$45.00</w:t>
      </w:r>
      <w:bookmarkEnd w:id="79"/>
      <w:r w:rsidRPr="008D2211">
        <w:rPr>
          <w:rFonts w:ascii="Times New Roman" w:hAnsi="Times New Roman"/>
          <w:sz w:val="20"/>
        </w:rPr>
        <w:t xml:space="preserve">. The per diem allowance is intended to provide reasonable reimbursement for meals and laundry. Employees authorized to commute will receive a fixed per diem of </w:t>
      </w:r>
      <w:r w:rsidR="009F63A1">
        <w:rPr>
          <w:rFonts w:ascii="Times New Roman" w:hAnsi="Times New Roman"/>
          <w:b/>
          <w:bCs/>
          <w:sz w:val="20"/>
        </w:rPr>
        <w:t xml:space="preserve">$45.00 </w:t>
      </w:r>
      <w:r w:rsidRPr="008D2211">
        <w:rPr>
          <w:rFonts w:ascii="Times New Roman" w:hAnsi="Times New Roman"/>
          <w:sz w:val="20"/>
        </w:rPr>
        <w:t xml:space="preserve">for each day of training and will be reimbursed for mileage for the trip to the training location on the first day of training and for the trip to return home on the last day of training. See Section </w:t>
      </w:r>
      <w:r w:rsidR="003E54FF" w:rsidRPr="00144C31">
        <w:rPr>
          <w:rFonts w:ascii="Times New Roman" w:hAnsi="Times New Roman"/>
          <w:sz w:val="20"/>
        </w:rPr>
        <w:t>12.</w:t>
      </w:r>
      <w:r w:rsidR="001E2B1A" w:rsidRPr="00144C31">
        <w:rPr>
          <w:rFonts w:ascii="Times New Roman" w:hAnsi="Times New Roman"/>
          <w:sz w:val="20"/>
        </w:rPr>
        <w:t>11</w:t>
      </w:r>
      <w:r w:rsidRPr="00144C31">
        <w:rPr>
          <w:rFonts w:ascii="Times New Roman" w:hAnsi="Times New Roman"/>
          <w:sz w:val="20"/>
        </w:rPr>
        <w:t xml:space="preserve"> for</w:t>
      </w:r>
      <w:r w:rsidR="00AA63AE" w:rsidRPr="008D2211">
        <w:rPr>
          <w:rFonts w:ascii="Times New Roman" w:hAnsi="Times New Roman"/>
          <w:sz w:val="20"/>
        </w:rPr>
        <w:t xml:space="preserve"> </w:t>
      </w:r>
      <w:r w:rsidRPr="008D2211">
        <w:rPr>
          <w:rFonts w:ascii="Times New Roman" w:hAnsi="Times New Roman"/>
          <w:sz w:val="20"/>
        </w:rPr>
        <w:t>employees enrolled in training programs for four (4) weeks or longer.</w:t>
      </w:r>
    </w:p>
    <w:p w14:paraId="014C7A82" w14:textId="77777777" w:rsidR="00F662F8" w:rsidRPr="008D2211" w:rsidRDefault="00F662F8" w:rsidP="00AA5336">
      <w:pPr>
        <w:tabs>
          <w:tab w:val="left" w:pos="360"/>
        </w:tabs>
        <w:ind w:left="360" w:hanging="360"/>
        <w:jc w:val="both"/>
        <w:rPr>
          <w:rFonts w:ascii="Times New Roman" w:hAnsi="Times New Roman"/>
          <w:sz w:val="20"/>
        </w:rPr>
      </w:pPr>
    </w:p>
    <w:p w14:paraId="6E046C3F" w14:textId="69CF1543"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Due to the location of the training site, it may become necessary to provide reimbursement based upon reasonable receipted actual expenses.  With approval from the employee’s supervisor these expenses shall be reimbursed in accordance with the </w:t>
      </w:r>
      <w:r w:rsidR="006E429C" w:rsidRPr="008D2211">
        <w:rPr>
          <w:rFonts w:ascii="Times New Roman" w:hAnsi="Times New Roman"/>
          <w:bCs/>
          <w:sz w:val="20"/>
        </w:rPr>
        <w:t xml:space="preserve"> Business Expense Reimbursement Policy.</w:t>
      </w:r>
    </w:p>
    <w:p w14:paraId="3AB98E5F" w14:textId="77777777" w:rsidR="00F662F8" w:rsidRPr="008D2211" w:rsidRDefault="00F662F8" w:rsidP="00AA5336">
      <w:pPr>
        <w:tabs>
          <w:tab w:val="left" w:pos="360"/>
        </w:tabs>
        <w:ind w:left="360" w:hanging="360"/>
        <w:jc w:val="both"/>
        <w:rPr>
          <w:rFonts w:ascii="Times New Roman" w:hAnsi="Times New Roman"/>
          <w:sz w:val="20"/>
        </w:rPr>
      </w:pPr>
    </w:p>
    <w:p w14:paraId="7B979DA9" w14:textId="43DBD89A" w:rsidR="006E429C"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Reasonable receipted expenses incurred on travel days are reimbursed in accordance with the</w:t>
      </w:r>
      <w:r w:rsidR="006E429C" w:rsidRPr="008D2211">
        <w:rPr>
          <w:rFonts w:ascii="Times New Roman" w:hAnsi="Times New Roman"/>
          <w:bCs/>
          <w:sz w:val="20"/>
        </w:rPr>
        <w:t xml:space="preserve"> Business Expense Reimbursement Policy.</w:t>
      </w:r>
    </w:p>
    <w:p w14:paraId="028863B8" w14:textId="77777777" w:rsidR="00F662F8" w:rsidRPr="008D2211" w:rsidRDefault="00F662F8" w:rsidP="00AA5336">
      <w:pPr>
        <w:tabs>
          <w:tab w:val="left" w:pos="360"/>
        </w:tabs>
        <w:ind w:left="360" w:hanging="360"/>
        <w:jc w:val="both"/>
        <w:rPr>
          <w:rFonts w:ascii="Times New Roman" w:hAnsi="Times New Roman"/>
          <w:sz w:val="20"/>
        </w:rPr>
      </w:pPr>
    </w:p>
    <w:p w14:paraId="45663F1E" w14:textId="5803C898"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 xml:space="preserve">When employees are required to attend training within the district away from their normal exchange area, </w:t>
      </w:r>
      <w:smartTag w:uri="urn:schemas-microsoft-com:office:smarttags" w:element="time">
        <w:smartTagPr>
          <w:attr w:name="Hour" w:val="12"/>
          <w:attr w:name="Minute" w:val="0"/>
        </w:smartTagPr>
        <w:r w:rsidRPr="008D2211">
          <w:rPr>
            <w:rFonts w:ascii="Times New Roman" w:hAnsi="Times New Roman"/>
            <w:sz w:val="20"/>
          </w:rPr>
          <w:t>noon</w:t>
        </w:r>
      </w:smartTag>
      <w:r w:rsidRPr="008D2211">
        <w:rPr>
          <w:rFonts w:ascii="Times New Roman" w:hAnsi="Times New Roman"/>
          <w:sz w:val="20"/>
        </w:rPr>
        <w:t xml:space="preserve"> meals will be reimbursed not to exceed </w:t>
      </w:r>
      <w:r w:rsidR="00F07A40">
        <w:rPr>
          <w:rFonts w:ascii="Times New Roman" w:hAnsi="Times New Roman"/>
          <w:b/>
          <w:sz w:val="20"/>
        </w:rPr>
        <w:t>$10.00</w:t>
      </w:r>
      <w:r w:rsidRPr="008D2211">
        <w:rPr>
          <w:rFonts w:ascii="Times New Roman" w:hAnsi="Times New Roman"/>
          <w:sz w:val="20"/>
        </w:rPr>
        <w:t>.</w:t>
      </w:r>
    </w:p>
    <w:p w14:paraId="7E90415B" w14:textId="77777777" w:rsidR="00F662F8" w:rsidRPr="008D2211" w:rsidRDefault="00F662F8" w:rsidP="00AA5336">
      <w:pPr>
        <w:tabs>
          <w:tab w:val="left" w:pos="360"/>
        </w:tabs>
        <w:ind w:left="360" w:hanging="360"/>
        <w:jc w:val="both"/>
        <w:rPr>
          <w:rFonts w:ascii="Times New Roman" w:hAnsi="Times New Roman"/>
          <w:sz w:val="20"/>
        </w:rPr>
      </w:pPr>
    </w:p>
    <w:p w14:paraId="7F2840A2" w14:textId="3FA8E03C"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 xml:space="preserve">All other expenses, including lodging, rental cars, and telephone expenses, shall be reimbursed in accordance with </w:t>
      </w:r>
      <w:r w:rsidR="00735594" w:rsidRPr="008D2211">
        <w:rPr>
          <w:rFonts w:ascii="Times New Roman" w:hAnsi="Times New Roman"/>
          <w:sz w:val="20"/>
        </w:rPr>
        <w:t xml:space="preserve">the </w:t>
      </w:r>
      <w:r w:rsidR="006E429C" w:rsidRPr="008D2211">
        <w:rPr>
          <w:rFonts w:ascii="Times New Roman" w:hAnsi="Times New Roman"/>
          <w:bCs/>
          <w:sz w:val="20"/>
        </w:rPr>
        <w:t>Business Expense Reimbursement Policy.</w:t>
      </w:r>
    </w:p>
    <w:p w14:paraId="46447B5D" w14:textId="77777777" w:rsidR="00FB67DB" w:rsidRDefault="00FB67DB">
      <w:pPr>
        <w:suppressAutoHyphens/>
        <w:ind w:left="1710" w:right="54" w:hanging="1710"/>
        <w:rPr>
          <w:rFonts w:ascii="Times New Roman" w:hAnsi="Times New Roman"/>
          <w:b/>
          <w:spacing w:val="-2"/>
          <w:sz w:val="20"/>
        </w:rPr>
      </w:pPr>
    </w:p>
    <w:p w14:paraId="4C3D8A02" w14:textId="77777777" w:rsidR="00F662F8" w:rsidRPr="008D2211" w:rsidRDefault="00F662F8">
      <w:pPr>
        <w:suppressAutoHyphens/>
        <w:ind w:left="1710" w:right="54" w:hanging="171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10</w:t>
      </w:r>
      <w:r w:rsidR="003E018E" w:rsidRPr="008D2211">
        <w:rPr>
          <w:rFonts w:ascii="Times New Roman" w:hAnsi="Times New Roman"/>
          <w:b/>
          <w:spacing w:val="-2"/>
          <w:sz w:val="20"/>
        </w:rPr>
        <w:t xml:space="preserve"> – Travel To and From Training Location</w:t>
      </w:r>
    </w:p>
    <w:p w14:paraId="6FE445CA" w14:textId="77777777" w:rsidR="00FB67DB" w:rsidRDefault="00FB67DB" w:rsidP="00AA5336">
      <w:pPr>
        <w:tabs>
          <w:tab w:val="left" w:pos="360"/>
        </w:tabs>
        <w:ind w:left="360" w:hanging="360"/>
        <w:jc w:val="both"/>
        <w:rPr>
          <w:rFonts w:ascii="Times New Roman" w:hAnsi="Times New Roman"/>
          <w:sz w:val="20"/>
        </w:rPr>
      </w:pPr>
    </w:p>
    <w:p w14:paraId="23565922" w14:textId="048DE78A" w:rsidR="00F662F8" w:rsidRPr="00AA5336" w:rsidRDefault="00F662F8" w:rsidP="00AA5336">
      <w:pPr>
        <w:tabs>
          <w:tab w:val="left" w:pos="360"/>
        </w:tabs>
        <w:ind w:left="360" w:hanging="360"/>
        <w:jc w:val="both"/>
        <w:rPr>
          <w:rFonts w:ascii="Times New Roman" w:hAnsi="Times New Roman"/>
          <w:bCs/>
          <w:sz w:val="20"/>
        </w:rPr>
      </w:pPr>
      <w:r w:rsidRPr="008D2211">
        <w:rPr>
          <w:rFonts w:ascii="Times New Roman" w:hAnsi="Times New Roman"/>
          <w:sz w:val="20"/>
        </w:rPr>
        <w:t>(</w:t>
      </w:r>
      <w:r w:rsidRPr="00AA5336">
        <w:rPr>
          <w:rFonts w:ascii="Times New Roman" w:hAnsi="Times New Roman"/>
          <w:bCs/>
          <w:sz w:val="20"/>
        </w:rPr>
        <w:t>a)</w:t>
      </w:r>
      <w:r w:rsidRPr="00AA5336">
        <w:rPr>
          <w:rFonts w:ascii="Times New Roman" w:hAnsi="Times New Roman"/>
          <w:bCs/>
          <w:sz w:val="20"/>
        </w:rPr>
        <w:tab/>
        <w:t xml:space="preserve">The actual cost, by the most suitable means of public transportation, is reimbursed in accordance with the </w:t>
      </w:r>
      <w:r w:rsidR="006E429C" w:rsidRPr="008D2211">
        <w:rPr>
          <w:rFonts w:ascii="Times New Roman" w:hAnsi="Times New Roman"/>
          <w:bCs/>
          <w:sz w:val="20"/>
        </w:rPr>
        <w:t>Business Expense Reimbursement Policy.</w:t>
      </w:r>
      <w:r w:rsidR="006F3F1D" w:rsidRPr="008D2211">
        <w:rPr>
          <w:rFonts w:ascii="Times New Roman" w:hAnsi="Times New Roman"/>
          <w:bCs/>
          <w:sz w:val="20"/>
        </w:rPr>
        <w:t xml:space="preserve"> </w:t>
      </w:r>
      <w:r w:rsidRPr="00AA5336">
        <w:rPr>
          <w:rFonts w:ascii="Times New Roman" w:hAnsi="Times New Roman"/>
          <w:bCs/>
          <w:sz w:val="20"/>
        </w:rPr>
        <w:t>This would include public transportation to and from the training location, authorized intermittent return trips and local transportation while at the training location.</w:t>
      </w:r>
    </w:p>
    <w:p w14:paraId="7FD236CC" w14:textId="2D0A98DB"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lastRenderedPageBreak/>
        <w:t>(b)</w:t>
      </w:r>
      <w:r w:rsidRPr="00AA5336">
        <w:rPr>
          <w:rFonts w:ascii="Times New Roman" w:hAnsi="Times New Roman"/>
          <w:bCs/>
          <w:sz w:val="20"/>
        </w:rPr>
        <w:tab/>
        <w:t xml:space="preserve">An employee may be authorized to drive his/her private vehicle. The total reimbursable amount for travel time pay, mileage and other associated expenses, such as toll road fees, shall not exceed costs normally incurred when utilizing the mode of transportation designated by management. Personal vehicle mileage will be reimbursed </w:t>
      </w:r>
      <w:r w:rsidR="007A450B" w:rsidRPr="00A30980">
        <w:rPr>
          <w:rFonts w:ascii="Times New Roman" w:hAnsi="Times New Roman"/>
          <w:b/>
          <w:bCs/>
          <w:sz w:val="20"/>
        </w:rPr>
        <w:t>at the IRS non-taxable rate</w:t>
      </w:r>
      <w:r w:rsidR="007A450B">
        <w:rPr>
          <w:rFonts w:ascii="Times New Roman" w:hAnsi="Times New Roman"/>
          <w:sz w:val="20"/>
        </w:rPr>
        <w:t xml:space="preserve"> </w:t>
      </w:r>
      <w:r w:rsidRPr="00AA5336">
        <w:rPr>
          <w:rFonts w:ascii="Times New Roman" w:hAnsi="Times New Roman"/>
          <w:bCs/>
          <w:sz w:val="20"/>
        </w:rPr>
        <w:t>and based on the most direct highway route.</w:t>
      </w:r>
    </w:p>
    <w:p w14:paraId="3E8D2D51" w14:textId="77777777" w:rsidR="00F662F8" w:rsidRPr="00AA5336" w:rsidRDefault="00F662F8" w:rsidP="00B9192F">
      <w:pPr>
        <w:tabs>
          <w:tab w:val="left" w:pos="360"/>
        </w:tabs>
        <w:ind w:left="360" w:hanging="360"/>
        <w:jc w:val="both"/>
        <w:rPr>
          <w:rFonts w:ascii="Times New Roman" w:hAnsi="Times New Roman"/>
          <w:bCs/>
          <w:sz w:val="20"/>
        </w:rPr>
      </w:pPr>
    </w:p>
    <w:p w14:paraId="491043FB" w14:textId="77777777"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(c)</w:t>
      </w:r>
      <w:r w:rsidRPr="00AA5336">
        <w:rPr>
          <w:rFonts w:ascii="Times New Roman" w:hAnsi="Times New Roman"/>
          <w:bCs/>
          <w:sz w:val="20"/>
        </w:rPr>
        <w:tab/>
        <w:t xml:space="preserve">If a company vehicle is provided, enroute expenses not charged to the vehicle credit card system such as gas, oil, and emergency repairs or toll road fees are reimbursable. </w:t>
      </w:r>
    </w:p>
    <w:p w14:paraId="100CDFEF" w14:textId="77777777" w:rsidR="00F662F8" w:rsidRPr="00AA5336" w:rsidRDefault="00F662F8" w:rsidP="00B9192F">
      <w:pPr>
        <w:tabs>
          <w:tab w:val="left" w:pos="360"/>
        </w:tabs>
        <w:ind w:left="360" w:hanging="360"/>
        <w:jc w:val="both"/>
        <w:rPr>
          <w:rFonts w:ascii="Times New Roman" w:hAnsi="Times New Roman"/>
          <w:bCs/>
          <w:sz w:val="20"/>
        </w:rPr>
      </w:pPr>
    </w:p>
    <w:p w14:paraId="58F78EF1" w14:textId="27B12035"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(d)</w:t>
      </w:r>
      <w:r w:rsidRPr="00AA5336">
        <w:rPr>
          <w:rFonts w:ascii="Times New Roman" w:hAnsi="Times New Roman"/>
          <w:bCs/>
          <w:sz w:val="20"/>
        </w:rPr>
        <w:tab/>
        <w:t>The employee is responsible for providing receipts in accordance with the</w:t>
      </w:r>
      <w:r w:rsidR="001B2EFD">
        <w:rPr>
          <w:rFonts w:ascii="Times New Roman" w:hAnsi="Times New Roman"/>
          <w:bCs/>
          <w:sz w:val="20"/>
        </w:rPr>
        <w:t xml:space="preserve"> </w:t>
      </w:r>
      <w:r w:rsidR="006E429C" w:rsidRPr="008D2211">
        <w:rPr>
          <w:rFonts w:ascii="Times New Roman" w:hAnsi="Times New Roman"/>
          <w:bCs/>
          <w:sz w:val="20"/>
        </w:rPr>
        <w:t>Business Expense Reimbursement Policy.</w:t>
      </w:r>
    </w:p>
    <w:p w14:paraId="2C339974" w14:textId="77777777" w:rsidR="00F662F8" w:rsidRPr="00AA5336" w:rsidRDefault="00F662F8" w:rsidP="00B9192F">
      <w:pPr>
        <w:tabs>
          <w:tab w:val="left" w:pos="360"/>
        </w:tabs>
        <w:ind w:left="360" w:hanging="360"/>
        <w:jc w:val="both"/>
        <w:rPr>
          <w:rFonts w:ascii="Times New Roman" w:hAnsi="Times New Roman"/>
          <w:bCs/>
          <w:sz w:val="20"/>
        </w:rPr>
      </w:pPr>
    </w:p>
    <w:p w14:paraId="5292D22D" w14:textId="77777777"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(e)</w:t>
      </w:r>
      <w:r w:rsidRPr="00AA5336">
        <w:rPr>
          <w:rFonts w:ascii="Times New Roman" w:hAnsi="Times New Roman"/>
          <w:bCs/>
          <w:sz w:val="20"/>
        </w:rPr>
        <w:tab/>
        <w:t>Normally, the employee is expected to actually drive (excluding the lunch period) no more than eight (8) hours each day. If the employee has not reached his/her reporting or home location after eight (8) hours, the employee is authorized up to an additional three (3) hours of paid driving time if the employee so elects. However, for safety reasons an eleven (11) hour work day is the maximum authorized.</w:t>
      </w:r>
    </w:p>
    <w:p w14:paraId="6595FCC9" w14:textId="77777777" w:rsidR="00F662F8" w:rsidRPr="00AA5336" w:rsidRDefault="00F662F8" w:rsidP="00B9192F">
      <w:pPr>
        <w:tabs>
          <w:tab w:val="left" w:pos="360"/>
        </w:tabs>
        <w:ind w:left="360" w:hanging="360"/>
        <w:jc w:val="both"/>
        <w:rPr>
          <w:rFonts w:ascii="Times New Roman" w:hAnsi="Times New Roman"/>
          <w:bCs/>
          <w:sz w:val="20"/>
        </w:rPr>
      </w:pPr>
    </w:p>
    <w:p w14:paraId="460F8F33" w14:textId="77777777"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(f)</w:t>
      </w:r>
      <w:r w:rsidRPr="00AA5336">
        <w:rPr>
          <w:rFonts w:ascii="Times New Roman" w:hAnsi="Times New Roman"/>
          <w:bCs/>
          <w:sz w:val="20"/>
        </w:rPr>
        <w:tab/>
        <w:t>Employees released from training four (4) or more hours prior to their commercial carrier departure, are expected to make a reasonable effort to reschedule their departure arrangements permitting an earlier departure and return trip home.</w:t>
      </w:r>
    </w:p>
    <w:p w14:paraId="5DF56BBF" w14:textId="77777777" w:rsidR="00F662F8" w:rsidRPr="00AA5336" w:rsidRDefault="00F662F8" w:rsidP="00B9192F">
      <w:pPr>
        <w:tabs>
          <w:tab w:val="left" w:pos="360"/>
        </w:tabs>
        <w:ind w:left="360" w:hanging="360"/>
        <w:jc w:val="both"/>
        <w:rPr>
          <w:rFonts w:ascii="Times New Roman" w:hAnsi="Times New Roman"/>
          <w:bCs/>
          <w:sz w:val="20"/>
        </w:rPr>
      </w:pPr>
    </w:p>
    <w:p w14:paraId="2B335E85" w14:textId="77777777"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(g)</w:t>
      </w:r>
      <w:r w:rsidRPr="00AA5336">
        <w:rPr>
          <w:rFonts w:ascii="Times New Roman" w:hAnsi="Times New Roman"/>
          <w:bCs/>
          <w:sz w:val="20"/>
        </w:rPr>
        <w:tab/>
        <w:t xml:space="preserve">Paid work hours for travel to and from a training site shall be limited to the hours </w:t>
      </w:r>
      <w:r w:rsidRPr="00AA5336">
        <w:rPr>
          <w:rFonts w:ascii="Times New Roman" w:hAnsi="Times New Roman"/>
          <w:bCs/>
          <w:sz w:val="20"/>
        </w:rPr>
        <w:tab/>
        <w:t>required to reach the site by Commercial Carrier. This shall include no more than one hour waiting time prior to any commercial carrier departure.</w:t>
      </w:r>
    </w:p>
    <w:p w14:paraId="6CBDEFE0" w14:textId="77777777" w:rsidR="001E2B1A" w:rsidRDefault="001E2B1A" w:rsidP="00B9192F">
      <w:pPr>
        <w:tabs>
          <w:tab w:val="left" w:pos="360"/>
        </w:tabs>
        <w:ind w:left="360" w:hanging="360"/>
        <w:jc w:val="both"/>
        <w:rPr>
          <w:rFonts w:ascii="Times New Roman" w:hAnsi="Times New Roman"/>
          <w:bCs/>
          <w:sz w:val="20"/>
        </w:rPr>
      </w:pPr>
    </w:p>
    <w:p w14:paraId="4DA8633A" w14:textId="77777777"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(h)</w:t>
      </w:r>
      <w:r w:rsidRPr="00AA5336">
        <w:rPr>
          <w:rFonts w:ascii="Times New Roman" w:hAnsi="Times New Roman"/>
          <w:bCs/>
          <w:sz w:val="20"/>
        </w:rPr>
        <w:tab/>
        <w:t>Upon arrival at the employee’s home or work location the employee is expected to report to his/her supervisor or work location to finish a normal work day.  However, if this day is an overtime day, the employee’s time would stop upon reaching his/her home location.</w:t>
      </w:r>
    </w:p>
    <w:p w14:paraId="4FF395D7" w14:textId="77777777" w:rsidR="00F662F8" w:rsidRPr="00AA5336" w:rsidRDefault="00F662F8" w:rsidP="00B9192F">
      <w:pPr>
        <w:tabs>
          <w:tab w:val="left" w:pos="360"/>
        </w:tabs>
        <w:ind w:left="360" w:hanging="360"/>
        <w:jc w:val="both"/>
        <w:rPr>
          <w:rFonts w:ascii="Times New Roman" w:hAnsi="Times New Roman"/>
          <w:bCs/>
          <w:sz w:val="20"/>
        </w:rPr>
      </w:pPr>
    </w:p>
    <w:p w14:paraId="4EC836EA" w14:textId="3F6BEACB" w:rsidR="00AA5336" w:rsidRDefault="00F662F8" w:rsidP="00B9192F">
      <w:pPr>
        <w:tabs>
          <w:tab w:val="left" w:pos="1530"/>
        </w:tabs>
        <w:suppressAutoHyphens/>
        <w:ind w:left="1530" w:hanging="153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12.1</w:t>
      </w:r>
      <w:r w:rsidR="00A607AD">
        <w:rPr>
          <w:rFonts w:ascii="Times New Roman" w:hAnsi="Times New Roman"/>
          <w:b/>
          <w:spacing w:val="-2"/>
          <w:sz w:val="20"/>
        </w:rPr>
        <w:t>1</w:t>
      </w:r>
      <w:r w:rsidR="00AA5336">
        <w:rPr>
          <w:rFonts w:ascii="Times New Roman" w:hAnsi="Times New Roman"/>
          <w:b/>
          <w:spacing w:val="-2"/>
          <w:sz w:val="20"/>
        </w:rPr>
        <w:t xml:space="preserve"> - </w:t>
      </w:r>
      <w:r w:rsidR="003E018E" w:rsidRPr="008D2211">
        <w:rPr>
          <w:rFonts w:ascii="Times New Roman" w:hAnsi="Times New Roman"/>
          <w:b/>
          <w:spacing w:val="-2"/>
          <w:sz w:val="20"/>
        </w:rPr>
        <w:t>Traveling from Training Location to Home</w:t>
      </w:r>
      <w:r w:rsidR="002302C4" w:rsidRPr="008D2211">
        <w:rPr>
          <w:rFonts w:ascii="Times New Roman" w:hAnsi="Times New Roman"/>
          <w:b/>
          <w:spacing w:val="-2"/>
          <w:sz w:val="20"/>
        </w:rPr>
        <w:t xml:space="preserve"> before</w:t>
      </w:r>
    </w:p>
    <w:p w14:paraId="71EF98BB" w14:textId="77777777" w:rsidR="00F662F8" w:rsidRPr="008D2211" w:rsidRDefault="00AA5336" w:rsidP="00B9192F">
      <w:pPr>
        <w:tabs>
          <w:tab w:val="left" w:pos="1260"/>
        </w:tabs>
        <w:suppressAutoHyphens/>
        <w:ind w:left="1260" w:hanging="1260"/>
        <w:rPr>
          <w:rFonts w:ascii="Times New Roman" w:hAnsi="Times New Roman"/>
          <w:b/>
          <w:spacing w:val="-2"/>
          <w:sz w:val="20"/>
        </w:rPr>
      </w:pPr>
      <w:r>
        <w:rPr>
          <w:rFonts w:ascii="Times New Roman" w:hAnsi="Times New Roman"/>
          <w:b/>
          <w:spacing w:val="-2"/>
          <w:sz w:val="20"/>
        </w:rPr>
        <w:tab/>
      </w:r>
      <w:r w:rsidR="003E018E" w:rsidRPr="008D2211">
        <w:rPr>
          <w:rFonts w:ascii="Times New Roman" w:hAnsi="Times New Roman"/>
          <w:b/>
          <w:spacing w:val="-2"/>
          <w:sz w:val="20"/>
        </w:rPr>
        <w:t>Completion of Training Session</w:t>
      </w:r>
    </w:p>
    <w:p w14:paraId="0FC32317" w14:textId="77777777" w:rsidR="003E018E" w:rsidRPr="008D2211" w:rsidRDefault="003E018E" w:rsidP="00B9192F">
      <w:pPr>
        <w:tabs>
          <w:tab w:val="left" w:pos="1530"/>
        </w:tabs>
        <w:suppressAutoHyphens/>
        <w:ind w:left="1530" w:hanging="1530"/>
        <w:rPr>
          <w:rFonts w:ascii="Times New Roman" w:hAnsi="Times New Roman"/>
          <w:b/>
          <w:spacing w:val="-2"/>
          <w:sz w:val="20"/>
        </w:rPr>
      </w:pPr>
    </w:p>
    <w:p w14:paraId="4C25E539" w14:textId="77777777"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enrolled in training programs four weeks in length are reimbursed for the expenses of a return home visit on the second weekend, or with advance management approval, the spouse may visit the training location.</w:t>
      </w:r>
    </w:p>
    <w:p w14:paraId="3E5184DE" w14:textId="77777777"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Employees enrolled in training programs five or more weeks in length are reimbursed for the expenses of a return home visit every third </w:t>
      </w:r>
      <w:r w:rsidRPr="008D2211">
        <w:rPr>
          <w:rFonts w:ascii="Times New Roman" w:hAnsi="Times New Roman"/>
          <w:sz w:val="20"/>
        </w:rPr>
        <w:lastRenderedPageBreak/>
        <w:t>weekend, or with advance management approval, the spouse may visit the training location.</w:t>
      </w:r>
    </w:p>
    <w:p w14:paraId="58630A78" w14:textId="77777777" w:rsidR="00F662F8" w:rsidRPr="008D2211" w:rsidRDefault="00F662F8" w:rsidP="00B9192F">
      <w:pPr>
        <w:tabs>
          <w:tab w:val="left" w:pos="360"/>
        </w:tabs>
        <w:ind w:left="360" w:hanging="360"/>
        <w:jc w:val="both"/>
        <w:rPr>
          <w:rFonts w:ascii="Times New Roman" w:hAnsi="Times New Roman"/>
          <w:sz w:val="20"/>
        </w:rPr>
      </w:pPr>
    </w:p>
    <w:p w14:paraId="6A9584EB" w14:textId="77777777"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If the employee prefers to have the spouse visit the training location as an alternative to the return home visit, the travel expense for the spouse is reimbursable only when specifically approved in advance. Reimbursable transportation expenses for the spouse are the same as for the employee.</w:t>
      </w:r>
    </w:p>
    <w:p w14:paraId="051917B9" w14:textId="77777777" w:rsidR="00F662F8" w:rsidRPr="008D2211" w:rsidRDefault="00F662F8" w:rsidP="00B9192F">
      <w:pPr>
        <w:tabs>
          <w:tab w:val="left" w:pos="360"/>
        </w:tabs>
        <w:ind w:left="360" w:hanging="360"/>
        <w:jc w:val="both"/>
        <w:rPr>
          <w:rFonts w:ascii="Times New Roman" w:hAnsi="Times New Roman"/>
          <w:sz w:val="20"/>
        </w:rPr>
      </w:pPr>
    </w:p>
    <w:p w14:paraId="2EAFBA59" w14:textId="77777777"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All other trips to and from home or any other destination are at the employee's expense.</w:t>
      </w:r>
    </w:p>
    <w:p w14:paraId="268CAD45" w14:textId="77777777" w:rsidR="00F662F8" w:rsidRPr="008D2211" w:rsidRDefault="00F662F8" w:rsidP="00B9192F">
      <w:pPr>
        <w:suppressAutoHyphens/>
        <w:jc w:val="both"/>
        <w:rPr>
          <w:rFonts w:ascii="Times New Roman" w:hAnsi="Times New Roman"/>
          <w:spacing w:val="-2"/>
          <w:sz w:val="20"/>
        </w:rPr>
      </w:pPr>
    </w:p>
    <w:p w14:paraId="7DDFE7BC" w14:textId="77777777" w:rsidR="00F662F8" w:rsidRPr="008D2211" w:rsidRDefault="00F662F8" w:rsidP="00B9192F">
      <w:pPr>
        <w:suppressAutoHyphens/>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A607AD">
        <w:rPr>
          <w:rFonts w:ascii="Times New Roman" w:hAnsi="Times New Roman"/>
          <w:b/>
          <w:spacing w:val="-2"/>
          <w:sz w:val="20"/>
        </w:rPr>
        <w:t>2</w:t>
      </w:r>
      <w:r w:rsidR="002302C4" w:rsidRPr="008D2211">
        <w:rPr>
          <w:rFonts w:ascii="Times New Roman" w:hAnsi="Times New Roman"/>
          <w:b/>
          <w:spacing w:val="-2"/>
          <w:sz w:val="20"/>
        </w:rPr>
        <w:t xml:space="preserve"> – Expense Reports</w:t>
      </w:r>
    </w:p>
    <w:p w14:paraId="11CA15EE" w14:textId="77777777" w:rsidR="002302C4" w:rsidRPr="008D2211" w:rsidRDefault="002302C4" w:rsidP="00B9192F">
      <w:pPr>
        <w:suppressAutoHyphens/>
        <w:jc w:val="both"/>
        <w:rPr>
          <w:rFonts w:ascii="Times New Roman" w:hAnsi="Times New Roman"/>
          <w:b/>
          <w:spacing w:val="-2"/>
          <w:sz w:val="20"/>
        </w:rPr>
      </w:pPr>
    </w:p>
    <w:p w14:paraId="10B7FE0A" w14:textId="74064A07" w:rsidR="00F662F8" w:rsidRPr="008D2211" w:rsidRDefault="00F662F8" w:rsidP="00B9192F">
      <w:pPr>
        <w:tabs>
          <w:tab w:val="left" w:pos="540"/>
        </w:tabs>
        <w:suppressAutoHyphens/>
        <w:jc w:val="both"/>
        <w:rPr>
          <w:rFonts w:ascii="Times New Roman" w:hAnsi="Times New Roman"/>
          <w:bCs/>
          <w:spacing w:val="-2"/>
          <w:sz w:val="20"/>
        </w:rPr>
      </w:pPr>
      <w:r w:rsidRPr="008D2211">
        <w:rPr>
          <w:rFonts w:ascii="Times New Roman" w:hAnsi="Times New Roman"/>
          <w:spacing w:val="-2"/>
          <w:sz w:val="20"/>
        </w:rPr>
        <w:t xml:space="preserve">The employee is responsible for reporting expenses and providing receipts in accordance with the </w:t>
      </w:r>
      <w:r w:rsidR="00735594" w:rsidRPr="008D2211">
        <w:rPr>
          <w:rFonts w:ascii="Times New Roman" w:hAnsi="Times New Roman"/>
          <w:bCs/>
          <w:spacing w:val="-2"/>
          <w:sz w:val="20"/>
        </w:rPr>
        <w:t>Business Expense Reimbursement Policy.</w:t>
      </w:r>
    </w:p>
    <w:p w14:paraId="7D999068" w14:textId="77777777" w:rsidR="00F662F8" w:rsidRPr="008D2211" w:rsidRDefault="00F662F8" w:rsidP="00B9192F">
      <w:pPr>
        <w:tabs>
          <w:tab w:val="left" w:pos="540"/>
        </w:tabs>
        <w:suppressAutoHyphens/>
        <w:ind w:left="540" w:hanging="540"/>
        <w:jc w:val="both"/>
        <w:rPr>
          <w:rFonts w:ascii="Times New Roman" w:hAnsi="Times New Roman"/>
          <w:spacing w:val="-2"/>
          <w:sz w:val="20"/>
        </w:rPr>
      </w:pPr>
    </w:p>
    <w:p w14:paraId="0745F0A1" w14:textId="77777777" w:rsidR="00F662F8" w:rsidRPr="008D2211" w:rsidRDefault="00F662F8" w:rsidP="00B9192F">
      <w:pPr>
        <w:suppressAutoHyphens/>
        <w:ind w:left="540" w:hanging="540"/>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A607AD">
        <w:rPr>
          <w:rFonts w:ascii="Times New Roman" w:hAnsi="Times New Roman"/>
          <w:b/>
          <w:spacing w:val="-2"/>
          <w:sz w:val="20"/>
        </w:rPr>
        <w:t>3</w:t>
      </w:r>
      <w:r w:rsidR="002302C4" w:rsidRPr="008D2211">
        <w:rPr>
          <w:rFonts w:ascii="Times New Roman" w:hAnsi="Times New Roman"/>
          <w:b/>
          <w:spacing w:val="-2"/>
          <w:sz w:val="20"/>
        </w:rPr>
        <w:t xml:space="preserve"> – Lodging</w:t>
      </w:r>
    </w:p>
    <w:p w14:paraId="212CF3EE" w14:textId="77777777" w:rsidR="002302C4" w:rsidRPr="008D2211" w:rsidRDefault="002302C4" w:rsidP="00B9192F">
      <w:pPr>
        <w:suppressAutoHyphens/>
        <w:ind w:left="540" w:hanging="540"/>
        <w:jc w:val="both"/>
        <w:rPr>
          <w:rFonts w:ascii="Times New Roman" w:hAnsi="Times New Roman"/>
          <w:b/>
          <w:spacing w:val="-2"/>
          <w:sz w:val="20"/>
        </w:rPr>
      </w:pPr>
    </w:p>
    <w:p w14:paraId="5496C814" w14:textId="77777777" w:rsidR="00F662F8" w:rsidRPr="008D2211" w:rsidRDefault="00F662F8" w:rsidP="00B9192F">
      <w:pPr>
        <w:jc w:val="both"/>
        <w:rPr>
          <w:rFonts w:ascii="Times New Roman" w:hAnsi="Times New Roman"/>
          <w:sz w:val="20"/>
        </w:rPr>
      </w:pPr>
      <w:r w:rsidRPr="008D2211">
        <w:rPr>
          <w:rFonts w:ascii="Times New Roman" w:hAnsi="Times New Roman"/>
          <w:sz w:val="20"/>
        </w:rPr>
        <w:t>Lodging will be provided on a single room basis for each employee. Double room accommodations, if desired, may be arranged. Such arrangements should be requested through the employees’ supervisor. The supervisor should note any special requests or requirements on the Employee Training Request.</w:t>
      </w:r>
    </w:p>
    <w:p w14:paraId="37868035" w14:textId="77777777" w:rsidR="00F662F8" w:rsidRPr="008D2211" w:rsidRDefault="00F662F8" w:rsidP="00B9192F">
      <w:pPr>
        <w:suppressAutoHyphens/>
        <w:rPr>
          <w:rFonts w:ascii="Times New Roman" w:hAnsi="Times New Roman"/>
          <w:b/>
          <w:spacing w:val="-2"/>
          <w:sz w:val="20"/>
        </w:rPr>
      </w:pPr>
    </w:p>
    <w:p w14:paraId="3DF13C08" w14:textId="77777777" w:rsidR="00F662F8" w:rsidRPr="008D2211" w:rsidRDefault="00F662F8" w:rsidP="00B9192F">
      <w:pPr>
        <w:suppressAutoHyphens/>
        <w:ind w:left="1710" w:hanging="1710"/>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674CB6">
        <w:rPr>
          <w:rFonts w:ascii="Times New Roman" w:hAnsi="Times New Roman"/>
          <w:b/>
          <w:spacing w:val="-2"/>
          <w:sz w:val="20"/>
        </w:rPr>
        <w:t>4</w:t>
      </w:r>
      <w:r w:rsidR="002302C4" w:rsidRPr="008D2211">
        <w:rPr>
          <w:rFonts w:ascii="Times New Roman" w:hAnsi="Times New Roman"/>
          <w:b/>
          <w:spacing w:val="-2"/>
          <w:sz w:val="20"/>
        </w:rPr>
        <w:t xml:space="preserve"> – Local Transportation at Training Center</w:t>
      </w:r>
    </w:p>
    <w:p w14:paraId="6A98E362" w14:textId="77777777" w:rsidR="00041CC0" w:rsidRDefault="00041CC0" w:rsidP="00B9192F">
      <w:pPr>
        <w:tabs>
          <w:tab w:val="left" w:pos="360"/>
        </w:tabs>
        <w:ind w:left="360" w:hanging="360"/>
        <w:jc w:val="both"/>
        <w:rPr>
          <w:rFonts w:ascii="Times New Roman" w:hAnsi="Times New Roman"/>
          <w:sz w:val="20"/>
        </w:rPr>
      </w:pPr>
    </w:p>
    <w:p w14:paraId="065816B3" w14:textId="77777777" w:rsidR="00F662F8"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Company pool vehicles may be provided, when available, for local transportation and/or other arrangements may be made to transport students to and from the Training Center and the motel.</w:t>
      </w:r>
    </w:p>
    <w:p w14:paraId="7C6B7A4F" w14:textId="77777777" w:rsidR="0040335A" w:rsidRPr="008D2211" w:rsidRDefault="0040335A" w:rsidP="00B9192F">
      <w:pPr>
        <w:tabs>
          <w:tab w:val="left" w:pos="360"/>
        </w:tabs>
        <w:ind w:left="360" w:hanging="360"/>
        <w:jc w:val="both"/>
        <w:rPr>
          <w:rFonts w:ascii="Times New Roman" w:hAnsi="Times New Roman"/>
          <w:sz w:val="20"/>
        </w:rPr>
      </w:pPr>
    </w:p>
    <w:p w14:paraId="42402C20" w14:textId="77777777"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Arrangements for local transportation should be made prior to attending out-company training sessions. This may require advance arrangements for rental vehicles. If approved, rental vehicles are to be economy, compact type vehicles. Management shall determine the need for local transportation depending on training location, length of course, and number of students attending.</w:t>
      </w:r>
    </w:p>
    <w:p w14:paraId="32E9922E" w14:textId="77777777" w:rsidR="00F662F8" w:rsidRPr="008D2211" w:rsidRDefault="00F662F8">
      <w:pPr>
        <w:suppressAutoHyphens/>
        <w:ind w:right="54"/>
        <w:jc w:val="both"/>
        <w:rPr>
          <w:rFonts w:ascii="Times New Roman" w:hAnsi="Times New Roman"/>
          <w:spacing w:val="-2"/>
          <w:sz w:val="20"/>
        </w:rPr>
      </w:pPr>
    </w:p>
    <w:p w14:paraId="4599BE49" w14:textId="77777777" w:rsidR="002302C4" w:rsidRPr="008D2211" w:rsidRDefault="00F662F8" w:rsidP="006E429C">
      <w:pPr>
        <w:suppressAutoHyphens/>
        <w:ind w:right="54"/>
        <w:jc w:val="both"/>
        <w:rPr>
          <w:rFonts w:ascii="Times New Roman" w:hAnsi="Times New Roman"/>
          <w:b/>
          <w:spacing w:val="-2"/>
          <w:sz w:val="20"/>
        </w:rPr>
      </w:pPr>
      <w:r w:rsidRPr="008D2211">
        <w:rPr>
          <w:rFonts w:ascii="Times New Roman" w:hAnsi="Times New Roman"/>
          <w:b/>
          <w:spacing w:val="-2"/>
          <w:sz w:val="20"/>
        </w:rPr>
        <w:t>S</w:t>
      </w:r>
      <w:r w:rsidR="006E429C" w:rsidRPr="008D2211">
        <w:rPr>
          <w:rFonts w:ascii="Times New Roman" w:hAnsi="Times New Roman"/>
          <w:b/>
          <w:spacing w:val="-2"/>
          <w:sz w:val="20"/>
        </w:rPr>
        <w:t>ection</w:t>
      </w:r>
      <w:r w:rsidRPr="008D2211">
        <w:rPr>
          <w:rFonts w:ascii="Times New Roman" w:hAnsi="Times New Roman"/>
          <w:b/>
          <w:spacing w:val="-2"/>
          <w:sz w:val="20"/>
        </w:rPr>
        <w:t xml:space="preserve"> </w:t>
      </w:r>
      <w:r w:rsidR="002302C4" w:rsidRPr="008D2211">
        <w:rPr>
          <w:rFonts w:ascii="Times New Roman" w:hAnsi="Times New Roman"/>
          <w:b/>
          <w:spacing w:val="-2"/>
          <w:sz w:val="20"/>
        </w:rPr>
        <w:t>12.</w:t>
      </w:r>
      <w:r w:rsidR="00A607AD">
        <w:rPr>
          <w:rFonts w:ascii="Times New Roman" w:hAnsi="Times New Roman"/>
          <w:b/>
          <w:spacing w:val="-2"/>
          <w:sz w:val="20"/>
        </w:rPr>
        <w:t>1</w:t>
      </w:r>
      <w:r w:rsidR="00674CB6">
        <w:rPr>
          <w:rFonts w:ascii="Times New Roman" w:hAnsi="Times New Roman"/>
          <w:b/>
          <w:spacing w:val="-2"/>
          <w:sz w:val="20"/>
        </w:rPr>
        <w:t>5</w:t>
      </w:r>
      <w:r w:rsidR="002302C4" w:rsidRPr="008D2211">
        <w:rPr>
          <w:rFonts w:ascii="Times New Roman" w:hAnsi="Times New Roman"/>
          <w:b/>
          <w:spacing w:val="-2"/>
          <w:sz w:val="20"/>
        </w:rPr>
        <w:t xml:space="preserve"> – Exceptions</w:t>
      </w:r>
    </w:p>
    <w:p w14:paraId="3625CC9D" w14:textId="77777777" w:rsidR="002302C4" w:rsidRPr="008D2211" w:rsidRDefault="002302C4" w:rsidP="002302C4">
      <w:pPr>
        <w:suppressAutoHyphens/>
        <w:ind w:right="54"/>
        <w:jc w:val="both"/>
        <w:rPr>
          <w:rFonts w:ascii="Times New Roman" w:hAnsi="Times New Roman"/>
          <w:b/>
          <w:spacing w:val="-2"/>
          <w:sz w:val="20"/>
        </w:rPr>
      </w:pPr>
    </w:p>
    <w:p w14:paraId="6327718F" w14:textId="77777777" w:rsidR="00F662F8" w:rsidRPr="008D2211" w:rsidRDefault="00F662F8" w:rsidP="00AA5336">
      <w:pPr>
        <w:jc w:val="both"/>
        <w:rPr>
          <w:rFonts w:ascii="Times New Roman" w:hAnsi="Times New Roman"/>
          <w:sz w:val="20"/>
        </w:rPr>
      </w:pPr>
      <w:r w:rsidRPr="008D2211">
        <w:rPr>
          <w:rFonts w:ascii="Times New Roman" w:hAnsi="Times New Roman"/>
          <w:sz w:val="20"/>
        </w:rPr>
        <w:t xml:space="preserve">On certain rare occasions an exception to the above provisions may appear to be necessary. No employee is permitted to make any exceptions without proper advance approval. Any exceptions that may involve additional monetary reimbursement must be supported by receipts. Supervisors are </w:t>
      </w:r>
      <w:r w:rsidRPr="008D2211">
        <w:rPr>
          <w:rFonts w:ascii="Times New Roman" w:hAnsi="Times New Roman"/>
          <w:sz w:val="20"/>
        </w:rPr>
        <w:lastRenderedPageBreak/>
        <w:t>cautioned not to make individual exceptions until proper authority, in accordance with Company accounting procedures, is obtained.</w:t>
      </w:r>
      <w:bookmarkEnd w:id="77"/>
    </w:p>
    <w:p w14:paraId="7B3C6292" w14:textId="77777777" w:rsidR="002302C4" w:rsidRPr="008D2211" w:rsidRDefault="002302C4" w:rsidP="002302C4">
      <w:pPr>
        <w:tabs>
          <w:tab w:val="left" w:pos="480"/>
        </w:tabs>
        <w:ind w:left="480" w:hanging="480"/>
        <w:jc w:val="both"/>
        <w:rPr>
          <w:rFonts w:ascii="Times New Roman" w:hAnsi="Times New Roman"/>
          <w:b/>
          <w:bCs/>
          <w:sz w:val="20"/>
        </w:rPr>
      </w:pPr>
    </w:p>
    <w:p w14:paraId="569E8342" w14:textId="77777777" w:rsidR="00F662F8" w:rsidRPr="008D2211" w:rsidRDefault="00F662F8" w:rsidP="002302C4">
      <w:pPr>
        <w:tabs>
          <w:tab w:val="left" w:pos="480"/>
        </w:tabs>
        <w:ind w:left="480" w:hanging="480"/>
        <w:jc w:val="both"/>
        <w:rPr>
          <w:rFonts w:ascii="Times New Roman" w:hAnsi="Times New Roman"/>
          <w:b/>
          <w:bCs/>
          <w:sz w:val="20"/>
        </w:rPr>
      </w:pPr>
      <w:bookmarkStart w:id="80" w:name="Overtime_3"/>
      <w:bookmarkStart w:id="81" w:name="Differential_Standby"/>
      <w:r w:rsidRPr="008D2211">
        <w:rPr>
          <w:rFonts w:ascii="Times New Roman" w:hAnsi="Times New Roman"/>
          <w:b/>
          <w:bCs/>
          <w:sz w:val="20"/>
        </w:rPr>
        <w:t>S</w:t>
      </w:r>
      <w:r w:rsidR="002302C4" w:rsidRPr="008D2211">
        <w:rPr>
          <w:rFonts w:ascii="Times New Roman" w:hAnsi="Times New Roman"/>
          <w:b/>
          <w:bCs/>
          <w:sz w:val="20"/>
        </w:rPr>
        <w:t>ection 12.</w:t>
      </w:r>
      <w:r w:rsidR="00674CB6">
        <w:rPr>
          <w:rFonts w:ascii="Times New Roman" w:hAnsi="Times New Roman"/>
          <w:b/>
          <w:bCs/>
          <w:sz w:val="20"/>
        </w:rPr>
        <w:t>16</w:t>
      </w:r>
      <w:r w:rsidR="002302C4" w:rsidRPr="008D2211">
        <w:rPr>
          <w:rFonts w:ascii="Times New Roman" w:hAnsi="Times New Roman"/>
          <w:b/>
          <w:bCs/>
          <w:sz w:val="20"/>
        </w:rPr>
        <w:t xml:space="preserve"> – Standby</w:t>
      </w:r>
    </w:p>
    <w:p w14:paraId="1A1E5D83" w14:textId="77777777" w:rsidR="002302C4" w:rsidRPr="008D2211" w:rsidRDefault="002302C4" w:rsidP="002302C4">
      <w:pPr>
        <w:tabs>
          <w:tab w:val="left" w:pos="480"/>
        </w:tabs>
        <w:ind w:left="480" w:hanging="480"/>
        <w:jc w:val="both"/>
        <w:rPr>
          <w:rFonts w:ascii="Times New Roman" w:hAnsi="Times New Roman"/>
          <w:b/>
          <w:bCs/>
          <w:sz w:val="20"/>
        </w:rPr>
      </w:pPr>
    </w:p>
    <w:bookmarkEnd w:id="80"/>
    <w:p w14:paraId="19F61899" w14:textId="4F2CB5EE" w:rsidR="00F662F8" w:rsidRPr="00135E54"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Employees in each of the job titles listed in Appendix </w:t>
      </w:r>
      <w:r w:rsidR="00DD1CAA" w:rsidRPr="008D2211">
        <w:rPr>
          <w:rFonts w:ascii="Times New Roman" w:hAnsi="Times New Roman"/>
          <w:sz w:val="20"/>
        </w:rPr>
        <w:t>1</w:t>
      </w:r>
      <w:r w:rsidRPr="008D2211">
        <w:rPr>
          <w:rFonts w:ascii="Times New Roman" w:hAnsi="Times New Roman"/>
          <w:sz w:val="20"/>
        </w:rPr>
        <w:t xml:space="preserve">, in each Area, can be required to be on standby during the non-scheduled work hours. Standby </w:t>
      </w:r>
      <w:r w:rsidRPr="00135E54">
        <w:rPr>
          <w:rFonts w:ascii="Times New Roman" w:hAnsi="Times New Roman"/>
          <w:sz w:val="20"/>
        </w:rPr>
        <w:t>employees must be available twenty-four (24) hours a day to respond to a call and for emergency work.  During periods of standby the employee may, with management approval choose to use a vehicle for business purposes only</w:t>
      </w:r>
      <w:r w:rsidR="0031398F" w:rsidRPr="00135E54">
        <w:rPr>
          <w:rFonts w:ascii="Times New Roman" w:hAnsi="Times New Roman"/>
          <w:sz w:val="20"/>
        </w:rPr>
        <w:t>,</w:t>
      </w:r>
      <w:r w:rsidR="00A607AD" w:rsidRPr="00135E54">
        <w:rPr>
          <w:rFonts w:ascii="Times New Roman" w:hAnsi="Times New Roman"/>
          <w:sz w:val="20"/>
        </w:rPr>
        <w:t xml:space="preserve"> in which t</w:t>
      </w:r>
      <w:r w:rsidRPr="00135E54">
        <w:rPr>
          <w:rFonts w:ascii="Times New Roman" w:hAnsi="Times New Roman"/>
          <w:sz w:val="20"/>
        </w:rPr>
        <w:t>he vehicle must be kept at the employee</w:t>
      </w:r>
      <w:r w:rsidR="00A607AD" w:rsidRPr="00135E54">
        <w:rPr>
          <w:rFonts w:ascii="Times New Roman" w:hAnsi="Times New Roman"/>
          <w:sz w:val="20"/>
        </w:rPr>
        <w:t>’</w:t>
      </w:r>
      <w:r w:rsidRPr="00135E54">
        <w:rPr>
          <w:rFonts w:ascii="Times New Roman" w:hAnsi="Times New Roman"/>
          <w:sz w:val="20"/>
        </w:rPr>
        <w:t>s place of residence and parked off the public street when possible.</w:t>
      </w:r>
    </w:p>
    <w:p w14:paraId="111A6D4B" w14:textId="77777777" w:rsidR="00F662F8" w:rsidRPr="00135E54" w:rsidRDefault="00F662F8" w:rsidP="00AA5336">
      <w:pPr>
        <w:tabs>
          <w:tab w:val="left" w:pos="360"/>
        </w:tabs>
        <w:ind w:left="360" w:hanging="360"/>
        <w:jc w:val="both"/>
        <w:rPr>
          <w:rFonts w:ascii="Times New Roman" w:hAnsi="Times New Roman"/>
          <w:sz w:val="20"/>
        </w:rPr>
      </w:pPr>
    </w:p>
    <w:p w14:paraId="3DDF8334" w14:textId="77777777"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employee must be within 45 miles of his/her reporting location at all times while on standby. The employee must maintain telephone contact with the standby supervisor so that if a call</w:t>
      </w:r>
      <w:r w:rsidR="00702716">
        <w:rPr>
          <w:rFonts w:ascii="Times New Roman" w:hAnsi="Times New Roman"/>
          <w:sz w:val="20"/>
        </w:rPr>
        <w:t>-</w:t>
      </w:r>
      <w:r w:rsidRPr="008D2211">
        <w:rPr>
          <w:rFonts w:ascii="Times New Roman" w:hAnsi="Times New Roman"/>
          <w:sz w:val="20"/>
        </w:rPr>
        <w:t xml:space="preserve">out is required, the supervisor is aware of the phone number to be used to contact the standby employee. Failure to meet this requirement </w:t>
      </w:r>
      <w:r w:rsidR="0031398F">
        <w:rPr>
          <w:rFonts w:ascii="Times New Roman" w:hAnsi="Times New Roman"/>
          <w:sz w:val="20"/>
        </w:rPr>
        <w:t xml:space="preserve">may </w:t>
      </w:r>
      <w:r w:rsidRPr="008D2211">
        <w:rPr>
          <w:rFonts w:ascii="Times New Roman" w:hAnsi="Times New Roman"/>
          <w:sz w:val="20"/>
        </w:rPr>
        <w:t>result in forfeiture of any standby compensation for hours over and above actual hours worked that day.</w:t>
      </w:r>
    </w:p>
    <w:p w14:paraId="42B93B21" w14:textId="77777777" w:rsidR="00F662F8" w:rsidRPr="008D2211" w:rsidRDefault="00F662F8" w:rsidP="00AA5336">
      <w:pPr>
        <w:tabs>
          <w:tab w:val="left" w:pos="360"/>
        </w:tabs>
        <w:ind w:left="360" w:hanging="360"/>
        <w:jc w:val="both"/>
        <w:rPr>
          <w:rFonts w:ascii="Times New Roman" w:hAnsi="Times New Roman"/>
          <w:sz w:val="20"/>
        </w:rPr>
      </w:pPr>
    </w:p>
    <w:p w14:paraId="571E47A4" w14:textId="77777777" w:rsidR="00F662F8" w:rsidRDefault="00F662F8" w:rsidP="00AA5336">
      <w:pPr>
        <w:tabs>
          <w:tab w:val="left" w:pos="360"/>
        </w:tabs>
        <w:ind w:left="360" w:hanging="360"/>
        <w:jc w:val="both"/>
        <w:rPr>
          <w:rFonts w:ascii="Times New Roman" w:hAnsi="Times New Roman"/>
          <w:sz w:val="20"/>
        </w:rPr>
      </w:pPr>
      <w:bookmarkStart w:id="82" w:name="Overtime_4_NOSEC"/>
      <w:r w:rsidRPr="008D2211">
        <w:rPr>
          <w:rFonts w:ascii="Times New Roman" w:hAnsi="Times New Roman"/>
          <w:sz w:val="20"/>
        </w:rPr>
        <w:t>(c)</w:t>
      </w:r>
      <w:r w:rsidRPr="008D2211">
        <w:rPr>
          <w:rFonts w:ascii="Times New Roman" w:hAnsi="Times New Roman"/>
          <w:sz w:val="20"/>
        </w:rPr>
        <w:tab/>
        <w:t>Time paid for being on standby required under this section shall not be considered as work time for the computation of overtime.  Standby pay shall be in addition to any compensation received for the actual call-out(s).</w:t>
      </w:r>
    </w:p>
    <w:bookmarkEnd w:id="82"/>
    <w:p w14:paraId="3FAF3293" w14:textId="77777777" w:rsidR="00A607AD" w:rsidRPr="00144C31" w:rsidRDefault="00A607AD" w:rsidP="00AA5336">
      <w:pPr>
        <w:tabs>
          <w:tab w:val="left" w:pos="360"/>
        </w:tabs>
        <w:ind w:left="360" w:hanging="360"/>
        <w:jc w:val="both"/>
        <w:rPr>
          <w:rFonts w:ascii="Times New Roman" w:hAnsi="Times New Roman"/>
          <w:sz w:val="20"/>
        </w:rPr>
      </w:pPr>
    </w:p>
    <w:p w14:paraId="3F33FCA1" w14:textId="6536B636" w:rsidR="00A607AD" w:rsidRPr="00144C31" w:rsidRDefault="00A607AD" w:rsidP="00AA5336">
      <w:pPr>
        <w:tabs>
          <w:tab w:val="left" w:pos="360"/>
        </w:tabs>
        <w:ind w:left="360" w:hanging="360"/>
        <w:jc w:val="both"/>
        <w:rPr>
          <w:rFonts w:ascii="Times New Roman" w:hAnsi="Times New Roman"/>
          <w:sz w:val="20"/>
        </w:rPr>
      </w:pPr>
      <w:r w:rsidRPr="00144C31">
        <w:rPr>
          <w:rFonts w:ascii="Times New Roman" w:hAnsi="Times New Roman"/>
          <w:sz w:val="20"/>
        </w:rPr>
        <w:t>(d)</w:t>
      </w:r>
      <w:r w:rsidRPr="00144C31">
        <w:rPr>
          <w:rFonts w:ascii="Times New Roman" w:hAnsi="Times New Roman"/>
          <w:sz w:val="20"/>
        </w:rPr>
        <w:tab/>
        <w:t>An employee will be paid standby using 8-hour segments.  Each day has a total of 3 segment</w:t>
      </w:r>
      <w:r w:rsidR="0031398F" w:rsidRPr="00144C31">
        <w:rPr>
          <w:rFonts w:ascii="Times New Roman" w:hAnsi="Times New Roman"/>
          <w:sz w:val="20"/>
        </w:rPr>
        <w:t>s possible, to equal 24 hours (m</w:t>
      </w:r>
      <w:r w:rsidRPr="00144C31">
        <w:rPr>
          <w:rFonts w:ascii="Times New Roman" w:hAnsi="Times New Roman"/>
          <w:sz w:val="20"/>
        </w:rPr>
        <w:t xml:space="preserve">idnight to 8am, 8am to 4pm, and 4pm to </w:t>
      </w:r>
      <w:r w:rsidR="0031398F" w:rsidRPr="00144C31">
        <w:rPr>
          <w:rFonts w:ascii="Times New Roman" w:hAnsi="Times New Roman"/>
          <w:sz w:val="20"/>
        </w:rPr>
        <w:t>m</w:t>
      </w:r>
      <w:r w:rsidRPr="00144C31">
        <w:rPr>
          <w:rFonts w:ascii="Times New Roman" w:hAnsi="Times New Roman"/>
          <w:sz w:val="20"/>
        </w:rPr>
        <w:t>idnight).  On a non-scheduled work</w:t>
      </w:r>
      <w:r w:rsidR="00365692" w:rsidRPr="00144C31">
        <w:rPr>
          <w:rFonts w:ascii="Times New Roman" w:hAnsi="Times New Roman"/>
          <w:sz w:val="20"/>
        </w:rPr>
        <w:t xml:space="preserve"> </w:t>
      </w:r>
      <w:r w:rsidRPr="00144C31">
        <w:rPr>
          <w:rFonts w:ascii="Times New Roman" w:hAnsi="Times New Roman"/>
          <w:sz w:val="20"/>
        </w:rPr>
        <w:t>day a maximum of 3 segments can be used (Examples – non-scheduled Saturday, non-scheduled Sunday, non-scheduled Company Holiday Monday thru Friday).  On a scheduled work day only 2 segments can be charged (midnight to 8am and 4pm to midnight).</w:t>
      </w:r>
    </w:p>
    <w:p w14:paraId="486F946A" w14:textId="77777777" w:rsidR="00F662F8" w:rsidRPr="00135E54" w:rsidRDefault="00F662F8" w:rsidP="00AA5336">
      <w:pPr>
        <w:tabs>
          <w:tab w:val="left" w:pos="360"/>
        </w:tabs>
        <w:ind w:left="360" w:hanging="360"/>
        <w:jc w:val="both"/>
        <w:rPr>
          <w:rFonts w:ascii="Times New Roman" w:hAnsi="Times New Roman"/>
          <w:bCs/>
          <w:sz w:val="20"/>
        </w:rPr>
      </w:pPr>
    </w:p>
    <w:p w14:paraId="7B9D7DDF" w14:textId="77777777" w:rsidR="00F662F8"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(e)</w:t>
      </w:r>
      <w:r w:rsidRPr="00135E54">
        <w:rPr>
          <w:rFonts w:ascii="Times New Roman" w:hAnsi="Times New Roman"/>
          <w:bCs/>
          <w:sz w:val="20"/>
        </w:rPr>
        <w:tab/>
        <w:t>Each segment is paid at $15.</w:t>
      </w:r>
    </w:p>
    <w:p w14:paraId="63F2CC45" w14:textId="77777777" w:rsidR="00365692" w:rsidRPr="00135E54" w:rsidRDefault="00365692" w:rsidP="00365692">
      <w:pPr>
        <w:tabs>
          <w:tab w:val="left" w:pos="360"/>
        </w:tabs>
        <w:ind w:left="360" w:hanging="360"/>
        <w:jc w:val="both"/>
        <w:rPr>
          <w:rFonts w:ascii="Times New Roman" w:hAnsi="Times New Roman"/>
          <w:bCs/>
          <w:sz w:val="20"/>
        </w:rPr>
      </w:pPr>
    </w:p>
    <w:p w14:paraId="7493616F"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(f)</w:t>
      </w:r>
      <w:r w:rsidRPr="00135E54">
        <w:rPr>
          <w:rFonts w:ascii="Times New Roman" w:hAnsi="Times New Roman"/>
          <w:bCs/>
          <w:sz w:val="20"/>
        </w:rPr>
        <w:tab/>
        <w:t>Day Standby Coverage (24-hour coverage, midnight to midnight) – 3 segments will be charged for this time period and paid at $45.</w:t>
      </w:r>
    </w:p>
    <w:p w14:paraId="550DCE84" w14:textId="77777777" w:rsidR="00365692" w:rsidRPr="00135E54" w:rsidRDefault="00365692" w:rsidP="00365692">
      <w:pPr>
        <w:tabs>
          <w:tab w:val="left" w:pos="360"/>
        </w:tabs>
        <w:ind w:left="360" w:hanging="360"/>
        <w:jc w:val="both"/>
        <w:rPr>
          <w:rFonts w:ascii="Times New Roman" w:hAnsi="Times New Roman"/>
          <w:bCs/>
          <w:sz w:val="20"/>
        </w:rPr>
      </w:pPr>
    </w:p>
    <w:p w14:paraId="0DB88D13"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(g)</w:t>
      </w:r>
      <w:r w:rsidRPr="00135E54">
        <w:rPr>
          <w:rFonts w:ascii="Times New Roman" w:hAnsi="Times New Roman"/>
          <w:bCs/>
          <w:sz w:val="20"/>
        </w:rPr>
        <w:tab/>
        <w:t>Weeknight Standby Coverage (16-hour coverage, 4pm/</w:t>
      </w:r>
      <w:r w:rsidR="0031398F" w:rsidRPr="00135E54">
        <w:rPr>
          <w:rFonts w:ascii="Times New Roman" w:hAnsi="Times New Roman"/>
          <w:bCs/>
          <w:sz w:val="20"/>
        </w:rPr>
        <w:t>end of scheduled tour through 8</w:t>
      </w:r>
      <w:r w:rsidRPr="00135E54">
        <w:rPr>
          <w:rFonts w:ascii="Times New Roman" w:hAnsi="Times New Roman"/>
          <w:bCs/>
          <w:sz w:val="20"/>
        </w:rPr>
        <w:t>am) – 2 segments will be charged for this time period and paid at $30.</w:t>
      </w:r>
    </w:p>
    <w:p w14:paraId="7C08D3B0" w14:textId="77777777" w:rsidR="00365692" w:rsidRDefault="00365692" w:rsidP="00365692">
      <w:pPr>
        <w:tabs>
          <w:tab w:val="left" w:pos="360"/>
        </w:tabs>
        <w:ind w:left="360" w:hanging="360"/>
        <w:jc w:val="both"/>
        <w:rPr>
          <w:rFonts w:ascii="Times New Roman" w:hAnsi="Times New Roman"/>
          <w:b/>
          <w:sz w:val="20"/>
        </w:rPr>
      </w:pPr>
    </w:p>
    <w:p w14:paraId="79ADF335" w14:textId="62A02A7C"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lastRenderedPageBreak/>
        <w:t>(h)</w:t>
      </w:r>
      <w:r w:rsidRPr="00135E54">
        <w:rPr>
          <w:rFonts w:ascii="Times New Roman" w:hAnsi="Times New Roman"/>
          <w:bCs/>
          <w:sz w:val="20"/>
        </w:rPr>
        <w:tab/>
        <w:t>Weekend Standby Coverage (Friday 4pm/end of scheduled tour through Monday 8am) – 8 segments will be charged for this time</w:t>
      </w:r>
      <w:r w:rsidR="0031398F" w:rsidRPr="00135E54">
        <w:rPr>
          <w:rFonts w:ascii="Times New Roman" w:hAnsi="Times New Roman"/>
          <w:bCs/>
          <w:sz w:val="20"/>
        </w:rPr>
        <w:t xml:space="preserve"> </w:t>
      </w:r>
      <w:r w:rsidRPr="00135E54">
        <w:rPr>
          <w:rFonts w:ascii="Times New Roman" w:hAnsi="Times New Roman"/>
          <w:bCs/>
          <w:sz w:val="20"/>
        </w:rPr>
        <w:t>period and paid at $120.</w:t>
      </w:r>
    </w:p>
    <w:p w14:paraId="2158243A" w14:textId="41DFF1BA" w:rsidR="00365692" w:rsidRPr="00135E54" w:rsidRDefault="00365692" w:rsidP="00365692">
      <w:pPr>
        <w:tabs>
          <w:tab w:val="left" w:pos="360"/>
        </w:tabs>
        <w:ind w:left="360" w:hanging="360"/>
        <w:jc w:val="both"/>
        <w:rPr>
          <w:rFonts w:ascii="Times New Roman" w:hAnsi="Times New Roman"/>
          <w:bCs/>
          <w:sz w:val="20"/>
        </w:rPr>
      </w:pPr>
    </w:p>
    <w:p w14:paraId="4D72952B"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w:t>
      </w:r>
      <w:proofErr w:type="spellStart"/>
      <w:r w:rsidRPr="00135E54">
        <w:rPr>
          <w:rFonts w:ascii="Times New Roman" w:hAnsi="Times New Roman"/>
          <w:bCs/>
          <w:sz w:val="20"/>
        </w:rPr>
        <w:t>i</w:t>
      </w:r>
      <w:proofErr w:type="spellEnd"/>
      <w:r w:rsidRPr="00135E54">
        <w:rPr>
          <w:rFonts w:ascii="Times New Roman" w:hAnsi="Times New Roman"/>
          <w:bCs/>
          <w:sz w:val="20"/>
        </w:rPr>
        <w:t>)</w:t>
      </w:r>
      <w:r w:rsidRPr="00135E54">
        <w:rPr>
          <w:rFonts w:ascii="Times New Roman" w:hAnsi="Times New Roman"/>
          <w:bCs/>
          <w:sz w:val="20"/>
        </w:rPr>
        <w:tab/>
        <w:t xml:space="preserve">Weekend/Holiday Standby Coverage (Friday 4pm/end of </w:t>
      </w:r>
      <w:r w:rsidR="0031398F" w:rsidRPr="00135E54">
        <w:rPr>
          <w:rFonts w:ascii="Times New Roman" w:hAnsi="Times New Roman"/>
          <w:bCs/>
          <w:sz w:val="20"/>
        </w:rPr>
        <w:t>scheduled tour through Tuesday 8</w:t>
      </w:r>
      <w:r w:rsidRPr="00135E54">
        <w:rPr>
          <w:rFonts w:ascii="Times New Roman" w:hAnsi="Times New Roman"/>
          <w:bCs/>
          <w:sz w:val="20"/>
        </w:rPr>
        <w:t xml:space="preserve">am for a holiday on a Monday, Thursday 4pm/end of scheduled tour </w:t>
      </w:r>
      <w:r w:rsidR="0031398F" w:rsidRPr="00135E54">
        <w:rPr>
          <w:rFonts w:ascii="Times New Roman" w:hAnsi="Times New Roman"/>
          <w:bCs/>
          <w:sz w:val="20"/>
        </w:rPr>
        <w:t xml:space="preserve">through </w:t>
      </w:r>
      <w:r w:rsidRPr="00135E54">
        <w:rPr>
          <w:rFonts w:ascii="Times New Roman" w:hAnsi="Times New Roman"/>
          <w:bCs/>
          <w:sz w:val="20"/>
        </w:rPr>
        <w:t>Monday 8am for a holiday on a Friday) – 11 segments will be charged for this time period and paid at $165.</w:t>
      </w:r>
    </w:p>
    <w:p w14:paraId="3FD17321" w14:textId="77777777" w:rsidR="00365692" w:rsidRPr="00135E54" w:rsidRDefault="00365692" w:rsidP="00365692">
      <w:pPr>
        <w:tabs>
          <w:tab w:val="left" w:pos="360"/>
        </w:tabs>
        <w:ind w:left="360" w:hanging="360"/>
        <w:jc w:val="both"/>
        <w:rPr>
          <w:rFonts w:ascii="Times New Roman" w:hAnsi="Times New Roman"/>
          <w:bCs/>
          <w:sz w:val="20"/>
        </w:rPr>
      </w:pPr>
    </w:p>
    <w:p w14:paraId="613A9107"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(j)</w:t>
      </w:r>
      <w:r w:rsidRPr="00135E54">
        <w:rPr>
          <w:rFonts w:ascii="Times New Roman" w:hAnsi="Times New Roman"/>
          <w:bCs/>
          <w:sz w:val="20"/>
        </w:rPr>
        <w:tab/>
        <w:t>Weekly Standby (Monday 8am to Monday 8am) – 16 segments will be charged for this time period and paid at $240.</w:t>
      </w:r>
    </w:p>
    <w:p w14:paraId="1EDAA3CB" w14:textId="77777777" w:rsidR="00365692" w:rsidRPr="00135E54" w:rsidRDefault="00365692" w:rsidP="00365692">
      <w:pPr>
        <w:tabs>
          <w:tab w:val="left" w:pos="360"/>
        </w:tabs>
        <w:ind w:left="360" w:hanging="360"/>
        <w:jc w:val="both"/>
        <w:rPr>
          <w:rFonts w:ascii="Times New Roman" w:hAnsi="Times New Roman"/>
          <w:bCs/>
          <w:sz w:val="20"/>
        </w:rPr>
      </w:pPr>
    </w:p>
    <w:p w14:paraId="44CA6BF3"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(k)</w:t>
      </w:r>
      <w:r w:rsidRPr="00135E54">
        <w:rPr>
          <w:rFonts w:ascii="Times New Roman" w:hAnsi="Times New Roman"/>
          <w:bCs/>
          <w:sz w:val="20"/>
        </w:rPr>
        <w:tab/>
        <w:t>Weekly Standby with Holiday mid-week (Monday 8am to Monday 8am) – 17 segments will be charged for this time period and paid at $255.</w:t>
      </w:r>
    </w:p>
    <w:p w14:paraId="249C34E0" w14:textId="77777777" w:rsidR="00365692" w:rsidRPr="00135E54" w:rsidRDefault="00365692" w:rsidP="00365692">
      <w:pPr>
        <w:tabs>
          <w:tab w:val="left" w:pos="360"/>
        </w:tabs>
        <w:ind w:left="360" w:hanging="360"/>
        <w:jc w:val="both"/>
        <w:rPr>
          <w:rFonts w:ascii="Times New Roman" w:hAnsi="Times New Roman"/>
          <w:bCs/>
          <w:sz w:val="20"/>
        </w:rPr>
      </w:pPr>
    </w:p>
    <w:p w14:paraId="17A548EC" w14:textId="77777777" w:rsidR="00365692" w:rsidRPr="00135E54" w:rsidRDefault="00365692" w:rsidP="00365692">
      <w:pPr>
        <w:tabs>
          <w:tab w:val="left" w:pos="360"/>
        </w:tabs>
        <w:ind w:left="360" w:hanging="360"/>
        <w:jc w:val="both"/>
        <w:rPr>
          <w:rFonts w:ascii="Times New Roman" w:hAnsi="Times New Roman"/>
          <w:bCs/>
          <w:sz w:val="20"/>
        </w:rPr>
      </w:pPr>
      <w:r w:rsidRPr="00135E54">
        <w:rPr>
          <w:rFonts w:ascii="Times New Roman" w:hAnsi="Times New Roman"/>
          <w:bCs/>
          <w:sz w:val="20"/>
        </w:rPr>
        <w:t>(l)</w:t>
      </w:r>
      <w:r w:rsidRPr="00135E54">
        <w:rPr>
          <w:rFonts w:ascii="Times New Roman" w:hAnsi="Times New Roman"/>
          <w:bCs/>
          <w:sz w:val="20"/>
        </w:rPr>
        <w:tab/>
        <w:t>Weekly Standby with Holiday – 8 Day (Monday 8am through Tuesday 8am</w:t>
      </w:r>
      <w:r w:rsidR="009162AE" w:rsidRPr="00135E54">
        <w:rPr>
          <w:rFonts w:ascii="Times New Roman" w:hAnsi="Times New Roman"/>
          <w:bCs/>
          <w:sz w:val="20"/>
        </w:rPr>
        <w:t xml:space="preserve"> [8-day coverage]</w:t>
      </w:r>
      <w:r w:rsidRPr="00135E54">
        <w:rPr>
          <w:rFonts w:ascii="Times New Roman" w:hAnsi="Times New Roman"/>
          <w:bCs/>
          <w:sz w:val="20"/>
        </w:rPr>
        <w:t>) – 19 segments will be charged for this time period and paid at $285.</w:t>
      </w:r>
      <w:r w:rsidRPr="00135E54">
        <w:rPr>
          <w:rFonts w:ascii="Times New Roman" w:hAnsi="Times New Roman"/>
          <w:bCs/>
          <w:sz w:val="20"/>
        </w:rPr>
        <w:tab/>
      </w:r>
    </w:p>
    <w:p w14:paraId="3AEB4D84" w14:textId="77777777" w:rsidR="00F662F8" w:rsidRPr="00135E54" w:rsidRDefault="00F662F8" w:rsidP="00AA5336">
      <w:pPr>
        <w:tabs>
          <w:tab w:val="left" w:pos="360"/>
        </w:tabs>
        <w:ind w:left="360" w:hanging="360"/>
        <w:jc w:val="both"/>
        <w:rPr>
          <w:rFonts w:ascii="Times New Roman" w:hAnsi="Times New Roman"/>
          <w:bCs/>
          <w:sz w:val="20"/>
        </w:rPr>
      </w:pPr>
    </w:p>
    <w:p w14:paraId="70099B3D" w14:textId="7DECE352" w:rsidR="00F662F8" w:rsidRPr="00135E54" w:rsidRDefault="00F662F8" w:rsidP="00AA5336">
      <w:pPr>
        <w:tabs>
          <w:tab w:val="left" w:pos="360"/>
        </w:tabs>
        <w:ind w:left="360" w:hanging="360"/>
        <w:jc w:val="both"/>
        <w:rPr>
          <w:rFonts w:ascii="Times New Roman" w:hAnsi="Times New Roman"/>
          <w:sz w:val="20"/>
        </w:rPr>
      </w:pPr>
      <w:r w:rsidRPr="00135E54">
        <w:rPr>
          <w:rFonts w:ascii="Times New Roman" w:hAnsi="Times New Roman"/>
          <w:sz w:val="20"/>
        </w:rPr>
        <w:t>(</w:t>
      </w:r>
      <w:r w:rsidR="00365692" w:rsidRPr="00135E54">
        <w:rPr>
          <w:rFonts w:ascii="Times New Roman" w:hAnsi="Times New Roman"/>
          <w:sz w:val="20"/>
        </w:rPr>
        <w:t>m</w:t>
      </w:r>
      <w:r w:rsidRPr="00135E54">
        <w:rPr>
          <w:rFonts w:ascii="Times New Roman" w:hAnsi="Times New Roman"/>
          <w:sz w:val="20"/>
        </w:rPr>
        <w:t>)</w:t>
      </w:r>
      <w:r w:rsidRPr="00135E54">
        <w:rPr>
          <w:rFonts w:ascii="Times New Roman" w:hAnsi="Times New Roman"/>
          <w:sz w:val="20"/>
        </w:rPr>
        <w:tab/>
        <w:t>Standby time will be posted with the normal work schedule in accordance with Article</w:t>
      </w:r>
      <w:r w:rsidR="0071600E">
        <w:rPr>
          <w:rFonts w:ascii="Times New Roman" w:hAnsi="Times New Roman"/>
          <w:sz w:val="20"/>
        </w:rPr>
        <w:t xml:space="preserve"> </w:t>
      </w:r>
      <w:r w:rsidR="0071600E" w:rsidRPr="002D59BC">
        <w:rPr>
          <w:rFonts w:ascii="Times New Roman" w:hAnsi="Times New Roman"/>
          <w:sz w:val="20"/>
        </w:rPr>
        <w:t>11</w:t>
      </w:r>
      <w:r w:rsidR="0071600E">
        <w:rPr>
          <w:rFonts w:ascii="Times New Roman" w:hAnsi="Times New Roman"/>
          <w:sz w:val="20"/>
        </w:rPr>
        <w:t>,</w:t>
      </w:r>
      <w:r w:rsidRPr="00135E54">
        <w:rPr>
          <w:rFonts w:ascii="Times New Roman" w:hAnsi="Times New Roman"/>
          <w:sz w:val="20"/>
        </w:rPr>
        <w:t xml:space="preserve"> Section </w:t>
      </w:r>
      <w:r w:rsidR="002302C4" w:rsidRPr="00135E54">
        <w:rPr>
          <w:rFonts w:ascii="Times New Roman" w:hAnsi="Times New Roman"/>
          <w:sz w:val="20"/>
        </w:rPr>
        <w:t>11.</w:t>
      </w:r>
      <w:r w:rsidR="00AA63AE" w:rsidRPr="00135E54">
        <w:rPr>
          <w:rFonts w:ascii="Times New Roman" w:hAnsi="Times New Roman"/>
          <w:sz w:val="20"/>
        </w:rPr>
        <w:t>5</w:t>
      </w:r>
      <w:r w:rsidRPr="00135E54">
        <w:rPr>
          <w:rFonts w:ascii="Times New Roman" w:hAnsi="Times New Roman"/>
          <w:color w:val="FF0000"/>
          <w:sz w:val="20"/>
        </w:rPr>
        <w:t xml:space="preserve"> </w:t>
      </w:r>
      <w:r w:rsidRPr="00135E54">
        <w:rPr>
          <w:rFonts w:ascii="Times New Roman" w:hAnsi="Times New Roman"/>
          <w:sz w:val="20"/>
        </w:rPr>
        <w:t xml:space="preserve">Standby shall be on a voluntary basis, provided </w:t>
      </w:r>
      <w:proofErr w:type="gramStart"/>
      <w:r w:rsidRPr="00135E54">
        <w:rPr>
          <w:rFonts w:ascii="Times New Roman" w:hAnsi="Times New Roman"/>
          <w:sz w:val="20"/>
        </w:rPr>
        <w:t>a sufficient number of</w:t>
      </w:r>
      <w:proofErr w:type="gramEnd"/>
      <w:r w:rsidRPr="00135E54">
        <w:rPr>
          <w:rFonts w:ascii="Times New Roman" w:hAnsi="Times New Roman"/>
          <w:sz w:val="20"/>
        </w:rPr>
        <w:t xml:space="preserve"> employees in the job title within the work group volunteer to be on standby. If there are not enough qualified volunteers to meet the standby requirements in any workgroup, management shall assign standby on a rotation basis by job title within each work group. Such assignment shall be in inverse seniority order.</w:t>
      </w:r>
    </w:p>
    <w:p w14:paraId="3B956EA4" w14:textId="77777777" w:rsidR="00F662F8" w:rsidRPr="00135E54" w:rsidRDefault="00F662F8" w:rsidP="00AA5336">
      <w:pPr>
        <w:tabs>
          <w:tab w:val="left" w:pos="360"/>
        </w:tabs>
        <w:ind w:left="360" w:hanging="360"/>
        <w:jc w:val="both"/>
        <w:rPr>
          <w:rFonts w:ascii="Times New Roman" w:hAnsi="Times New Roman"/>
          <w:sz w:val="20"/>
        </w:rPr>
      </w:pPr>
    </w:p>
    <w:p w14:paraId="6EC2709A" w14:textId="613AE961" w:rsidR="00F662F8" w:rsidRPr="00135E54" w:rsidRDefault="00F662F8" w:rsidP="00AA5336">
      <w:pPr>
        <w:tabs>
          <w:tab w:val="left" w:pos="360"/>
        </w:tabs>
        <w:ind w:left="360" w:hanging="360"/>
        <w:jc w:val="both"/>
        <w:rPr>
          <w:rFonts w:ascii="Times New Roman" w:hAnsi="Times New Roman"/>
          <w:sz w:val="20"/>
        </w:rPr>
      </w:pPr>
      <w:r w:rsidRPr="00135E54">
        <w:rPr>
          <w:rFonts w:ascii="Times New Roman" w:hAnsi="Times New Roman"/>
          <w:sz w:val="20"/>
        </w:rPr>
        <w:t>(</w:t>
      </w:r>
      <w:r w:rsidR="00365692" w:rsidRPr="00135E54">
        <w:rPr>
          <w:rFonts w:ascii="Times New Roman" w:hAnsi="Times New Roman"/>
          <w:sz w:val="20"/>
        </w:rPr>
        <w:t>n</w:t>
      </w:r>
      <w:r w:rsidRPr="00135E54">
        <w:rPr>
          <w:rFonts w:ascii="Times New Roman" w:hAnsi="Times New Roman"/>
          <w:sz w:val="20"/>
        </w:rPr>
        <w:t>)</w:t>
      </w:r>
      <w:r w:rsidRPr="00135E54">
        <w:rPr>
          <w:rFonts w:ascii="Times New Roman" w:hAnsi="Times New Roman"/>
          <w:sz w:val="20"/>
        </w:rPr>
        <w:tab/>
        <w:t>Employees not in a standby status who are called out to work will be paid in accordance with Article</w:t>
      </w:r>
      <w:r w:rsidR="0071600E">
        <w:rPr>
          <w:rFonts w:ascii="Times New Roman" w:hAnsi="Times New Roman"/>
          <w:sz w:val="20"/>
        </w:rPr>
        <w:t xml:space="preserve"> </w:t>
      </w:r>
      <w:r w:rsidR="0071600E" w:rsidRPr="00470F89">
        <w:rPr>
          <w:rFonts w:ascii="Times New Roman" w:hAnsi="Times New Roman"/>
          <w:sz w:val="20"/>
        </w:rPr>
        <w:t>12</w:t>
      </w:r>
      <w:r w:rsidRPr="00135E54">
        <w:rPr>
          <w:rFonts w:ascii="Times New Roman" w:hAnsi="Times New Roman"/>
          <w:sz w:val="20"/>
        </w:rPr>
        <w:t xml:space="preserve">, Section </w:t>
      </w:r>
      <w:r w:rsidR="002302C4" w:rsidRPr="00135E54">
        <w:rPr>
          <w:rFonts w:ascii="Times New Roman" w:hAnsi="Times New Roman"/>
          <w:sz w:val="20"/>
        </w:rPr>
        <w:t>1</w:t>
      </w:r>
      <w:r w:rsidR="004A6625" w:rsidRPr="00135E54">
        <w:rPr>
          <w:rFonts w:ascii="Times New Roman" w:hAnsi="Times New Roman"/>
          <w:sz w:val="20"/>
        </w:rPr>
        <w:t>2</w:t>
      </w:r>
      <w:r w:rsidR="002302C4" w:rsidRPr="00135E54">
        <w:rPr>
          <w:rFonts w:ascii="Times New Roman" w:hAnsi="Times New Roman"/>
          <w:sz w:val="20"/>
        </w:rPr>
        <w:t>.</w:t>
      </w:r>
      <w:r w:rsidR="00365692" w:rsidRPr="00135E54">
        <w:rPr>
          <w:rFonts w:ascii="Times New Roman" w:hAnsi="Times New Roman"/>
          <w:sz w:val="20"/>
        </w:rPr>
        <w:t>3</w:t>
      </w:r>
      <w:r w:rsidRPr="00135E54">
        <w:rPr>
          <w:rFonts w:ascii="Times New Roman" w:hAnsi="Times New Roman"/>
          <w:sz w:val="20"/>
        </w:rPr>
        <w:t xml:space="preserve"> above.</w:t>
      </w:r>
    </w:p>
    <w:bookmarkEnd w:id="81"/>
    <w:p w14:paraId="3466BAC8" w14:textId="704BDD0E" w:rsidR="0063502D" w:rsidRDefault="0063502D">
      <w:pPr>
        <w:rPr>
          <w:rFonts w:ascii="Times New Roman" w:hAnsi="Times New Roman"/>
          <w:spacing w:val="-2"/>
          <w:sz w:val="20"/>
        </w:rPr>
      </w:pPr>
      <w:r>
        <w:rPr>
          <w:rFonts w:ascii="Times New Roman" w:hAnsi="Times New Roman"/>
          <w:spacing w:val="-2"/>
          <w:sz w:val="20"/>
        </w:rPr>
        <w:br w:type="page"/>
      </w:r>
    </w:p>
    <w:p w14:paraId="641867CA" w14:textId="38391ADE" w:rsidR="00F662F8" w:rsidRPr="008D2211" w:rsidRDefault="00F662F8">
      <w:pPr>
        <w:suppressAutoHyphens/>
        <w:ind w:right="54"/>
        <w:jc w:val="center"/>
        <w:rPr>
          <w:rFonts w:ascii="Times New Roman" w:hAnsi="Times New Roman"/>
          <w:b/>
          <w:spacing w:val="-2"/>
          <w:sz w:val="20"/>
        </w:rPr>
      </w:pPr>
      <w:bookmarkStart w:id="83" w:name="Holidays_Table"/>
      <w:bookmarkStart w:id="84" w:name="Holidays_Whole"/>
      <w:r w:rsidRPr="008D2211">
        <w:rPr>
          <w:rFonts w:ascii="Times New Roman" w:hAnsi="Times New Roman"/>
          <w:b/>
          <w:spacing w:val="-2"/>
          <w:sz w:val="20"/>
        </w:rPr>
        <w:lastRenderedPageBreak/>
        <w:t xml:space="preserve">ARTICLE </w:t>
      </w:r>
      <w:r w:rsidR="00144C31">
        <w:rPr>
          <w:rFonts w:ascii="Times New Roman" w:hAnsi="Times New Roman"/>
          <w:b/>
          <w:spacing w:val="-2"/>
          <w:sz w:val="20"/>
        </w:rPr>
        <w:t>13</w:t>
      </w:r>
    </w:p>
    <w:p w14:paraId="1752A81F" w14:textId="77777777" w:rsidR="00F662F8" w:rsidRPr="008D2211" w:rsidRDefault="00F662F8">
      <w:pPr>
        <w:suppressAutoHyphens/>
        <w:ind w:right="54"/>
        <w:jc w:val="center"/>
        <w:rPr>
          <w:rFonts w:ascii="Times New Roman" w:hAnsi="Times New Roman"/>
          <w:b/>
          <w:spacing w:val="-2"/>
          <w:sz w:val="20"/>
        </w:rPr>
      </w:pPr>
      <w:r w:rsidRPr="008D2211">
        <w:rPr>
          <w:rFonts w:ascii="Times New Roman" w:hAnsi="Times New Roman"/>
          <w:b/>
          <w:spacing w:val="-2"/>
          <w:sz w:val="20"/>
        </w:rPr>
        <w:t>HOLIDAYS</w:t>
      </w:r>
    </w:p>
    <w:p w14:paraId="59086AC7" w14:textId="77777777" w:rsidR="00F662F8" w:rsidRPr="008D2211" w:rsidRDefault="00F662F8">
      <w:pPr>
        <w:suppressAutoHyphens/>
        <w:ind w:right="54"/>
        <w:rPr>
          <w:rFonts w:ascii="Times New Roman" w:hAnsi="Times New Roman"/>
          <w:spacing w:val="-2"/>
          <w:sz w:val="20"/>
        </w:rPr>
      </w:pPr>
    </w:p>
    <w:p w14:paraId="32F53301" w14:textId="77777777"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Holidays to be observed are:</w:t>
      </w:r>
    </w:p>
    <w:p w14:paraId="03B2779F" w14:textId="77777777" w:rsidR="00F662F8" w:rsidRPr="008D2211" w:rsidRDefault="00F662F8" w:rsidP="00AA5336">
      <w:pPr>
        <w:tabs>
          <w:tab w:val="left" w:pos="360"/>
        </w:tabs>
        <w:ind w:left="360" w:hanging="360"/>
        <w:jc w:val="both"/>
        <w:rPr>
          <w:rFonts w:ascii="Times New Roman" w:hAnsi="Times New Roman"/>
          <w:sz w:val="20"/>
        </w:rPr>
      </w:pPr>
    </w:p>
    <w:p w14:paraId="70A3C276" w14:textId="38B23135" w:rsidR="00F662F8" w:rsidRPr="008D2211" w:rsidRDefault="002302C4" w:rsidP="00AA5336">
      <w:pPr>
        <w:tabs>
          <w:tab w:val="left" w:pos="360"/>
          <w:tab w:val="left" w:pos="2520"/>
        </w:tabs>
        <w:ind w:left="360"/>
        <w:jc w:val="both"/>
        <w:rPr>
          <w:rFonts w:ascii="Times New Roman" w:hAnsi="Times New Roman"/>
          <w:sz w:val="20"/>
        </w:rPr>
      </w:pPr>
      <w:r w:rsidRPr="008D2211">
        <w:rPr>
          <w:rFonts w:ascii="Times New Roman" w:hAnsi="Times New Roman"/>
          <w:sz w:val="20"/>
        </w:rPr>
        <w:t>New Years Day</w:t>
      </w:r>
      <w:r w:rsidRPr="008D2211">
        <w:rPr>
          <w:rFonts w:ascii="Times New Roman" w:hAnsi="Times New Roman"/>
          <w:sz w:val="20"/>
        </w:rPr>
        <w:tab/>
      </w:r>
      <w:r w:rsidR="002D59BC">
        <w:rPr>
          <w:rFonts w:ascii="Times New Roman" w:hAnsi="Times New Roman"/>
          <w:sz w:val="20"/>
        </w:rPr>
        <w:tab/>
      </w:r>
      <w:r w:rsidR="002D59BC">
        <w:rPr>
          <w:rFonts w:ascii="Times New Roman" w:hAnsi="Times New Roman"/>
          <w:sz w:val="20"/>
        </w:rPr>
        <w:tab/>
      </w:r>
      <w:r w:rsidR="002D59BC" w:rsidRPr="008D2211">
        <w:rPr>
          <w:rFonts w:ascii="Times New Roman" w:hAnsi="Times New Roman"/>
          <w:sz w:val="20"/>
        </w:rPr>
        <w:t>Labor Day</w:t>
      </w:r>
    </w:p>
    <w:p w14:paraId="7487B19C" w14:textId="328D625D" w:rsidR="002D59BC" w:rsidRDefault="002D59BC" w:rsidP="002D59BC">
      <w:pPr>
        <w:tabs>
          <w:tab w:val="left" w:pos="360"/>
          <w:tab w:val="left" w:pos="2520"/>
        </w:tabs>
        <w:ind w:left="360"/>
        <w:jc w:val="both"/>
        <w:rPr>
          <w:rFonts w:ascii="Times New Roman" w:hAnsi="Times New Roman"/>
          <w:sz w:val="20"/>
        </w:rPr>
      </w:pPr>
      <w:r w:rsidRPr="00E051BE">
        <w:rPr>
          <w:rFonts w:ascii="Times New Roman" w:hAnsi="Times New Roman"/>
          <w:sz w:val="20"/>
        </w:rPr>
        <w:t>Martin Luther King, Jr. Day</w:t>
      </w:r>
      <w:r>
        <w:rPr>
          <w:rFonts w:ascii="Times New Roman" w:hAnsi="Times New Roman"/>
          <w:sz w:val="20"/>
        </w:rPr>
        <w:tab/>
      </w:r>
      <w:r w:rsidRPr="008D2211">
        <w:rPr>
          <w:rFonts w:ascii="Times New Roman" w:hAnsi="Times New Roman"/>
          <w:sz w:val="20"/>
        </w:rPr>
        <w:t>Thanksgiving Day</w:t>
      </w:r>
    </w:p>
    <w:p w14:paraId="3F593D1F" w14:textId="77777777" w:rsidR="002D59BC" w:rsidRDefault="002D59BC" w:rsidP="002D59BC">
      <w:pPr>
        <w:tabs>
          <w:tab w:val="left" w:pos="360"/>
          <w:tab w:val="left" w:pos="2520"/>
        </w:tabs>
        <w:ind w:left="360"/>
        <w:jc w:val="both"/>
        <w:rPr>
          <w:rFonts w:ascii="Times New Roman" w:hAnsi="Times New Roman"/>
          <w:sz w:val="20"/>
        </w:rPr>
      </w:pPr>
      <w:r w:rsidRPr="008D2211">
        <w:rPr>
          <w:rFonts w:ascii="Times New Roman" w:hAnsi="Times New Roman"/>
          <w:sz w:val="20"/>
        </w:rPr>
        <w:t>Memorial Day</w:t>
      </w:r>
      <w:r>
        <w:rPr>
          <w:rFonts w:ascii="Times New Roman" w:hAnsi="Times New Roman"/>
          <w:sz w:val="20"/>
        </w:rPr>
        <w:tab/>
      </w:r>
      <w:r>
        <w:rPr>
          <w:rFonts w:ascii="Times New Roman" w:hAnsi="Times New Roman"/>
          <w:sz w:val="20"/>
        </w:rPr>
        <w:tab/>
      </w:r>
      <w:r>
        <w:rPr>
          <w:rFonts w:ascii="Times New Roman" w:hAnsi="Times New Roman"/>
          <w:sz w:val="20"/>
        </w:rPr>
        <w:tab/>
      </w:r>
      <w:proofErr w:type="spellStart"/>
      <w:r w:rsidRPr="0040335A">
        <w:rPr>
          <w:rFonts w:ascii="Times New Roman" w:hAnsi="Times New Roman"/>
          <w:sz w:val="20"/>
        </w:rPr>
        <w:t>Day</w:t>
      </w:r>
      <w:proofErr w:type="spellEnd"/>
      <w:r w:rsidRPr="0040335A">
        <w:rPr>
          <w:rFonts w:ascii="Times New Roman" w:hAnsi="Times New Roman"/>
          <w:sz w:val="20"/>
        </w:rPr>
        <w:t xml:space="preserve"> after Thanksgiving</w:t>
      </w:r>
    </w:p>
    <w:p w14:paraId="55680F71" w14:textId="180B5A9C" w:rsidR="00F662F8" w:rsidRPr="008D2211" w:rsidRDefault="00F662F8" w:rsidP="00AA5336">
      <w:pPr>
        <w:tabs>
          <w:tab w:val="left" w:pos="360"/>
          <w:tab w:val="left" w:pos="2520"/>
        </w:tabs>
        <w:ind w:left="360"/>
        <w:jc w:val="both"/>
        <w:rPr>
          <w:rFonts w:ascii="Times New Roman" w:hAnsi="Times New Roman"/>
          <w:sz w:val="20"/>
        </w:rPr>
      </w:pPr>
      <w:r w:rsidRPr="008D2211">
        <w:rPr>
          <w:rFonts w:ascii="Times New Roman" w:hAnsi="Times New Roman"/>
          <w:sz w:val="20"/>
        </w:rPr>
        <w:t>Inde</w:t>
      </w:r>
      <w:r w:rsidR="002302C4" w:rsidRPr="008D2211">
        <w:rPr>
          <w:rFonts w:ascii="Times New Roman" w:hAnsi="Times New Roman"/>
          <w:sz w:val="20"/>
        </w:rPr>
        <w:t>pendence Day</w:t>
      </w:r>
      <w:r w:rsidR="002302C4" w:rsidRPr="008D2211">
        <w:rPr>
          <w:rFonts w:ascii="Times New Roman" w:hAnsi="Times New Roman"/>
          <w:sz w:val="20"/>
        </w:rPr>
        <w:tab/>
      </w:r>
      <w:r w:rsidR="002D59BC">
        <w:rPr>
          <w:rFonts w:ascii="Times New Roman" w:hAnsi="Times New Roman"/>
          <w:sz w:val="20"/>
        </w:rPr>
        <w:tab/>
      </w:r>
      <w:r w:rsidR="002D59BC">
        <w:rPr>
          <w:rFonts w:ascii="Times New Roman" w:hAnsi="Times New Roman"/>
          <w:sz w:val="20"/>
        </w:rPr>
        <w:tab/>
      </w:r>
      <w:r w:rsidR="002D59BC" w:rsidRPr="008D2211">
        <w:rPr>
          <w:rFonts w:ascii="Times New Roman" w:hAnsi="Times New Roman"/>
          <w:sz w:val="20"/>
        </w:rPr>
        <w:t>Christmas Day</w:t>
      </w:r>
    </w:p>
    <w:p w14:paraId="0ACF77CD" w14:textId="26988B52" w:rsidR="00F6205A" w:rsidRPr="00F6205A" w:rsidRDefault="002302C4" w:rsidP="00AA5336">
      <w:pPr>
        <w:tabs>
          <w:tab w:val="left" w:pos="360"/>
          <w:tab w:val="left" w:pos="2520"/>
        </w:tabs>
        <w:ind w:left="360"/>
        <w:jc w:val="both"/>
        <w:rPr>
          <w:rFonts w:ascii="Times New Roman" w:hAnsi="Times New Roman"/>
          <w:b/>
          <w:bCs/>
          <w:sz w:val="20"/>
        </w:rPr>
      </w:pPr>
      <w:r w:rsidRPr="008D2211">
        <w:rPr>
          <w:rFonts w:ascii="Times New Roman" w:hAnsi="Times New Roman"/>
          <w:sz w:val="20"/>
        </w:rPr>
        <w:tab/>
      </w:r>
      <w:r w:rsidR="002D59BC">
        <w:rPr>
          <w:rFonts w:ascii="Times New Roman" w:hAnsi="Times New Roman"/>
          <w:sz w:val="20"/>
        </w:rPr>
        <w:tab/>
      </w:r>
      <w:r w:rsidR="00F6205A">
        <w:rPr>
          <w:rFonts w:ascii="Times New Roman" w:hAnsi="Times New Roman"/>
          <w:sz w:val="20"/>
        </w:rPr>
        <w:tab/>
      </w:r>
      <w:r w:rsidR="00F6205A">
        <w:rPr>
          <w:rFonts w:ascii="Times New Roman" w:hAnsi="Times New Roman"/>
          <w:b/>
          <w:bCs/>
          <w:sz w:val="20"/>
        </w:rPr>
        <w:t>8 personal days</w:t>
      </w:r>
    </w:p>
    <w:p w14:paraId="1BABA2FB" w14:textId="77777777" w:rsidR="00F662F8" w:rsidRPr="008D2211" w:rsidRDefault="00F662F8" w:rsidP="0024491B">
      <w:pPr>
        <w:tabs>
          <w:tab w:val="left" w:pos="360"/>
          <w:tab w:val="left" w:pos="2520"/>
        </w:tabs>
        <w:jc w:val="both"/>
        <w:rPr>
          <w:rFonts w:ascii="Times New Roman" w:hAnsi="Times New Roman"/>
          <w:sz w:val="20"/>
        </w:rPr>
      </w:pPr>
    </w:p>
    <w:p w14:paraId="49222ECD" w14:textId="77777777" w:rsidR="0024491B" w:rsidRPr="0024491B" w:rsidRDefault="00F662F8" w:rsidP="0024491B">
      <w:pPr>
        <w:rPr>
          <w:rFonts w:ascii="Times New Roman" w:hAnsi="Times New Roman"/>
          <w:b/>
          <w:bCs/>
          <w:sz w:val="20"/>
        </w:rPr>
      </w:pPr>
      <w:r w:rsidRPr="008D2211">
        <w:rPr>
          <w:rFonts w:ascii="Times New Roman" w:hAnsi="Times New Roman"/>
          <w:sz w:val="20"/>
        </w:rPr>
        <w:t>(b)</w:t>
      </w:r>
      <w:r w:rsidRPr="008D2211">
        <w:rPr>
          <w:rFonts w:ascii="Times New Roman" w:hAnsi="Times New Roman"/>
          <w:sz w:val="20"/>
        </w:rPr>
        <w:tab/>
        <w:t xml:space="preserve"> </w:t>
      </w:r>
      <w:bookmarkEnd w:id="83"/>
      <w:r w:rsidR="0024491B" w:rsidRPr="0024491B">
        <w:rPr>
          <w:rFonts w:ascii="Times New Roman" w:hAnsi="Times New Roman"/>
          <w:b/>
          <w:bCs/>
          <w:sz w:val="20"/>
        </w:rPr>
        <w:t>New employees shall be eligible for personal days as follows:</w:t>
      </w:r>
    </w:p>
    <w:p w14:paraId="3F6A3DBF" w14:textId="77777777" w:rsidR="0024491B" w:rsidRPr="0024491B" w:rsidRDefault="0024491B" w:rsidP="0024491B">
      <w:pPr>
        <w:rPr>
          <w:rFonts w:ascii="Times New Roman" w:hAnsi="Times New Roman"/>
          <w:b/>
          <w:bCs/>
          <w:sz w:val="20"/>
        </w:rPr>
      </w:pPr>
    </w:p>
    <w:tbl>
      <w:tblPr>
        <w:tblStyle w:val="TableGrid1"/>
        <w:tblW w:w="3797"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1115"/>
      </w:tblGrid>
      <w:tr w:rsidR="0024491B" w:rsidRPr="0024491B" w14:paraId="24A6F893" w14:textId="77777777" w:rsidTr="0024491B">
        <w:tc>
          <w:tcPr>
            <w:tcW w:w="2682" w:type="dxa"/>
          </w:tcPr>
          <w:p w14:paraId="69CFA8F8"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rPr>
                <w:rFonts w:ascii="Times New Roman" w:hAnsi="Times New Roman"/>
                <w:b/>
                <w:bCs/>
                <w:snapToGrid w:val="0"/>
                <w:sz w:val="20"/>
              </w:rPr>
            </w:pPr>
            <w:r w:rsidRPr="0024491B">
              <w:rPr>
                <w:rFonts w:ascii="Times New Roman" w:hAnsi="Times New Roman"/>
                <w:b/>
                <w:bCs/>
                <w:snapToGrid w:val="0"/>
                <w:sz w:val="20"/>
              </w:rPr>
              <w:t>Hired during first quarter</w:t>
            </w:r>
          </w:p>
        </w:tc>
        <w:tc>
          <w:tcPr>
            <w:tcW w:w="1115" w:type="dxa"/>
          </w:tcPr>
          <w:p w14:paraId="5E92111A"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jc w:val="center"/>
              <w:rPr>
                <w:rFonts w:ascii="Times New Roman" w:hAnsi="Times New Roman"/>
                <w:b/>
                <w:bCs/>
                <w:snapToGrid w:val="0"/>
                <w:sz w:val="20"/>
              </w:rPr>
            </w:pPr>
            <w:r w:rsidRPr="0024491B">
              <w:rPr>
                <w:rFonts w:ascii="Times New Roman" w:hAnsi="Times New Roman"/>
                <w:b/>
                <w:bCs/>
                <w:snapToGrid w:val="0"/>
                <w:sz w:val="20"/>
              </w:rPr>
              <w:t>8 days</w:t>
            </w:r>
          </w:p>
        </w:tc>
      </w:tr>
      <w:tr w:rsidR="0024491B" w:rsidRPr="0024491B" w14:paraId="3F174248" w14:textId="77777777" w:rsidTr="0024491B">
        <w:tc>
          <w:tcPr>
            <w:tcW w:w="2682" w:type="dxa"/>
          </w:tcPr>
          <w:p w14:paraId="349AE8FC"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rPr>
                <w:rFonts w:ascii="Times New Roman" w:hAnsi="Times New Roman"/>
                <w:b/>
                <w:bCs/>
                <w:snapToGrid w:val="0"/>
                <w:sz w:val="20"/>
              </w:rPr>
            </w:pPr>
            <w:r w:rsidRPr="0024491B">
              <w:rPr>
                <w:rFonts w:ascii="Times New Roman" w:hAnsi="Times New Roman"/>
                <w:b/>
                <w:bCs/>
                <w:snapToGrid w:val="0"/>
                <w:sz w:val="20"/>
              </w:rPr>
              <w:t>Hired during second quarter</w:t>
            </w:r>
          </w:p>
        </w:tc>
        <w:tc>
          <w:tcPr>
            <w:tcW w:w="1115" w:type="dxa"/>
          </w:tcPr>
          <w:p w14:paraId="35E8CD43"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jc w:val="center"/>
              <w:rPr>
                <w:rFonts w:ascii="Times New Roman" w:hAnsi="Times New Roman"/>
                <w:b/>
                <w:bCs/>
                <w:snapToGrid w:val="0"/>
                <w:sz w:val="20"/>
              </w:rPr>
            </w:pPr>
            <w:r w:rsidRPr="0024491B">
              <w:rPr>
                <w:rFonts w:ascii="Times New Roman" w:hAnsi="Times New Roman"/>
                <w:b/>
                <w:bCs/>
                <w:snapToGrid w:val="0"/>
                <w:sz w:val="20"/>
              </w:rPr>
              <w:t>4 days</w:t>
            </w:r>
          </w:p>
        </w:tc>
      </w:tr>
      <w:tr w:rsidR="0024491B" w:rsidRPr="0024491B" w14:paraId="275384DB" w14:textId="77777777" w:rsidTr="0024491B">
        <w:tc>
          <w:tcPr>
            <w:tcW w:w="2682" w:type="dxa"/>
          </w:tcPr>
          <w:p w14:paraId="7A568DCF"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rPr>
                <w:rFonts w:ascii="Times New Roman" w:hAnsi="Times New Roman"/>
                <w:b/>
                <w:bCs/>
                <w:snapToGrid w:val="0"/>
                <w:sz w:val="20"/>
              </w:rPr>
            </w:pPr>
            <w:r w:rsidRPr="0024491B">
              <w:rPr>
                <w:rFonts w:ascii="Times New Roman" w:hAnsi="Times New Roman"/>
                <w:b/>
                <w:bCs/>
                <w:snapToGrid w:val="0"/>
                <w:sz w:val="20"/>
              </w:rPr>
              <w:t>Hired during third quarter</w:t>
            </w:r>
          </w:p>
        </w:tc>
        <w:tc>
          <w:tcPr>
            <w:tcW w:w="1115" w:type="dxa"/>
          </w:tcPr>
          <w:p w14:paraId="658B2D3E"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jc w:val="center"/>
              <w:rPr>
                <w:rFonts w:ascii="Times New Roman" w:hAnsi="Times New Roman"/>
                <w:b/>
                <w:bCs/>
                <w:snapToGrid w:val="0"/>
                <w:sz w:val="20"/>
              </w:rPr>
            </w:pPr>
            <w:r w:rsidRPr="0024491B">
              <w:rPr>
                <w:rFonts w:ascii="Times New Roman" w:hAnsi="Times New Roman"/>
                <w:b/>
                <w:bCs/>
                <w:snapToGrid w:val="0"/>
                <w:sz w:val="20"/>
              </w:rPr>
              <w:t>2 days</w:t>
            </w:r>
          </w:p>
        </w:tc>
      </w:tr>
      <w:tr w:rsidR="0024491B" w:rsidRPr="0024491B" w14:paraId="4E35AAB1" w14:textId="77777777" w:rsidTr="0024491B">
        <w:tc>
          <w:tcPr>
            <w:tcW w:w="2682" w:type="dxa"/>
          </w:tcPr>
          <w:p w14:paraId="4A1C9D86"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rPr>
                <w:rFonts w:ascii="Times New Roman" w:hAnsi="Times New Roman"/>
                <w:b/>
                <w:bCs/>
                <w:snapToGrid w:val="0"/>
                <w:sz w:val="20"/>
              </w:rPr>
            </w:pPr>
            <w:r w:rsidRPr="0024491B">
              <w:rPr>
                <w:rFonts w:ascii="Times New Roman" w:hAnsi="Times New Roman"/>
                <w:b/>
                <w:bCs/>
                <w:snapToGrid w:val="0"/>
                <w:sz w:val="20"/>
              </w:rPr>
              <w:t>Hired during fourth quarter</w:t>
            </w:r>
          </w:p>
        </w:tc>
        <w:tc>
          <w:tcPr>
            <w:tcW w:w="1115" w:type="dxa"/>
          </w:tcPr>
          <w:p w14:paraId="46D400F6" w14:textId="77777777" w:rsidR="0024491B" w:rsidRPr="0024491B" w:rsidRDefault="0024491B" w:rsidP="0024491B">
            <w:pPr>
              <w:tabs>
                <w:tab w:val="left" w:pos="540"/>
                <w:tab w:val="left" w:pos="1440"/>
                <w:tab w:val="left" w:pos="1800"/>
                <w:tab w:val="left" w:pos="2160"/>
                <w:tab w:val="left" w:pos="2880"/>
                <w:tab w:val="left" w:pos="3600"/>
                <w:tab w:val="left" w:pos="4320"/>
                <w:tab w:val="left" w:pos="5040"/>
                <w:tab w:val="left" w:pos="5760"/>
                <w:tab w:val="left" w:pos="6480"/>
              </w:tabs>
              <w:jc w:val="center"/>
              <w:rPr>
                <w:rFonts w:ascii="Times New Roman" w:hAnsi="Times New Roman"/>
                <w:b/>
                <w:bCs/>
                <w:snapToGrid w:val="0"/>
                <w:sz w:val="20"/>
              </w:rPr>
            </w:pPr>
            <w:r w:rsidRPr="0024491B">
              <w:rPr>
                <w:rFonts w:ascii="Times New Roman" w:hAnsi="Times New Roman"/>
                <w:b/>
                <w:bCs/>
                <w:snapToGrid w:val="0"/>
                <w:sz w:val="20"/>
              </w:rPr>
              <w:t>0 days</w:t>
            </w:r>
          </w:p>
        </w:tc>
      </w:tr>
    </w:tbl>
    <w:p w14:paraId="420B4E2E" w14:textId="77777777" w:rsidR="00F662F8" w:rsidRPr="008D2211" w:rsidRDefault="00F662F8" w:rsidP="00AA5336">
      <w:pPr>
        <w:tabs>
          <w:tab w:val="left" w:pos="360"/>
        </w:tabs>
        <w:ind w:left="360" w:hanging="360"/>
        <w:jc w:val="both"/>
        <w:rPr>
          <w:rFonts w:ascii="Times New Roman" w:hAnsi="Times New Roman"/>
          <w:sz w:val="20"/>
        </w:rPr>
      </w:pPr>
    </w:p>
    <w:p w14:paraId="46C31094" w14:textId="77777777"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When any of the holidays named falls on Sunday, the holiday shall be observed on Monday for both scheduling and pay purposes. If the holiday falls on Saturday, the holiday shall be observed on Friday for both scheduling and pay purposes.</w:t>
      </w:r>
    </w:p>
    <w:p w14:paraId="445FDDC0" w14:textId="77777777" w:rsidR="00F662F8" w:rsidRPr="008D2211" w:rsidRDefault="00F662F8" w:rsidP="00AA5336">
      <w:pPr>
        <w:tabs>
          <w:tab w:val="left" w:pos="360"/>
        </w:tabs>
        <w:ind w:left="360" w:hanging="360"/>
        <w:jc w:val="both"/>
        <w:rPr>
          <w:rFonts w:ascii="Times New Roman" w:hAnsi="Times New Roman"/>
          <w:sz w:val="20"/>
        </w:rPr>
      </w:pPr>
    </w:p>
    <w:p w14:paraId="2CCADC61" w14:textId="77777777" w:rsidR="00AA63AE"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 xml:space="preserve">In scheduling work on holidays, the Company will make every effort to see that holiday work is distributed as equally as possible among the employees. Employees scheduled on a holiday shall be done on a rotational basis.  </w:t>
      </w:r>
    </w:p>
    <w:p w14:paraId="7D752F9B" w14:textId="77777777" w:rsidR="00AA63AE" w:rsidRPr="008D2211" w:rsidRDefault="00AA63AE" w:rsidP="00AA5336">
      <w:pPr>
        <w:tabs>
          <w:tab w:val="left" w:pos="360"/>
        </w:tabs>
        <w:ind w:left="360" w:hanging="360"/>
        <w:jc w:val="both"/>
        <w:rPr>
          <w:rFonts w:ascii="Times New Roman" w:hAnsi="Times New Roman"/>
          <w:sz w:val="20"/>
        </w:rPr>
      </w:pPr>
    </w:p>
    <w:p w14:paraId="13B03A42" w14:textId="77777777" w:rsidR="00F662F8" w:rsidRPr="008D2211" w:rsidRDefault="00AA63AE" w:rsidP="00AA5336">
      <w:pPr>
        <w:tabs>
          <w:tab w:val="left" w:pos="360"/>
        </w:tabs>
        <w:ind w:left="360" w:hanging="360"/>
        <w:jc w:val="both"/>
        <w:rPr>
          <w:rFonts w:ascii="Times New Roman" w:hAnsi="Times New Roman"/>
          <w:sz w:val="20"/>
        </w:rPr>
      </w:pPr>
      <w:r w:rsidRPr="00AA5336">
        <w:rPr>
          <w:rFonts w:ascii="Times New Roman" w:hAnsi="Times New Roman"/>
          <w:sz w:val="20"/>
        </w:rPr>
        <w:t>(e)</w:t>
      </w:r>
      <w:r w:rsidRPr="00AA5336">
        <w:rPr>
          <w:rFonts w:ascii="Times New Roman" w:hAnsi="Times New Roman"/>
          <w:sz w:val="20"/>
        </w:rPr>
        <w:tab/>
      </w:r>
      <w:r w:rsidR="00F662F8" w:rsidRPr="008D2211">
        <w:rPr>
          <w:rFonts w:ascii="Times New Roman" w:hAnsi="Times New Roman"/>
          <w:sz w:val="20"/>
        </w:rPr>
        <w:t>During a week a holiday falls, the Company will make every effort to only schedule four (4) days excluding the holiday, therefore, providing the employee the holiday off with pay where service requirements permit.</w:t>
      </w:r>
    </w:p>
    <w:p w14:paraId="6AB7ADA5" w14:textId="77777777" w:rsidR="001A6D95" w:rsidRPr="008D2211" w:rsidRDefault="001A6D95" w:rsidP="00AA5336">
      <w:pPr>
        <w:tabs>
          <w:tab w:val="left" w:pos="360"/>
        </w:tabs>
        <w:ind w:left="360" w:hanging="360"/>
        <w:jc w:val="both"/>
        <w:rPr>
          <w:rFonts w:ascii="Times New Roman" w:hAnsi="Times New Roman"/>
          <w:sz w:val="20"/>
        </w:rPr>
      </w:pPr>
    </w:p>
    <w:p w14:paraId="238D9193" w14:textId="77777777" w:rsidR="00663E5D" w:rsidRPr="0071600E"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w:t>
      </w:r>
      <w:r w:rsidR="00AA63AE" w:rsidRPr="008D2211">
        <w:rPr>
          <w:rFonts w:ascii="Times New Roman" w:hAnsi="Times New Roman"/>
          <w:sz w:val="20"/>
        </w:rPr>
        <w:t>f</w:t>
      </w:r>
      <w:r w:rsidRPr="008D2211">
        <w:rPr>
          <w:rFonts w:ascii="Times New Roman" w:hAnsi="Times New Roman"/>
          <w:sz w:val="20"/>
        </w:rPr>
        <w:t>)</w:t>
      </w:r>
      <w:r w:rsidRPr="008D2211">
        <w:rPr>
          <w:rFonts w:ascii="Times New Roman" w:hAnsi="Times New Roman"/>
          <w:sz w:val="20"/>
        </w:rPr>
        <w:tab/>
        <w:t xml:space="preserve">Deferred Fixed Holiday. When work is available due to service requirements, and is agreeable with management, employees may elect to work a fixed holiday, at straight time and defer said holiday to a floating holiday to be taken at a later date, pending management approval. All deferred holidays must be taken during the current </w:t>
      </w:r>
      <w:r w:rsidRPr="0071600E">
        <w:rPr>
          <w:rFonts w:ascii="Times New Roman" w:hAnsi="Times New Roman"/>
          <w:sz w:val="20"/>
        </w:rPr>
        <w:t>calendar year and may not be carried over to the following calendar year</w:t>
      </w:r>
      <w:r w:rsidR="00663E5D" w:rsidRPr="0071600E">
        <w:rPr>
          <w:rFonts w:ascii="Times New Roman" w:hAnsi="Times New Roman"/>
          <w:sz w:val="20"/>
        </w:rPr>
        <w:t>.</w:t>
      </w:r>
    </w:p>
    <w:p w14:paraId="091666D5" w14:textId="77777777" w:rsidR="00663E5D" w:rsidRPr="0071600E" w:rsidRDefault="00663E5D" w:rsidP="00AA5336">
      <w:pPr>
        <w:tabs>
          <w:tab w:val="left" w:pos="360"/>
        </w:tabs>
        <w:ind w:left="360" w:hanging="360"/>
        <w:jc w:val="both"/>
        <w:rPr>
          <w:rFonts w:ascii="Times New Roman" w:hAnsi="Times New Roman"/>
          <w:sz w:val="20"/>
        </w:rPr>
      </w:pPr>
    </w:p>
    <w:p w14:paraId="3B73B639" w14:textId="7DEB310A" w:rsidR="00663E5D" w:rsidRPr="00135E54" w:rsidRDefault="00663E5D" w:rsidP="00AA5336">
      <w:pPr>
        <w:tabs>
          <w:tab w:val="left" w:pos="360"/>
        </w:tabs>
        <w:ind w:left="360" w:hanging="360"/>
        <w:jc w:val="both"/>
        <w:rPr>
          <w:rFonts w:ascii="Times New Roman" w:hAnsi="Times New Roman"/>
          <w:bCs/>
          <w:sz w:val="20"/>
        </w:rPr>
      </w:pPr>
      <w:r w:rsidRPr="0071600E">
        <w:rPr>
          <w:rFonts w:ascii="Times New Roman" w:hAnsi="Times New Roman"/>
          <w:sz w:val="20"/>
        </w:rPr>
        <w:t>(g)</w:t>
      </w:r>
      <w:r w:rsidRPr="0071600E">
        <w:rPr>
          <w:rFonts w:ascii="Times New Roman" w:hAnsi="Times New Roman"/>
          <w:sz w:val="20"/>
        </w:rPr>
        <w:tab/>
        <w:t>Employees may not carry over personal days from one year to another.  Any unused personal</w:t>
      </w:r>
      <w:r w:rsidRPr="00135E54">
        <w:rPr>
          <w:rFonts w:ascii="Times New Roman" w:hAnsi="Times New Roman"/>
          <w:bCs/>
          <w:sz w:val="20"/>
        </w:rPr>
        <w:t xml:space="preserve"> days at the end of the calendar year will be forfeited.  In addition, employees who leave the Company for any reason prior to taking their personal days will forfeit their unused days.</w:t>
      </w:r>
    </w:p>
    <w:p w14:paraId="010BA829" w14:textId="10ACC2AA" w:rsidR="00F662F8" w:rsidRDefault="00663E5D" w:rsidP="00AA5336">
      <w:pPr>
        <w:tabs>
          <w:tab w:val="left" w:pos="360"/>
        </w:tabs>
        <w:ind w:left="360" w:hanging="360"/>
        <w:jc w:val="both"/>
        <w:rPr>
          <w:rFonts w:ascii="Times New Roman" w:hAnsi="Times New Roman"/>
          <w:bCs/>
          <w:sz w:val="20"/>
        </w:rPr>
      </w:pPr>
      <w:r w:rsidRPr="00135E54">
        <w:rPr>
          <w:rFonts w:ascii="Times New Roman" w:hAnsi="Times New Roman"/>
          <w:bCs/>
          <w:sz w:val="20"/>
        </w:rPr>
        <w:lastRenderedPageBreak/>
        <w:t>(h)</w:t>
      </w:r>
      <w:r w:rsidRPr="00135E54">
        <w:rPr>
          <w:rFonts w:ascii="Times New Roman" w:hAnsi="Times New Roman"/>
          <w:bCs/>
          <w:sz w:val="20"/>
        </w:rPr>
        <w:tab/>
        <w:t>Personal days may be scheduled during the vacation selection process or may be requested in accordance with the process described in Section 14.1 under vacations.  Employees may elect to utilize one (1) personal day each year for unscheduled absences in order to avoid receiving an occurrence against their attendance</w:t>
      </w:r>
      <w:r w:rsidR="00F662F8" w:rsidRPr="00135E54">
        <w:rPr>
          <w:rFonts w:ascii="Times New Roman" w:hAnsi="Times New Roman"/>
          <w:bCs/>
          <w:sz w:val="20"/>
        </w:rPr>
        <w:t>.</w:t>
      </w:r>
      <w:bookmarkEnd w:id="84"/>
    </w:p>
    <w:p w14:paraId="4EB4A236" w14:textId="7A81B3F6" w:rsidR="0063502D" w:rsidRDefault="0063502D" w:rsidP="00AA5336">
      <w:pPr>
        <w:tabs>
          <w:tab w:val="left" w:pos="360"/>
        </w:tabs>
        <w:ind w:left="360" w:hanging="360"/>
        <w:jc w:val="both"/>
        <w:rPr>
          <w:rFonts w:ascii="Times New Roman" w:hAnsi="Times New Roman"/>
          <w:bCs/>
          <w:sz w:val="20"/>
        </w:rPr>
      </w:pPr>
    </w:p>
    <w:p w14:paraId="01B9B39F" w14:textId="197AA230" w:rsidR="00F662F8" w:rsidRPr="008D2211" w:rsidRDefault="00F662F8" w:rsidP="0063502D">
      <w:pPr>
        <w:jc w:val="center"/>
        <w:rPr>
          <w:rFonts w:ascii="Times New Roman" w:hAnsi="Times New Roman"/>
          <w:b/>
          <w:spacing w:val="-2"/>
          <w:sz w:val="20"/>
        </w:rPr>
      </w:pPr>
      <w:bookmarkStart w:id="85" w:name="PTO_Vacation_Whole"/>
      <w:r w:rsidRPr="008D2211">
        <w:rPr>
          <w:rFonts w:ascii="Times New Roman" w:hAnsi="Times New Roman"/>
          <w:b/>
          <w:spacing w:val="-2"/>
          <w:sz w:val="20"/>
        </w:rPr>
        <w:t xml:space="preserve">ARTICLE </w:t>
      </w:r>
      <w:r w:rsidR="00144C31">
        <w:rPr>
          <w:rFonts w:ascii="Times New Roman" w:hAnsi="Times New Roman"/>
          <w:b/>
          <w:spacing w:val="-2"/>
          <w:sz w:val="20"/>
        </w:rPr>
        <w:t>14</w:t>
      </w:r>
    </w:p>
    <w:p w14:paraId="4C2C8685" w14:textId="77777777" w:rsidR="00F662F8" w:rsidRPr="008D2211" w:rsidRDefault="00F662F8" w:rsidP="00B9192F">
      <w:pPr>
        <w:suppressAutoHyphens/>
        <w:ind w:right="-108"/>
        <w:jc w:val="center"/>
        <w:rPr>
          <w:rFonts w:ascii="Times New Roman" w:hAnsi="Times New Roman"/>
          <w:b/>
          <w:spacing w:val="-2"/>
          <w:sz w:val="20"/>
        </w:rPr>
      </w:pPr>
      <w:r w:rsidRPr="008D2211">
        <w:rPr>
          <w:rFonts w:ascii="Times New Roman" w:hAnsi="Times New Roman"/>
          <w:b/>
          <w:spacing w:val="-2"/>
          <w:sz w:val="20"/>
        </w:rPr>
        <w:t>VACATIONS</w:t>
      </w:r>
    </w:p>
    <w:p w14:paraId="63317927" w14:textId="77777777"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08"/>
        <w:rPr>
          <w:rFonts w:ascii="Times New Roman" w:hAnsi="Times New Roman"/>
          <w:spacing w:val="-2"/>
          <w:sz w:val="20"/>
        </w:rPr>
      </w:pPr>
    </w:p>
    <w:p w14:paraId="7C01C008" w14:textId="77777777" w:rsidR="00F662F8" w:rsidRPr="008D2211" w:rsidRDefault="00F662F8" w:rsidP="00B9192F">
      <w:pPr>
        <w:suppressAutoHyphens/>
        <w:ind w:right="-108"/>
        <w:jc w:val="both"/>
        <w:rPr>
          <w:rFonts w:ascii="Times New Roman" w:hAnsi="Times New Roman"/>
          <w:b/>
          <w:spacing w:val="-2"/>
          <w:sz w:val="20"/>
        </w:rPr>
      </w:pPr>
      <w:bookmarkStart w:id="86" w:name="PTO_Vacation_Table"/>
      <w:r w:rsidRPr="008D2211">
        <w:rPr>
          <w:rFonts w:ascii="Times New Roman" w:hAnsi="Times New Roman"/>
          <w:b/>
          <w:spacing w:val="-2"/>
          <w:sz w:val="20"/>
        </w:rPr>
        <w:t>S</w:t>
      </w:r>
      <w:r w:rsidR="002302C4" w:rsidRPr="008D2211">
        <w:rPr>
          <w:rFonts w:ascii="Times New Roman" w:hAnsi="Times New Roman"/>
          <w:b/>
          <w:spacing w:val="-2"/>
          <w:sz w:val="20"/>
        </w:rPr>
        <w:t>ection 14.1 – Vacation Eligibility</w:t>
      </w:r>
    </w:p>
    <w:p w14:paraId="6A30DE34" w14:textId="2EC99804" w:rsidR="002302C4" w:rsidRPr="008D2211" w:rsidRDefault="002302C4" w:rsidP="00B9192F">
      <w:pPr>
        <w:suppressAutoHyphens/>
        <w:ind w:right="-108"/>
        <w:jc w:val="both"/>
        <w:rPr>
          <w:rFonts w:ascii="Times New Roman" w:hAnsi="Times New Roman"/>
          <w:b/>
          <w:spacing w:val="-2"/>
          <w:sz w:val="20"/>
        </w:rPr>
      </w:pPr>
    </w:p>
    <w:p w14:paraId="6FC94EEC" w14:textId="77777777" w:rsidR="00663E5D" w:rsidRPr="00135E54" w:rsidRDefault="00663E5D" w:rsidP="00B9192F">
      <w:pPr>
        <w:ind w:right="-108"/>
        <w:jc w:val="both"/>
        <w:rPr>
          <w:rFonts w:ascii="Times New Roman" w:hAnsi="Times New Roman"/>
          <w:bCs/>
          <w:sz w:val="20"/>
          <w:lang w:eastAsia="ja-JP" w:bidi="ta-IN"/>
        </w:rPr>
      </w:pPr>
      <w:r w:rsidRPr="00135E54">
        <w:rPr>
          <w:rFonts w:ascii="Times New Roman" w:hAnsi="Times New Roman"/>
          <w:bCs/>
          <w:sz w:val="20"/>
          <w:lang w:eastAsia="ja-JP" w:bidi="ta-IN"/>
        </w:rPr>
        <w:t>Vacations shall be granted to regular full-time employees at their basic rate of pay in accordance with the following schedule:</w:t>
      </w:r>
    </w:p>
    <w:p w14:paraId="18E5B25E" w14:textId="405C44D6" w:rsidR="00663E5D" w:rsidRPr="00663E5D" w:rsidRDefault="00663E5D" w:rsidP="00B9192F">
      <w:pPr>
        <w:tabs>
          <w:tab w:val="left" w:pos="720"/>
        </w:tabs>
        <w:ind w:left="720" w:right="-108" w:hanging="720"/>
        <w:jc w:val="both"/>
        <w:rPr>
          <w:rFonts w:ascii="Times New Roman" w:hAnsi="Times New Roman"/>
          <w:b/>
          <w:sz w:val="20"/>
          <w:lang w:eastAsia="ja-JP" w:bidi="ta-IN"/>
        </w:rPr>
      </w:pPr>
    </w:p>
    <w:tbl>
      <w:tblPr>
        <w:tblW w:w="43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00"/>
      </w:tblGrid>
      <w:tr w:rsidR="00663E5D" w:rsidRPr="00663E5D" w14:paraId="6D577ECF" w14:textId="77777777" w:rsidTr="000825A3">
        <w:tc>
          <w:tcPr>
            <w:tcW w:w="2520" w:type="dxa"/>
            <w:shd w:val="clear" w:color="auto" w:fill="000000"/>
          </w:tcPr>
          <w:p w14:paraId="3EF872BA" w14:textId="77777777"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br w:type="page"/>
              <w:t>Length of Service</w:t>
            </w:r>
          </w:p>
        </w:tc>
        <w:tc>
          <w:tcPr>
            <w:tcW w:w="1800" w:type="dxa"/>
            <w:shd w:val="clear" w:color="auto" w:fill="000000"/>
          </w:tcPr>
          <w:p w14:paraId="5C561459" w14:textId="77777777"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Eligible Hours</w:t>
            </w:r>
          </w:p>
        </w:tc>
      </w:tr>
      <w:tr w:rsidR="00663E5D" w:rsidRPr="00663E5D" w14:paraId="703D5D40" w14:textId="77777777" w:rsidTr="000825A3">
        <w:tc>
          <w:tcPr>
            <w:tcW w:w="2520" w:type="dxa"/>
          </w:tcPr>
          <w:p w14:paraId="50A8BB4B"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0 but &lt; 1 year</w:t>
            </w:r>
          </w:p>
        </w:tc>
        <w:tc>
          <w:tcPr>
            <w:tcW w:w="1800" w:type="dxa"/>
          </w:tcPr>
          <w:p w14:paraId="7425FBE4"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0*</w:t>
            </w:r>
          </w:p>
        </w:tc>
      </w:tr>
      <w:tr w:rsidR="00663E5D" w:rsidRPr="00663E5D" w14:paraId="74AF6A33" w14:textId="77777777" w:rsidTr="000825A3">
        <w:tc>
          <w:tcPr>
            <w:tcW w:w="2520" w:type="dxa"/>
          </w:tcPr>
          <w:p w14:paraId="7D2F512A"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 year &lt; 5 years</w:t>
            </w:r>
          </w:p>
        </w:tc>
        <w:tc>
          <w:tcPr>
            <w:tcW w:w="1800" w:type="dxa"/>
          </w:tcPr>
          <w:p w14:paraId="1B49AE46"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80 hours</w:t>
            </w:r>
          </w:p>
        </w:tc>
      </w:tr>
      <w:tr w:rsidR="00663E5D" w:rsidRPr="00663E5D" w14:paraId="685B06CB" w14:textId="77777777" w:rsidTr="000825A3">
        <w:tc>
          <w:tcPr>
            <w:tcW w:w="2520" w:type="dxa"/>
          </w:tcPr>
          <w:p w14:paraId="088A1E44"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5 years &lt; 10 years</w:t>
            </w:r>
          </w:p>
        </w:tc>
        <w:tc>
          <w:tcPr>
            <w:tcW w:w="1800" w:type="dxa"/>
          </w:tcPr>
          <w:p w14:paraId="35B7D45F"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120 hours</w:t>
            </w:r>
          </w:p>
        </w:tc>
      </w:tr>
      <w:tr w:rsidR="00663E5D" w:rsidRPr="00663E5D" w14:paraId="1FEB4A70" w14:textId="77777777" w:rsidTr="000825A3">
        <w:tc>
          <w:tcPr>
            <w:tcW w:w="2520" w:type="dxa"/>
          </w:tcPr>
          <w:p w14:paraId="07208220"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 xml:space="preserve">10 years &lt; 15 years </w:t>
            </w:r>
          </w:p>
        </w:tc>
        <w:tc>
          <w:tcPr>
            <w:tcW w:w="1800" w:type="dxa"/>
          </w:tcPr>
          <w:p w14:paraId="052CBA14"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140 hours</w:t>
            </w:r>
          </w:p>
        </w:tc>
      </w:tr>
      <w:tr w:rsidR="00663E5D" w:rsidRPr="00663E5D" w14:paraId="4EBBD2B9" w14:textId="77777777" w:rsidTr="000825A3">
        <w:tc>
          <w:tcPr>
            <w:tcW w:w="2520" w:type="dxa"/>
          </w:tcPr>
          <w:p w14:paraId="209374DE"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15 years &lt; 20 years</w:t>
            </w:r>
          </w:p>
        </w:tc>
        <w:tc>
          <w:tcPr>
            <w:tcW w:w="1800" w:type="dxa"/>
          </w:tcPr>
          <w:p w14:paraId="53F73BBE"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160 hours</w:t>
            </w:r>
          </w:p>
        </w:tc>
      </w:tr>
      <w:tr w:rsidR="00663E5D" w:rsidRPr="00663E5D" w14:paraId="1A862A8B" w14:textId="77777777" w:rsidTr="000825A3">
        <w:tc>
          <w:tcPr>
            <w:tcW w:w="2520" w:type="dxa"/>
          </w:tcPr>
          <w:p w14:paraId="168FCFDD"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20 years &lt; 25 years</w:t>
            </w:r>
          </w:p>
        </w:tc>
        <w:tc>
          <w:tcPr>
            <w:tcW w:w="1800" w:type="dxa"/>
          </w:tcPr>
          <w:p w14:paraId="2625FDCB"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180 hours</w:t>
            </w:r>
          </w:p>
        </w:tc>
      </w:tr>
      <w:tr w:rsidR="00663E5D" w:rsidRPr="00663E5D" w14:paraId="6ABA6994" w14:textId="77777777" w:rsidTr="000825A3">
        <w:trPr>
          <w:trHeight w:val="287"/>
        </w:trPr>
        <w:tc>
          <w:tcPr>
            <w:tcW w:w="2520" w:type="dxa"/>
          </w:tcPr>
          <w:p w14:paraId="281AC926"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25 years and over</w:t>
            </w:r>
          </w:p>
        </w:tc>
        <w:tc>
          <w:tcPr>
            <w:tcW w:w="1800" w:type="dxa"/>
          </w:tcPr>
          <w:p w14:paraId="26A3888E" w14:textId="77777777" w:rsidR="00663E5D" w:rsidRPr="00BC0F4D" w:rsidRDefault="00663E5D" w:rsidP="00B9192F">
            <w:pPr>
              <w:ind w:right="-108"/>
              <w:jc w:val="both"/>
              <w:rPr>
                <w:rFonts w:ascii="Times New Roman" w:hAnsi="Times New Roman"/>
                <w:bCs/>
                <w:sz w:val="20"/>
                <w:lang w:eastAsia="ja-JP" w:bidi="ta-IN"/>
              </w:rPr>
            </w:pPr>
            <w:r w:rsidRPr="00BC0F4D">
              <w:rPr>
                <w:rFonts w:ascii="Times New Roman" w:hAnsi="Times New Roman"/>
                <w:bCs/>
                <w:sz w:val="20"/>
                <w:lang w:eastAsia="ja-JP" w:bidi="ta-IN"/>
              </w:rPr>
              <w:t>200 hours</w:t>
            </w:r>
          </w:p>
        </w:tc>
      </w:tr>
    </w:tbl>
    <w:p w14:paraId="0C71433D" w14:textId="77777777" w:rsidR="00663E5D" w:rsidRPr="00663E5D" w:rsidRDefault="00663E5D" w:rsidP="00B9192F">
      <w:pPr>
        <w:ind w:left="720" w:right="-108"/>
        <w:jc w:val="both"/>
        <w:rPr>
          <w:rFonts w:ascii="Times New Roman" w:hAnsi="Times New Roman"/>
          <w:b/>
          <w:sz w:val="20"/>
          <w:lang w:eastAsia="ja-JP" w:bidi="ta-IN"/>
        </w:rPr>
      </w:pPr>
    </w:p>
    <w:p w14:paraId="702D20EC" w14:textId="77777777" w:rsidR="00663E5D" w:rsidRPr="00135E54" w:rsidRDefault="00663E5D" w:rsidP="00B9192F">
      <w:pPr>
        <w:ind w:left="90" w:right="-108" w:hanging="90"/>
        <w:jc w:val="both"/>
        <w:rPr>
          <w:rFonts w:ascii="Times New Roman" w:hAnsi="Times New Roman"/>
          <w:bCs/>
          <w:sz w:val="20"/>
          <w:lang w:eastAsia="ja-JP" w:bidi="ta-IN"/>
        </w:rPr>
      </w:pPr>
      <w:r w:rsidRPr="00663E5D">
        <w:rPr>
          <w:rFonts w:ascii="Times New Roman" w:hAnsi="Times New Roman"/>
          <w:b/>
          <w:sz w:val="20"/>
          <w:lang w:eastAsia="ja-JP" w:bidi="ta-IN"/>
        </w:rPr>
        <w:t>*</w:t>
      </w:r>
      <w:r w:rsidRPr="00135E54">
        <w:rPr>
          <w:rFonts w:ascii="Times New Roman" w:hAnsi="Times New Roman"/>
          <w:bCs/>
          <w:sz w:val="20"/>
          <w:lang w:eastAsia="ja-JP" w:bidi="ta-IN"/>
        </w:rPr>
        <w:t>During the first calendar year of employment employees are not eligible for vacation pay.</w:t>
      </w:r>
    </w:p>
    <w:p w14:paraId="0E54EC8F" w14:textId="77777777" w:rsidR="00663E5D" w:rsidRPr="00135E54" w:rsidRDefault="00663E5D" w:rsidP="00B9192F">
      <w:pPr>
        <w:ind w:left="720" w:right="-108"/>
        <w:jc w:val="both"/>
        <w:rPr>
          <w:rFonts w:ascii="Times New Roman" w:hAnsi="Times New Roman"/>
          <w:bCs/>
          <w:sz w:val="20"/>
          <w:lang w:eastAsia="ja-JP" w:bidi="ta-IN"/>
        </w:rPr>
      </w:pPr>
    </w:p>
    <w:p w14:paraId="6B03CFF0" w14:textId="77777777" w:rsidR="00663E5D" w:rsidRPr="00135E54" w:rsidRDefault="00663E5D" w:rsidP="00B9192F">
      <w:pPr>
        <w:ind w:right="-108"/>
        <w:jc w:val="both"/>
        <w:rPr>
          <w:rFonts w:ascii="Times New Roman" w:hAnsi="Times New Roman"/>
          <w:bCs/>
          <w:sz w:val="20"/>
          <w:lang w:eastAsia="ja-JP" w:bidi="ta-IN"/>
        </w:rPr>
      </w:pPr>
      <w:r w:rsidRPr="00135E54">
        <w:rPr>
          <w:rFonts w:ascii="Times New Roman" w:hAnsi="Times New Roman"/>
          <w:bCs/>
          <w:sz w:val="20"/>
          <w:lang w:eastAsia="ja-JP" w:bidi="ta-IN"/>
        </w:rPr>
        <w:t>The vacation year which shall be used in computing the amount of paid time off shall be from January 1</w:t>
      </w:r>
      <w:r w:rsidRPr="00135E54">
        <w:rPr>
          <w:rFonts w:ascii="Times New Roman" w:hAnsi="Times New Roman"/>
          <w:bCs/>
          <w:sz w:val="20"/>
          <w:vertAlign w:val="superscript"/>
          <w:lang w:eastAsia="ja-JP" w:bidi="ta-IN"/>
        </w:rPr>
        <w:t>st</w:t>
      </w:r>
      <w:r w:rsidRPr="00135E54">
        <w:rPr>
          <w:rFonts w:ascii="Times New Roman" w:hAnsi="Times New Roman"/>
          <w:bCs/>
          <w:sz w:val="20"/>
          <w:lang w:eastAsia="ja-JP" w:bidi="ta-IN"/>
        </w:rPr>
        <w:t xml:space="preserve"> through December 31</w:t>
      </w:r>
      <w:r w:rsidRPr="00135E54">
        <w:rPr>
          <w:rFonts w:ascii="Times New Roman" w:hAnsi="Times New Roman"/>
          <w:bCs/>
          <w:sz w:val="20"/>
          <w:vertAlign w:val="superscript"/>
          <w:lang w:eastAsia="ja-JP" w:bidi="ta-IN"/>
        </w:rPr>
        <w:t>st</w:t>
      </w:r>
      <w:r w:rsidRPr="00135E54">
        <w:rPr>
          <w:rFonts w:ascii="Times New Roman" w:hAnsi="Times New Roman"/>
          <w:bCs/>
          <w:sz w:val="20"/>
          <w:lang w:eastAsia="ja-JP" w:bidi="ta-IN"/>
        </w:rPr>
        <w:t xml:space="preserve"> of each year in which this Agreement continues in effect, except that in the anniversary year of 1, 5, 10, 15, 20, and 25 years the employee earns vacation at the higher rate for the entire year.  </w:t>
      </w:r>
      <w:bookmarkEnd w:id="86"/>
    </w:p>
    <w:p w14:paraId="0C4D078D" w14:textId="77777777" w:rsidR="00663E5D" w:rsidRPr="00135E54" w:rsidRDefault="00663E5D" w:rsidP="00B9192F">
      <w:pPr>
        <w:suppressAutoHyphens/>
        <w:ind w:right="-108"/>
        <w:jc w:val="both"/>
        <w:rPr>
          <w:rFonts w:ascii="Times New Roman" w:hAnsi="Times New Roman"/>
          <w:bCs/>
          <w:spacing w:val="-2"/>
          <w:sz w:val="20"/>
        </w:rPr>
      </w:pPr>
    </w:p>
    <w:p w14:paraId="02276C4A" w14:textId="77777777" w:rsidR="00663E5D" w:rsidRPr="00135E54" w:rsidRDefault="00663E5D" w:rsidP="00B9192F">
      <w:pPr>
        <w:ind w:right="-108"/>
        <w:jc w:val="both"/>
        <w:rPr>
          <w:rFonts w:ascii="Times New Roman" w:hAnsi="Times New Roman"/>
          <w:bCs/>
          <w:sz w:val="20"/>
          <w:lang w:eastAsia="ja-JP" w:bidi="ta-IN"/>
        </w:rPr>
      </w:pPr>
      <w:r w:rsidRPr="00135E54">
        <w:rPr>
          <w:rFonts w:ascii="Times New Roman" w:hAnsi="Times New Roman"/>
          <w:bCs/>
          <w:sz w:val="20"/>
          <w:lang w:eastAsia="ja-JP" w:bidi="ta-IN"/>
        </w:rPr>
        <w:t>Regular part-time employees scheduled for 20 to 30 hours per week are eligible for one-half (1/2) of the vacation time that a full-time employee with the same length of service is entitled to.  Vacation time for employees changed from part-time to full-time, or full-time to part-time, is determined on a prorated basis for the time worked in the respective status during the year.</w:t>
      </w:r>
    </w:p>
    <w:p w14:paraId="3D7211F9" w14:textId="77777777" w:rsidR="00663E5D" w:rsidRPr="00135E54" w:rsidRDefault="00663E5D" w:rsidP="00B9192F">
      <w:pPr>
        <w:suppressAutoHyphens/>
        <w:ind w:right="-108"/>
        <w:jc w:val="both"/>
        <w:rPr>
          <w:bCs/>
          <w:spacing w:val="-2"/>
          <w:sz w:val="20"/>
        </w:rPr>
      </w:pPr>
    </w:p>
    <w:p w14:paraId="5C28550D" w14:textId="363138B5" w:rsidR="00663E5D" w:rsidRPr="00135E54" w:rsidRDefault="00663E5D" w:rsidP="00B9192F">
      <w:pPr>
        <w:pStyle w:val="Default"/>
        <w:ind w:right="-108"/>
        <w:jc w:val="both"/>
        <w:rPr>
          <w:rFonts w:ascii="Times New Roman" w:hAnsi="Times New Roman" w:cs="Times New Roman"/>
          <w:bCs/>
          <w:sz w:val="20"/>
          <w:szCs w:val="20"/>
        </w:rPr>
      </w:pPr>
      <w:r w:rsidRPr="00135E54">
        <w:rPr>
          <w:rFonts w:ascii="Times New Roman" w:hAnsi="Times New Roman" w:cs="Times New Roman"/>
          <w:bCs/>
          <w:sz w:val="20"/>
          <w:szCs w:val="20"/>
        </w:rPr>
        <w:t>Vacation/Personal day hours are provided for all incidental absences from work and for the first five (5) consecutive scheduled workdays of</w:t>
      </w:r>
      <w:r w:rsidR="0071600E">
        <w:rPr>
          <w:rFonts w:ascii="Times New Roman" w:hAnsi="Times New Roman" w:cs="Times New Roman"/>
          <w:bCs/>
          <w:sz w:val="20"/>
          <w:szCs w:val="20"/>
        </w:rPr>
        <w:t xml:space="preserve"> </w:t>
      </w:r>
      <w:r w:rsidR="00C74B55" w:rsidRPr="00BC0F4D">
        <w:rPr>
          <w:rFonts w:ascii="Times New Roman" w:hAnsi="Times New Roman" w:cs="Times New Roman"/>
          <w:bCs/>
          <w:sz w:val="20"/>
          <w:szCs w:val="20"/>
        </w:rPr>
        <w:t xml:space="preserve">an occupational (effective 1/1/23) or </w:t>
      </w:r>
      <w:r w:rsidRPr="00BC0F4D">
        <w:rPr>
          <w:rFonts w:ascii="Times New Roman" w:hAnsi="Times New Roman" w:cs="Times New Roman"/>
          <w:bCs/>
          <w:sz w:val="20"/>
          <w:szCs w:val="20"/>
        </w:rPr>
        <w:t xml:space="preserve">non-occupational disability related absence (waiting period). The employee must use all available Vacation/Personal day hours before hours can be taken unpaid. </w:t>
      </w:r>
      <w:r w:rsidR="00C74B55" w:rsidRPr="00BC0F4D">
        <w:rPr>
          <w:rFonts w:ascii="Times New Roman" w:hAnsi="Times New Roman" w:cs="Times New Roman"/>
          <w:bCs/>
          <w:sz w:val="20"/>
          <w:szCs w:val="20"/>
        </w:rPr>
        <w:t xml:space="preserve">However, when the absence is Workers’ Compensation related, the employee will have the opportunity to </w:t>
      </w:r>
      <w:r w:rsidR="00C74B55" w:rsidRPr="00BC0F4D">
        <w:rPr>
          <w:rFonts w:ascii="Times New Roman" w:hAnsi="Times New Roman" w:cs="Times New Roman"/>
          <w:bCs/>
          <w:sz w:val="20"/>
          <w:szCs w:val="20"/>
        </w:rPr>
        <w:lastRenderedPageBreak/>
        <w:t xml:space="preserve">elect whether to take Vacation/Personal days or an unpaid absence. </w:t>
      </w:r>
      <w:r w:rsidRPr="00BC0F4D">
        <w:rPr>
          <w:rFonts w:ascii="Times New Roman" w:hAnsi="Times New Roman" w:cs="Times New Roman"/>
          <w:bCs/>
          <w:sz w:val="20"/>
          <w:szCs w:val="20"/>
        </w:rPr>
        <w:t>If an employee does not have available Vacation/Personal day hours, those hours for which Vacation/Per</w:t>
      </w:r>
      <w:r w:rsidRPr="00135E54">
        <w:rPr>
          <w:rFonts w:ascii="Times New Roman" w:hAnsi="Times New Roman" w:cs="Times New Roman"/>
          <w:bCs/>
          <w:sz w:val="20"/>
          <w:szCs w:val="20"/>
        </w:rPr>
        <w:t>sonal day are not available shall be non-paid.</w:t>
      </w:r>
    </w:p>
    <w:p w14:paraId="1253AB2B" w14:textId="77777777" w:rsidR="00663E5D" w:rsidRPr="00135E54" w:rsidRDefault="00663E5D" w:rsidP="00B9192F">
      <w:pPr>
        <w:suppressAutoHyphens/>
        <w:ind w:right="-108"/>
        <w:jc w:val="both"/>
        <w:rPr>
          <w:bCs/>
          <w:spacing w:val="-2"/>
          <w:sz w:val="20"/>
        </w:rPr>
      </w:pPr>
    </w:p>
    <w:p w14:paraId="2EDA4320" w14:textId="645712E7" w:rsidR="00663E5D" w:rsidRPr="00135E54" w:rsidRDefault="00663E5D" w:rsidP="00B9192F">
      <w:pPr>
        <w:autoSpaceDE w:val="0"/>
        <w:autoSpaceDN w:val="0"/>
        <w:adjustRightInd w:val="0"/>
        <w:ind w:right="-108"/>
        <w:jc w:val="both"/>
        <w:rPr>
          <w:rFonts w:ascii="Times New Roman" w:hAnsi="Times New Roman"/>
          <w:bCs/>
          <w:sz w:val="20"/>
          <w:lang w:eastAsia="ja-JP" w:bidi="ta-IN"/>
        </w:rPr>
      </w:pPr>
      <w:r w:rsidRPr="00135E54">
        <w:rPr>
          <w:rFonts w:ascii="Times New Roman" w:hAnsi="Times New Roman"/>
          <w:bCs/>
          <w:sz w:val="20"/>
          <w:lang w:eastAsia="ja-JP" w:bidi="ta-IN"/>
        </w:rPr>
        <w:t xml:space="preserve">Scheduled vacation/personal day are those hours selected by the employee in accordance with the selection process outlined in this Article, or requested by the employee outside the selection process but approved by management.  </w:t>
      </w:r>
      <w:r w:rsidRPr="00135E54">
        <w:rPr>
          <w:rFonts w:ascii="Times New Roman" w:hAnsi="Times New Roman"/>
          <w:bCs/>
          <w:sz w:val="20"/>
        </w:rPr>
        <w:t xml:space="preserve">Requests for vacation/personal days outside the selection process shall be made as far in advance as possible, ordinarily not less than ten (10) working days prior to the day(s) being selected.  These requests will generally be granted if there is available time on the vacation/work schedule.  Requests for vacation/personal days made with less than ten (10) working days’ notice will be considered and granted or denied at the supervisor’s discretion based on workload.  </w:t>
      </w:r>
      <w:r w:rsidRPr="00135E54">
        <w:rPr>
          <w:rFonts w:ascii="Times New Roman" w:hAnsi="Times New Roman"/>
          <w:bCs/>
          <w:sz w:val="20"/>
          <w:lang w:eastAsia="ja-JP" w:bidi="ta-IN"/>
        </w:rPr>
        <w:t>Scheduled vacation/personal day hours are considered as hours worked and will count for overtime purposes in accordance with Section 12.1.</w:t>
      </w:r>
    </w:p>
    <w:p w14:paraId="064DE670" w14:textId="77777777" w:rsidR="00663E5D" w:rsidRPr="00663E5D" w:rsidRDefault="00663E5D" w:rsidP="00B9192F">
      <w:pPr>
        <w:tabs>
          <w:tab w:val="left" w:pos="540"/>
        </w:tabs>
        <w:ind w:left="540" w:right="-108" w:hanging="540"/>
        <w:jc w:val="both"/>
        <w:rPr>
          <w:rFonts w:ascii="Times New Roman" w:hAnsi="Times New Roman"/>
          <w:b/>
          <w:sz w:val="20"/>
          <w:u w:val="single"/>
          <w:lang w:eastAsia="ja-JP" w:bidi="ta-IN"/>
        </w:rPr>
      </w:pPr>
    </w:p>
    <w:p w14:paraId="758E18EC" w14:textId="77777777" w:rsidR="00F662F8" w:rsidRPr="00135E54" w:rsidRDefault="00663E5D" w:rsidP="00B9192F">
      <w:pPr>
        <w:ind w:right="-108"/>
        <w:jc w:val="both"/>
        <w:rPr>
          <w:rFonts w:ascii="Times New Roman" w:hAnsi="Times New Roman"/>
          <w:bCs/>
          <w:spacing w:val="-2"/>
          <w:sz w:val="20"/>
        </w:rPr>
      </w:pPr>
      <w:r w:rsidRPr="00135E54">
        <w:rPr>
          <w:rFonts w:ascii="Times New Roman" w:hAnsi="Times New Roman"/>
          <w:bCs/>
          <w:sz w:val="20"/>
          <w:lang w:eastAsia="ja-JP" w:bidi="ta-IN"/>
        </w:rPr>
        <w:t>Unscheduled vacation/personal day are those hours requested by the employee outside the selection process and not approved by management.  Unscheduled vacation/personal day taken by an employee shall result in an employee receiving an occurrence against their attendance according to the attendance policy.  Unscheduled vacation/personal day hours will not count for overtime purposes in accordance with Section 12.1.</w:t>
      </w:r>
    </w:p>
    <w:p w14:paraId="675F0573" w14:textId="77777777" w:rsidR="00663E5D" w:rsidRDefault="00663E5D" w:rsidP="00B9192F">
      <w:pPr>
        <w:suppressAutoHyphens/>
        <w:ind w:right="-108"/>
        <w:jc w:val="both"/>
        <w:rPr>
          <w:rFonts w:ascii="Times New Roman" w:hAnsi="Times New Roman"/>
          <w:b/>
          <w:spacing w:val="-2"/>
          <w:sz w:val="20"/>
        </w:rPr>
      </w:pPr>
    </w:p>
    <w:p w14:paraId="43610663"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14.2 – Vacation When Leaving Service</w:t>
      </w:r>
    </w:p>
    <w:p w14:paraId="7C3ED63C" w14:textId="77777777" w:rsidR="002302C4" w:rsidRPr="008D2211" w:rsidRDefault="002302C4" w:rsidP="00B9192F">
      <w:pPr>
        <w:suppressAutoHyphens/>
        <w:ind w:right="-108"/>
        <w:jc w:val="both"/>
        <w:rPr>
          <w:rFonts w:ascii="Times New Roman" w:hAnsi="Times New Roman"/>
          <w:spacing w:val="-2"/>
          <w:sz w:val="20"/>
        </w:rPr>
      </w:pPr>
    </w:p>
    <w:p w14:paraId="11ADA693" w14:textId="77777777" w:rsidR="00577DFD"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Employees</w:t>
      </w:r>
      <w:r w:rsidR="00041CC0">
        <w:rPr>
          <w:rFonts w:ascii="Times New Roman" w:hAnsi="Times New Roman"/>
          <w:spacing w:val="-2"/>
          <w:sz w:val="20"/>
        </w:rPr>
        <w:t xml:space="preserve"> </w:t>
      </w:r>
      <w:r w:rsidRPr="008D2211">
        <w:rPr>
          <w:rFonts w:ascii="Times New Roman" w:hAnsi="Times New Roman"/>
          <w:spacing w:val="-2"/>
          <w:sz w:val="20"/>
        </w:rPr>
        <w:t>who leave the service of the Company for any cause, after becoming eligible for vacation and before having been granted same for the current year, shall be allowed full vacation pay in addition to wages or other compensation due at the time of leaving the service of the Company. If an employee's termination date is December 26 through December 31, such employee is eligible to receive pay for vacation time which would have otherwise been taken during the succeeding calendar year</w:t>
      </w:r>
      <w:r w:rsidR="00577DFD">
        <w:rPr>
          <w:rFonts w:ascii="Times New Roman" w:hAnsi="Times New Roman"/>
          <w:spacing w:val="-2"/>
          <w:sz w:val="20"/>
        </w:rPr>
        <w:t>.</w:t>
      </w:r>
    </w:p>
    <w:p w14:paraId="4DDC02BC" w14:textId="77777777" w:rsidR="00577DFD" w:rsidRDefault="00577DFD" w:rsidP="00B9192F">
      <w:pPr>
        <w:suppressAutoHyphens/>
        <w:ind w:right="-108"/>
        <w:jc w:val="both"/>
        <w:rPr>
          <w:rFonts w:ascii="Times New Roman" w:hAnsi="Times New Roman"/>
          <w:spacing w:val="-2"/>
          <w:sz w:val="20"/>
        </w:rPr>
      </w:pPr>
    </w:p>
    <w:p w14:paraId="0C61BC05" w14:textId="77777777" w:rsidR="00577DFD" w:rsidRDefault="00577DFD" w:rsidP="00B9192F">
      <w:pPr>
        <w:suppressAutoHyphens/>
        <w:ind w:right="-108"/>
        <w:jc w:val="both"/>
        <w:rPr>
          <w:rFonts w:ascii="Times New Roman" w:hAnsi="Times New Roman"/>
          <w:spacing w:val="-2"/>
          <w:sz w:val="20"/>
        </w:rPr>
      </w:pPr>
      <w:r w:rsidRPr="0040335A">
        <w:rPr>
          <w:rFonts w:ascii="Times New Roman" w:hAnsi="Times New Roman"/>
          <w:spacing w:val="-2"/>
          <w:sz w:val="20"/>
        </w:rPr>
        <w:t>In the event of the death of a</w:t>
      </w:r>
      <w:r w:rsidR="00FF62AE" w:rsidRPr="0040335A">
        <w:rPr>
          <w:rFonts w:ascii="Times New Roman" w:hAnsi="Times New Roman"/>
          <w:spacing w:val="-2"/>
          <w:sz w:val="20"/>
        </w:rPr>
        <w:t>n employee, all unused accrued V</w:t>
      </w:r>
      <w:r w:rsidRPr="0040335A">
        <w:rPr>
          <w:rFonts w:ascii="Times New Roman" w:hAnsi="Times New Roman"/>
          <w:spacing w:val="-2"/>
          <w:sz w:val="20"/>
        </w:rPr>
        <w:t>acation time shall be paid to the estate.</w:t>
      </w:r>
    </w:p>
    <w:p w14:paraId="1C76B781" w14:textId="77777777" w:rsidR="00663E5D" w:rsidRDefault="00663E5D" w:rsidP="00B9192F">
      <w:pPr>
        <w:suppressAutoHyphens/>
        <w:ind w:right="-108"/>
        <w:jc w:val="both"/>
        <w:rPr>
          <w:rFonts w:ascii="Times New Roman" w:hAnsi="Times New Roman"/>
          <w:spacing w:val="-2"/>
          <w:sz w:val="20"/>
        </w:rPr>
      </w:pPr>
    </w:p>
    <w:p w14:paraId="116A7F5F" w14:textId="09CF9214" w:rsidR="00663E5D" w:rsidRPr="00135E54" w:rsidRDefault="00663E5D" w:rsidP="00B9192F">
      <w:pPr>
        <w:ind w:right="-108"/>
        <w:jc w:val="both"/>
        <w:rPr>
          <w:rFonts w:ascii="Times New Roman" w:hAnsi="Times New Roman"/>
          <w:bCs/>
          <w:sz w:val="20"/>
          <w:lang w:eastAsia="ja-JP" w:bidi="ta-IN"/>
        </w:rPr>
      </w:pPr>
      <w:r w:rsidRPr="00135E54">
        <w:rPr>
          <w:rFonts w:ascii="Times New Roman" w:hAnsi="Times New Roman"/>
          <w:bCs/>
          <w:sz w:val="20"/>
          <w:lang w:eastAsia="ja-JP" w:bidi="ta-IN"/>
        </w:rPr>
        <w:t xml:space="preserve">Employees that terminate prior to December 26, for any reason other than retirement, will not be eligible for any payment of any </w:t>
      </w:r>
      <w:r w:rsidRPr="00135E54">
        <w:rPr>
          <w:rFonts w:ascii="Times New Roman" w:hAnsi="Times New Roman"/>
          <w:bCs/>
          <w:iCs/>
          <w:sz w:val="20"/>
          <w:lang w:eastAsia="ja-JP" w:bidi="ta-IN"/>
        </w:rPr>
        <w:t>vacation</w:t>
      </w:r>
      <w:r w:rsidRPr="00135E54">
        <w:rPr>
          <w:rFonts w:ascii="Times New Roman" w:hAnsi="Times New Roman"/>
          <w:bCs/>
          <w:sz w:val="20"/>
          <w:lang w:eastAsia="ja-JP" w:bidi="ta-IN"/>
        </w:rPr>
        <w:t xml:space="preserve"> which is being earned in the current year and to be taken during the next calendar year. </w:t>
      </w:r>
    </w:p>
    <w:p w14:paraId="3DA51922" w14:textId="77777777" w:rsidR="00663E5D" w:rsidRPr="00135E54" w:rsidRDefault="00663E5D" w:rsidP="00B9192F">
      <w:pPr>
        <w:ind w:left="720" w:right="-108"/>
        <w:jc w:val="both"/>
        <w:rPr>
          <w:rFonts w:ascii="Times New Roman" w:hAnsi="Times New Roman"/>
          <w:bCs/>
          <w:sz w:val="20"/>
          <w:lang w:eastAsia="ja-JP" w:bidi="ta-IN"/>
        </w:rPr>
      </w:pPr>
    </w:p>
    <w:p w14:paraId="01C1FAFB" w14:textId="77777777" w:rsidR="00663E5D" w:rsidRPr="00135E54" w:rsidRDefault="00663E5D" w:rsidP="00B9192F">
      <w:pPr>
        <w:ind w:right="-108"/>
        <w:jc w:val="both"/>
        <w:rPr>
          <w:rFonts w:ascii="Times New Roman" w:hAnsi="Times New Roman"/>
          <w:bCs/>
          <w:sz w:val="20"/>
          <w:lang w:eastAsia="ja-JP" w:bidi="ta-IN"/>
        </w:rPr>
      </w:pPr>
      <w:r w:rsidRPr="00135E54">
        <w:rPr>
          <w:rFonts w:ascii="Times New Roman" w:hAnsi="Times New Roman"/>
          <w:bCs/>
          <w:sz w:val="20"/>
          <w:lang w:eastAsia="ja-JP" w:bidi="ta-IN"/>
        </w:rPr>
        <w:t xml:space="preserve">A retiring employee will earn </w:t>
      </w:r>
      <w:r w:rsidRPr="00135E54">
        <w:rPr>
          <w:rFonts w:ascii="Times New Roman" w:hAnsi="Times New Roman"/>
          <w:bCs/>
          <w:iCs/>
          <w:sz w:val="20"/>
          <w:lang w:eastAsia="ja-JP" w:bidi="ta-IN"/>
        </w:rPr>
        <w:t>vacation</w:t>
      </w:r>
      <w:r w:rsidRPr="00135E54">
        <w:rPr>
          <w:rFonts w:ascii="Times New Roman" w:hAnsi="Times New Roman"/>
          <w:bCs/>
          <w:sz w:val="20"/>
          <w:lang w:eastAsia="ja-JP" w:bidi="ta-IN"/>
        </w:rPr>
        <w:t xml:space="preserve"> during the calendar year in which they retire on a pro-rated basis for full months of service. This will be paid to the employee at the time of retirement.  For example, an employee that retires on May 1 will receive pay for 4/12 of their following year’s </w:t>
      </w:r>
      <w:r w:rsidRPr="00135E54">
        <w:rPr>
          <w:rFonts w:ascii="Times New Roman" w:hAnsi="Times New Roman"/>
          <w:bCs/>
          <w:iCs/>
          <w:sz w:val="20"/>
          <w:lang w:eastAsia="ja-JP" w:bidi="ta-IN"/>
        </w:rPr>
        <w:t>vacation</w:t>
      </w:r>
      <w:r w:rsidRPr="00135E54">
        <w:rPr>
          <w:rFonts w:ascii="Times New Roman" w:hAnsi="Times New Roman"/>
          <w:bCs/>
          <w:sz w:val="20"/>
          <w:lang w:eastAsia="ja-JP" w:bidi="ta-IN"/>
        </w:rPr>
        <w:t xml:space="preserve"> allotment.</w:t>
      </w:r>
    </w:p>
    <w:p w14:paraId="1461AD81"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lastRenderedPageBreak/>
        <w:t>S</w:t>
      </w:r>
      <w:r w:rsidR="002302C4" w:rsidRPr="008D2211">
        <w:rPr>
          <w:rFonts w:ascii="Times New Roman" w:hAnsi="Times New Roman"/>
          <w:b/>
          <w:spacing w:val="-2"/>
          <w:sz w:val="20"/>
        </w:rPr>
        <w:t>ection 14.3 – Vacation Pay</w:t>
      </w:r>
    </w:p>
    <w:p w14:paraId="0249DFE2" w14:textId="77777777" w:rsidR="002302C4" w:rsidRPr="008D2211" w:rsidRDefault="002302C4" w:rsidP="00B9192F">
      <w:pPr>
        <w:suppressAutoHyphens/>
        <w:ind w:right="-108"/>
        <w:jc w:val="both"/>
        <w:rPr>
          <w:rFonts w:ascii="Times New Roman" w:hAnsi="Times New Roman"/>
          <w:b/>
          <w:spacing w:val="-2"/>
          <w:sz w:val="20"/>
        </w:rPr>
      </w:pPr>
    </w:p>
    <w:p w14:paraId="671E8ACC" w14:textId="788B6236"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 xml:space="preserve">Regular employees granted vacation shall be paid at their basic rate of pay plus applicable differentials but such pay shall not be less than 40 hours per week for any full-time employee. When a holiday occurs during an employee's vacation, the employee shall be granted holiday pay or the </w:t>
      </w:r>
      <w:r w:rsidRPr="008D2211">
        <w:rPr>
          <w:rFonts w:ascii="Times New Roman" w:hAnsi="Times New Roman"/>
          <w:bCs/>
          <w:spacing w:val="-2"/>
          <w:sz w:val="20"/>
        </w:rPr>
        <w:t xml:space="preserve">vacation </w:t>
      </w:r>
      <w:r w:rsidRPr="008D2211">
        <w:rPr>
          <w:rFonts w:ascii="Times New Roman" w:hAnsi="Times New Roman"/>
          <w:spacing w:val="-2"/>
          <w:sz w:val="20"/>
        </w:rPr>
        <w:t>day moved to either end of the vacation period or, as approved by management, an additional vacation day later in the year requested by the employee.</w:t>
      </w:r>
    </w:p>
    <w:p w14:paraId="19BFA452" w14:textId="7B23B88B" w:rsidR="00041CC0" w:rsidRDefault="00041CC0" w:rsidP="00B9192F">
      <w:pPr>
        <w:suppressAutoHyphens/>
        <w:ind w:right="-108"/>
        <w:jc w:val="both"/>
        <w:rPr>
          <w:rFonts w:ascii="Times New Roman" w:hAnsi="Times New Roman"/>
          <w:spacing w:val="-2"/>
          <w:sz w:val="20"/>
        </w:rPr>
      </w:pPr>
    </w:p>
    <w:p w14:paraId="680F954F" w14:textId="77777777" w:rsidR="00F662F8" w:rsidRPr="008D2211" w:rsidRDefault="00FB67DB" w:rsidP="00B9192F">
      <w:pPr>
        <w:suppressAutoHyphens/>
        <w:ind w:right="-108"/>
        <w:jc w:val="both"/>
        <w:rPr>
          <w:rFonts w:ascii="Times New Roman" w:hAnsi="Times New Roman"/>
          <w:b/>
          <w:spacing w:val="-2"/>
          <w:sz w:val="20"/>
        </w:rPr>
      </w:pPr>
      <w:bookmarkStart w:id="87" w:name="PTO_Vacation_Carryover"/>
      <w:r>
        <w:rPr>
          <w:rFonts w:ascii="Times New Roman" w:hAnsi="Times New Roman"/>
          <w:b/>
          <w:spacing w:val="-2"/>
          <w:sz w:val="20"/>
        </w:rPr>
        <w:t>S</w:t>
      </w:r>
      <w:r w:rsidR="002302C4" w:rsidRPr="008D2211">
        <w:rPr>
          <w:rFonts w:ascii="Times New Roman" w:hAnsi="Times New Roman"/>
          <w:b/>
          <w:spacing w:val="-2"/>
          <w:sz w:val="20"/>
        </w:rPr>
        <w:t>ection 14.4 –</w:t>
      </w:r>
      <w:r w:rsidR="00262BBA">
        <w:rPr>
          <w:rFonts w:ascii="Times New Roman" w:hAnsi="Times New Roman"/>
          <w:b/>
          <w:spacing w:val="-2"/>
          <w:sz w:val="20"/>
        </w:rPr>
        <w:t xml:space="preserve"> Vacation Carryover</w:t>
      </w:r>
    </w:p>
    <w:p w14:paraId="38DFE864" w14:textId="246B9DF1" w:rsidR="00FB67DB" w:rsidRDefault="00FB67DB" w:rsidP="00B9192F">
      <w:pPr>
        <w:suppressAutoHyphens/>
        <w:ind w:right="-108"/>
        <w:jc w:val="both"/>
        <w:rPr>
          <w:rFonts w:ascii="Times New Roman" w:hAnsi="Times New Roman"/>
          <w:sz w:val="20"/>
        </w:rPr>
      </w:pPr>
    </w:p>
    <w:p w14:paraId="00E3255D" w14:textId="77777777" w:rsidR="00F662F8" w:rsidRPr="008D2211" w:rsidRDefault="00F662F8" w:rsidP="00B9192F">
      <w:pPr>
        <w:suppressAutoHyphens/>
        <w:ind w:right="-108"/>
        <w:jc w:val="both"/>
        <w:rPr>
          <w:rFonts w:ascii="Times New Roman" w:hAnsi="Times New Roman"/>
          <w:i/>
          <w:sz w:val="20"/>
        </w:rPr>
      </w:pPr>
      <w:r w:rsidRPr="008D2211">
        <w:rPr>
          <w:rFonts w:ascii="Times New Roman" w:hAnsi="Times New Roman"/>
          <w:sz w:val="20"/>
        </w:rPr>
        <w:t xml:space="preserve">Up to a maximum of one week (40 hours) of vacation may be carried over to the following calendar year, and must be used </w:t>
      </w:r>
      <w:r w:rsidRPr="00135E54">
        <w:rPr>
          <w:rFonts w:ascii="Times New Roman" w:hAnsi="Times New Roman"/>
          <w:sz w:val="20"/>
        </w:rPr>
        <w:t xml:space="preserve">by </w:t>
      </w:r>
      <w:r w:rsidR="00262BBA" w:rsidRPr="00135E54">
        <w:rPr>
          <w:rFonts w:ascii="Times New Roman" w:hAnsi="Times New Roman"/>
          <w:sz w:val="20"/>
        </w:rPr>
        <w:t>December 31st</w:t>
      </w:r>
      <w:r w:rsidRPr="00135E54">
        <w:rPr>
          <w:rFonts w:ascii="Times New Roman" w:hAnsi="Times New Roman"/>
          <w:sz w:val="20"/>
        </w:rPr>
        <w:t>.</w:t>
      </w:r>
      <w:r w:rsidRPr="008D2211">
        <w:rPr>
          <w:rFonts w:ascii="Times New Roman" w:hAnsi="Times New Roman"/>
          <w:bCs/>
          <w:sz w:val="20"/>
        </w:rPr>
        <w:t xml:space="preserve">  </w:t>
      </w:r>
      <w:r w:rsidRPr="008D2211">
        <w:rPr>
          <w:rFonts w:ascii="Times New Roman" w:hAnsi="Times New Roman"/>
          <w:sz w:val="20"/>
        </w:rPr>
        <w:t>Carryover vacation is not cumulative.</w:t>
      </w:r>
      <w:r w:rsidRPr="008D2211">
        <w:rPr>
          <w:rFonts w:ascii="Times New Roman" w:hAnsi="Times New Roman"/>
          <w:i/>
          <w:sz w:val="20"/>
        </w:rPr>
        <w:t xml:space="preserve"> </w:t>
      </w:r>
    </w:p>
    <w:bookmarkEnd w:id="87"/>
    <w:p w14:paraId="251D1CE1" w14:textId="77777777" w:rsidR="00F662F8" w:rsidRPr="008D2211" w:rsidRDefault="00F662F8" w:rsidP="00B9192F">
      <w:pPr>
        <w:ind w:right="-108"/>
        <w:rPr>
          <w:rFonts w:ascii="Times New Roman" w:hAnsi="Times New Roman"/>
          <w:b/>
          <w:spacing w:val="-2"/>
          <w:sz w:val="20"/>
        </w:rPr>
      </w:pPr>
    </w:p>
    <w:p w14:paraId="68E9B123" w14:textId="77777777" w:rsidR="00F662F8" w:rsidRPr="008D2211" w:rsidRDefault="002302C4" w:rsidP="00B9192F">
      <w:pPr>
        <w:ind w:left="1440" w:right="-108" w:hanging="1440"/>
        <w:rPr>
          <w:rFonts w:ascii="Times New Roman" w:hAnsi="Times New Roman"/>
          <w:b/>
          <w:spacing w:val="-2"/>
          <w:sz w:val="20"/>
        </w:rPr>
      </w:pPr>
      <w:r w:rsidRPr="008D2211">
        <w:rPr>
          <w:rFonts w:ascii="Times New Roman" w:hAnsi="Times New Roman"/>
          <w:b/>
          <w:spacing w:val="-2"/>
          <w:sz w:val="20"/>
        </w:rPr>
        <w:t>Section 14.5 – Working During and Scheduling of Vacation</w:t>
      </w:r>
    </w:p>
    <w:p w14:paraId="683D8968" w14:textId="77777777" w:rsidR="002302C4" w:rsidRPr="008D2211" w:rsidRDefault="002302C4" w:rsidP="00B9192F">
      <w:pPr>
        <w:ind w:left="1440" w:right="-108" w:hanging="1440"/>
        <w:rPr>
          <w:rFonts w:ascii="Times New Roman" w:hAnsi="Times New Roman"/>
          <w:b/>
          <w:spacing w:val="-2"/>
          <w:sz w:val="20"/>
        </w:rPr>
      </w:pPr>
    </w:p>
    <w:p w14:paraId="1BCD3C57" w14:textId="2E9923E6" w:rsidR="00F662F8" w:rsidRPr="00135E54"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Pr="00135E54">
        <w:rPr>
          <w:rFonts w:ascii="Times New Roman" w:hAnsi="Times New Roman"/>
          <w:sz w:val="20"/>
        </w:rPr>
        <w:t>Employees who work at the direction of Management during the time scheduled for vacation shall have the vacation period rescheduled, and receive time and one-half (1 1/2) the basic hourly rate for all time worked.</w:t>
      </w:r>
      <w:r w:rsidR="00262BBA" w:rsidRPr="00135E54">
        <w:rPr>
          <w:rFonts w:ascii="Times New Roman" w:hAnsi="Times New Roman"/>
          <w:sz w:val="20"/>
        </w:rPr>
        <w:t xml:space="preserve">  In the event the vacation time cannot be rescheduled, the employee will be given the choice of carrying a maximum of 40 hours over to the next calendar year, or being paid the equivalent of the scheduled vacation time that was cancelled within the next pay period.</w:t>
      </w:r>
    </w:p>
    <w:p w14:paraId="2B909C1D" w14:textId="77777777" w:rsidR="00F662F8" w:rsidRPr="00135E54" w:rsidRDefault="00F662F8" w:rsidP="00B9192F">
      <w:pPr>
        <w:tabs>
          <w:tab w:val="left" w:pos="360"/>
        </w:tabs>
        <w:ind w:left="360" w:right="-108" w:hanging="360"/>
        <w:rPr>
          <w:rFonts w:ascii="Times New Roman" w:hAnsi="Times New Roman"/>
          <w:sz w:val="20"/>
        </w:rPr>
      </w:pPr>
    </w:p>
    <w:p w14:paraId="65C1DB73" w14:textId="77777777" w:rsidR="00F662F8" w:rsidRPr="00135E54" w:rsidRDefault="00F662F8" w:rsidP="00B9192F">
      <w:pPr>
        <w:tabs>
          <w:tab w:val="left" w:pos="360"/>
        </w:tabs>
        <w:ind w:left="360" w:right="-108" w:hanging="360"/>
        <w:jc w:val="both"/>
        <w:rPr>
          <w:rFonts w:ascii="Times New Roman" w:hAnsi="Times New Roman"/>
          <w:sz w:val="20"/>
        </w:rPr>
      </w:pPr>
      <w:r w:rsidRPr="00135E54">
        <w:rPr>
          <w:rFonts w:ascii="Times New Roman" w:hAnsi="Times New Roman"/>
          <w:sz w:val="20"/>
        </w:rPr>
        <w:t>(b)</w:t>
      </w:r>
      <w:r w:rsidRPr="00135E54">
        <w:rPr>
          <w:rFonts w:ascii="Times New Roman" w:hAnsi="Times New Roman"/>
          <w:sz w:val="20"/>
        </w:rPr>
        <w:tab/>
        <w:t>Scheduling of vacation shall be according to seniority. Carried over vacation days shall be chosen after full weeks and day at a time selections.  The actual days to be scheduled on a day-at-a-time basis shall be elected after all employees have had an opportunity to select their full weeks of vacation by seniority. Seniority in the choice of a vacation period or periods may only be exercised once.</w:t>
      </w:r>
    </w:p>
    <w:p w14:paraId="590CBF97" w14:textId="77777777" w:rsidR="00F662F8" w:rsidRPr="008D2211" w:rsidRDefault="00F662F8" w:rsidP="00B9192F">
      <w:pPr>
        <w:tabs>
          <w:tab w:val="left" w:pos="360"/>
        </w:tabs>
        <w:ind w:left="360" w:right="-108" w:hanging="360"/>
        <w:jc w:val="both"/>
        <w:rPr>
          <w:rFonts w:ascii="Times New Roman" w:hAnsi="Times New Roman"/>
          <w:sz w:val="20"/>
        </w:rPr>
      </w:pPr>
    </w:p>
    <w:p w14:paraId="591EE483" w14:textId="77777777" w:rsidR="00F662F8" w:rsidRPr="0040335A"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Full week vacation shall usually start on the first of the calendar week and employees may split vacation into periods of one (1) week</w:t>
      </w:r>
      <w:r w:rsidR="00577DFD">
        <w:rPr>
          <w:rFonts w:ascii="Times New Roman" w:hAnsi="Times New Roman"/>
          <w:sz w:val="20"/>
        </w:rPr>
        <w:t xml:space="preserve">.  </w:t>
      </w:r>
      <w:r w:rsidR="00577DFD" w:rsidRPr="0040335A">
        <w:rPr>
          <w:rFonts w:ascii="Times New Roman" w:hAnsi="Times New Roman"/>
          <w:sz w:val="20"/>
        </w:rPr>
        <w:t>Service and other business conditions permitting, employees will not be scheduled to work on the weekend prior to or immediately after a full week vacation</w:t>
      </w:r>
      <w:r w:rsidRPr="0040335A">
        <w:rPr>
          <w:rFonts w:ascii="Times New Roman" w:hAnsi="Times New Roman"/>
          <w:sz w:val="20"/>
        </w:rPr>
        <w:t>.</w:t>
      </w:r>
    </w:p>
    <w:p w14:paraId="11315B92" w14:textId="77777777" w:rsidR="00F662F8" w:rsidRPr="008D2211" w:rsidRDefault="00F662F8" w:rsidP="00B9192F">
      <w:pPr>
        <w:tabs>
          <w:tab w:val="left" w:pos="360"/>
        </w:tabs>
        <w:ind w:left="360" w:right="-108" w:hanging="360"/>
        <w:jc w:val="both"/>
        <w:rPr>
          <w:rFonts w:ascii="Times New Roman" w:hAnsi="Times New Roman"/>
          <w:sz w:val="20"/>
        </w:rPr>
      </w:pPr>
    </w:p>
    <w:p w14:paraId="2D92ABAF" w14:textId="77777777"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Day-at-a-time vacations may be elected during the vacation selection period by seniority or selected later in accordance with paragraph (b).</w:t>
      </w:r>
    </w:p>
    <w:p w14:paraId="6ED12287" w14:textId="77777777" w:rsidR="00F662F8" w:rsidRPr="008D2211" w:rsidRDefault="00F662F8" w:rsidP="00B9192F">
      <w:pPr>
        <w:tabs>
          <w:tab w:val="left" w:pos="360"/>
        </w:tabs>
        <w:ind w:left="360" w:right="-108" w:hanging="360"/>
        <w:jc w:val="both"/>
        <w:rPr>
          <w:rFonts w:ascii="Times New Roman" w:hAnsi="Times New Roman"/>
          <w:sz w:val="20"/>
        </w:rPr>
      </w:pPr>
    </w:p>
    <w:p w14:paraId="68267998" w14:textId="77777777"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Vacation preference selection schedules for the following year shall be offered by Management no earlier than September 1st each year and must be completed by December 15th.</w:t>
      </w:r>
    </w:p>
    <w:p w14:paraId="2713B36E" w14:textId="77777777" w:rsidR="00F662F8" w:rsidRPr="008D2211" w:rsidRDefault="00F662F8" w:rsidP="00B9192F">
      <w:pPr>
        <w:tabs>
          <w:tab w:val="left" w:pos="480"/>
        </w:tabs>
        <w:ind w:left="480" w:right="-108" w:hanging="480"/>
        <w:jc w:val="both"/>
        <w:rPr>
          <w:rFonts w:ascii="Times New Roman" w:hAnsi="Times New Roman"/>
          <w:sz w:val="20"/>
        </w:rPr>
      </w:pPr>
    </w:p>
    <w:p w14:paraId="39D75C6D"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lastRenderedPageBreak/>
        <w:t>S</w:t>
      </w:r>
      <w:r w:rsidR="002302C4" w:rsidRPr="008D2211">
        <w:rPr>
          <w:rFonts w:ascii="Times New Roman" w:hAnsi="Times New Roman"/>
          <w:b/>
          <w:spacing w:val="-2"/>
          <w:sz w:val="20"/>
        </w:rPr>
        <w:t>ection 14. 6 – Vacation Restrictions</w:t>
      </w:r>
    </w:p>
    <w:p w14:paraId="160196CB" w14:textId="77777777" w:rsidR="002302C4" w:rsidRPr="008D2211" w:rsidRDefault="002302C4" w:rsidP="00B9192F">
      <w:pPr>
        <w:suppressAutoHyphens/>
        <w:ind w:right="-108"/>
        <w:jc w:val="both"/>
        <w:rPr>
          <w:rFonts w:ascii="Times New Roman" w:hAnsi="Times New Roman"/>
          <w:b/>
          <w:spacing w:val="-2"/>
          <w:sz w:val="20"/>
        </w:rPr>
      </w:pPr>
    </w:p>
    <w:p w14:paraId="5602B160" w14:textId="77777777"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The number of employees on vacation at any one time shall be decided in each instance by the Company, giving due consideration to requirements of the service.</w:t>
      </w:r>
    </w:p>
    <w:p w14:paraId="405BA297" w14:textId="77777777" w:rsidR="00F662F8" w:rsidRPr="008D2211" w:rsidRDefault="00F662F8" w:rsidP="00B9192F">
      <w:pPr>
        <w:suppressAutoHyphens/>
        <w:ind w:right="-108"/>
        <w:jc w:val="both"/>
        <w:rPr>
          <w:rFonts w:ascii="Times New Roman" w:hAnsi="Times New Roman"/>
          <w:spacing w:val="-2"/>
          <w:sz w:val="20"/>
        </w:rPr>
      </w:pPr>
    </w:p>
    <w:p w14:paraId="16795838"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14.7 – Vacation Year</w:t>
      </w:r>
    </w:p>
    <w:p w14:paraId="483A1C42" w14:textId="77777777" w:rsidR="002302C4" w:rsidRPr="008D2211" w:rsidRDefault="002302C4" w:rsidP="00B9192F">
      <w:pPr>
        <w:suppressAutoHyphens/>
        <w:ind w:right="-108"/>
        <w:jc w:val="both"/>
        <w:rPr>
          <w:rFonts w:ascii="Times New Roman" w:hAnsi="Times New Roman"/>
          <w:b/>
          <w:spacing w:val="-2"/>
          <w:sz w:val="20"/>
        </w:rPr>
      </w:pPr>
    </w:p>
    <w:p w14:paraId="785AE77D" w14:textId="77777777"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The vacation year shall be from January 1</w:t>
      </w:r>
      <w:r w:rsidRPr="008D2211">
        <w:rPr>
          <w:rFonts w:ascii="Times New Roman" w:hAnsi="Times New Roman"/>
          <w:spacing w:val="-2"/>
          <w:sz w:val="20"/>
          <w:vertAlign w:val="superscript"/>
        </w:rPr>
        <w:t>st</w:t>
      </w:r>
      <w:r w:rsidRPr="008D2211">
        <w:rPr>
          <w:rFonts w:ascii="Times New Roman" w:hAnsi="Times New Roman"/>
          <w:spacing w:val="-2"/>
          <w:sz w:val="20"/>
        </w:rPr>
        <w:t xml:space="preserve"> to December 31</w:t>
      </w:r>
      <w:r w:rsidRPr="008D2211">
        <w:rPr>
          <w:rFonts w:ascii="Times New Roman" w:hAnsi="Times New Roman"/>
          <w:spacing w:val="-2"/>
          <w:sz w:val="20"/>
          <w:vertAlign w:val="superscript"/>
        </w:rPr>
        <w:t>st</w:t>
      </w:r>
      <w:r w:rsidRPr="008D2211">
        <w:rPr>
          <w:rFonts w:ascii="Times New Roman" w:hAnsi="Times New Roman"/>
          <w:spacing w:val="-2"/>
          <w:sz w:val="20"/>
        </w:rPr>
        <w:t>, inclusive.</w:t>
      </w:r>
    </w:p>
    <w:p w14:paraId="526FAC9B" w14:textId="77777777" w:rsidR="00F662F8" w:rsidRPr="008D2211" w:rsidRDefault="00F662F8" w:rsidP="00B9192F">
      <w:pPr>
        <w:suppressAutoHyphens/>
        <w:ind w:right="-108"/>
        <w:rPr>
          <w:rFonts w:ascii="Times New Roman" w:hAnsi="Times New Roman"/>
          <w:b/>
          <w:spacing w:val="-2"/>
          <w:sz w:val="20"/>
        </w:rPr>
      </w:pPr>
    </w:p>
    <w:p w14:paraId="213D9C70" w14:textId="77777777" w:rsidR="00F662F8" w:rsidRPr="008D2211" w:rsidRDefault="00F662F8" w:rsidP="00B9192F">
      <w:pPr>
        <w:suppressAutoHyphens/>
        <w:ind w:right="-108"/>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14.8 – Funeral Leave While on Vacation</w:t>
      </w:r>
    </w:p>
    <w:p w14:paraId="53A73E44" w14:textId="77777777" w:rsidR="002302C4" w:rsidRPr="008D2211" w:rsidRDefault="002302C4" w:rsidP="00B9192F">
      <w:pPr>
        <w:suppressAutoHyphens/>
        <w:ind w:right="-108"/>
        <w:rPr>
          <w:rFonts w:ascii="Times New Roman" w:hAnsi="Times New Roman"/>
          <w:b/>
          <w:spacing w:val="-2"/>
          <w:sz w:val="20"/>
        </w:rPr>
      </w:pPr>
    </w:p>
    <w:p w14:paraId="520C9EC7" w14:textId="34FD4684" w:rsidR="00F662F8"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 xml:space="preserve">If the death of a family member as outlined in Article </w:t>
      </w:r>
      <w:r w:rsidR="0071600E" w:rsidRPr="00C30D00">
        <w:rPr>
          <w:rFonts w:ascii="Times New Roman" w:hAnsi="Times New Roman"/>
          <w:spacing w:val="-2"/>
          <w:sz w:val="20"/>
        </w:rPr>
        <w:t>8</w:t>
      </w:r>
      <w:r w:rsidRPr="00C30D00">
        <w:rPr>
          <w:rFonts w:ascii="Times New Roman" w:hAnsi="Times New Roman"/>
          <w:spacing w:val="-2"/>
          <w:sz w:val="20"/>
        </w:rPr>
        <w:t xml:space="preserve"> </w:t>
      </w:r>
      <w:r w:rsidRPr="0071600E">
        <w:rPr>
          <w:rFonts w:ascii="Times New Roman" w:hAnsi="Times New Roman"/>
          <w:spacing w:val="-2"/>
          <w:sz w:val="20"/>
        </w:rPr>
        <w:t xml:space="preserve">Section </w:t>
      </w:r>
      <w:r w:rsidR="002302C4" w:rsidRPr="0071600E">
        <w:rPr>
          <w:rFonts w:ascii="Times New Roman" w:hAnsi="Times New Roman"/>
          <w:spacing w:val="-2"/>
          <w:sz w:val="20"/>
        </w:rPr>
        <w:t>8.</w:t>
      </w:r>
      <w:r w:rsidR="001E2B1A" w:rsidRPr="0071600E">
        <w:rPr>
          <w:rFonts w:ascii="Times New Roman" w:hAnsi="Times New Roman"/>
          <w:spacing w:val="-2"/>
          <w:sz w:val="20"/>
        </w:rPr>
        <w:t>9</w:t>
      </w:r>
      <w:r w:rsidRPr="0071600E">
        <w:rPr>
          <w:rFonts w:ascii="Times New Roman" w:hAnsi="Times New Roman"/>
          <w:spacing w:val="-2"/>
          <w:sz w:val="20"/>
        </w:rPr>
        <w:t>(</w:t>
      </w:r>
      <w:r w:rsidRPr="008D2211">
        <w:rPr>
          <w:rFonts w:ascii="Times New Roman" w:hAnsi="Times New Roman"/>
          <w:spacing w:val="-2"/>
          <w:sz w:val="20"/>
        </w:rPr>
        <w:t>a) occurs while employees are on a scheduled vacation, those days remaining eligible for funeral leave "for the day of the death to, and including, the day after the funeral, not to exceed five (5) days," shall be changed to funeral leave as of the date of Company notification of the death. This change does not imply nor permit the changing of scheduled vacation once started to sickness time should the employee become ill while on vacation.</w:t>
      </w:r>
    </w:p>
    <w:p w14:paraId="14627269" w14:textId="0346C5CE" w:rsidR="0062085F" w:rsidRDefault="0062085F" w:rsidP="00B9192F">
      <w:pPr>
        <w:suppressAutoHyphens/>
        <w:ind w:right="-108"/>
        <w:jc w:val="both"/>
        <w:rPr>
          <w:rFonts w:ascii="Times New Roman" w:hAnsi="Times New Roman"/>
          <w:spacing w:val="-2"/>
          <w:sz w:val="20"/>
        </w:rPr>
      </w:pPr>
    </w:p>
    <w:p w14:paraId="4D1F19B8" w14:textId="119FA870" w:rsidR="0062085F" w:rsidRDefault="0062085F" w:rsidP="00B9192F">
      <w:pPr>
        <w:suppressAutoHyphens/>
        <w:ind w:right="-108"/>
        <w:jc w:val="both"/>
        <w:rPr>
          <w:rFonts w:ascii="Times New Roman" w:hAnsi="Times New Roman"/>
          <w:b/>
          <w:bCs/>
          <w:spacing w:val="-2"/>
          <w:sz w:val="20"/>
        </w:rPr>
      </w:pPr>
      <w:r>
        <w:rPr>
          <w:rFonts w:ascii="Times New Roman" w:hAnsi="Times New Roman"/>
          <w:b/>
          <w:bCs/>
          <w:spacing w:val="-2"/>
          <w:sz w:val="20"/>
        </w:rPr>
        <w:t>Section 14.9 – Vacation Payment Associated with STD/Worker’s Compensation</w:t>
      </w:r>
    </w:p>
    <w:p w14:paraId="350D885C" w14:textId="63E318FF" w:rsidR="003D6A8D" w:rsidRDefault="003D6A8D" w:rsidP="00B9192F">
      <w:pPr>
        <w:suppressAutoHyphens/>
        <w:ind w:right="-108"/>
        <w:jc w:val="both"/>
        <w:rPr>
          <w:rFonts w:ascii="Times New Roman" w:hAnsi="Times New Roman"/>
          <w:b/>
          <w:bCs/>
          <w:spacing w:val="-2"/>
          <w:sz w:val="20"/>
        </w:rPr>
      </w:pPr>
    </w:p>
    <w:p w14:paraId="5DB0515F" w14:textId="77777777" w:rsidR="003D6A8D" w:rsidRPr="00BC0F4D" w:rsidRDefault="003D6A8D" w:rsidP="003D6A8D">
      <w:pPr>
        <w:pStyle w:val="NoSpacing"/>
        <w:numPr>
          <w:ilvl w:val="0"/>
          <w:numId w:val="9"/>
        </w:numPr>
        <w:jc w:val="both"/>
        <w:rPr>
          <w:rFonts w:ascii="Times New Roman" w:hAnsi="Times New Roman"/>
          <w:sz w:val="20"/>
          <w:szCs w:val="20"/>
        </w:rPr>
      </w:pPr>
      <w:r w:rsidRPr="00BC0F4D">
        <w:rPr>
          <w:rFonts w:ascii="Times New Roman" w:hAnsi="Times New Roman"/>
          <w:sz w:val="20"/>
          <w:szCs w:val="20"/>
        </w:rPr>
        <w:t>This section applies to employees who are on an approved STD/Worker’s Compensation absence during the fourth quarter of the calendar year.</w:t>
      </w:r>
    </w:p>
    <w:p w14:paraId="502E88AC" w14:textId="77777777" w:rsidR="003D6A8D" w:rsidRPr="00BC0F4D" w:rsidRDefault="003D6A8D" w:rsidP="003D6A8D">
      <w:pPr>
        <w:pStyle w:val="NoSpacing"/>
        <w:ind w:left="720"/>
        <w:jc w:val="both"/>
        <w:rPr>
          <w:rFonts w:ascii="Times New Roman" w:hAnsi="Times New Roman"/>
          <w:sz w:val="20"/>
          <w:szCs w:val="20"/>
        </w:rPr>
      </w:pPr>
    </w:p>
    <w:p w14:paraId="243DFC30" w14:textId="77777777" w:rsidR="003D6A8D" w:rsidRPr="00BC0F4D" w:rsidRDefault="003D6A8D" w:rsidP="003D6A8D">
      <w:pPr>
        <w:pStyle w:val="NoSpacing"/>
        <w:numPr>
          <w:ilvl w:val="0"/>
          <w:numId w:val="9"/>
        </w:numPr>
        <w:jc w:val="both"/>
        <w:rPr>
          <w:rFonts w:ascii="Times New Roman" w:hAnsi="Times New Roman"/>
          <w:sz w:val="20"/>
          <w:szCs w:val="20"/>
        </w:rPr>
      </w:pPr>
      <w:r w:rsidRPr="00BC0F4D">
        <w:rPr>
          <w:rFonts w:ascii="Times New Roman" w:hAnsi="Times New Roman"/>
          <w:sz w:val="20"/>
          <w:szCs w:val="20"/>
        </w:rPr>
        <w:t>Upon return from STD/Worker’s Compensation the employee must contact their supervisor (call and/or email) within two weeks to discuss the amount of unused vacation time the employee has remaining in the calendar year and attempt to schedule all of that time. Employees will be eligible to carry over a maximum of forty (40) hours of vacation as outlined in Section 14.4.</w:t>
      </w:r>
    </w:p>
    <w:p w14:paraId="79007EC6" w14:textId="77777777" w:rsidR="003D6A8D" w:rsidRPr="00BC0F4D" w:rsidRDefault="003D6A8D" w:rsidP="003D6A8D">
      <w:pPr>
        <w:pStyle w:val="ListParagraph"/>
        <w:rPr>
          <w:rFonts w:ascii="Times New Roman" w:hAnsi="Times New Roman"/>
          <w:sz w:val="20"/>
        </w:rPr>
      </w:pPr>
    </w:p>
    <w:p w14:paraId="230C5AC2" w14:textId="77777777" w:rsidR="003D6A8D" w:rsidRPr="00BC0F4D" w:rsidRDefault="003D6A8D" w:rsidP="003D6A8D">
      <w:pPr>
        <w:pStyle w:val="NoSpacing"/>
        <w:numPr>
          <w:ilvl w:val="0"/>
          <w:numId w:val="9"/>
        </w:numPr>
        <w:jc w:val="both"/>
        <w:rPr>
          <w:rFonts w:ascii="Times New Roman" w:hAnsi="Times New Roman"/>
          <w:sz w:val="20"/>
          <w:szCs w:val="20"/>
        </w:rPr>
      </w:pPr>
      <w:r w:rsidRPr="00BC0F4D">
        <w:rPr>
          <w:rFonts w:ascii="Times New Roman" w:hAnsi="Times New Roman"/>
          <w:sz w:val="20"/>
          <w:szCs w:val="20"/>
        </w:rPr>
        <w:t xml:space="preserve">The employee must schedule that unused vacation time if there are any available options on the vacation schedule.  </w:t>
      </w:r>
    </w:p>
    <w:p w14:paraId="2C027C73" w14:textId="77777777" w:rsidR="003D6A8D" w:rsidRPr="003D6A8D" w:rsidRDefault="003D6A8D" w:rsidP="003D6A8D">
      <w:pPr>
        <w:pStyle w:val="ListParagraph"/>
        <w:jc w:val="both"/>
        <w:rPr>
          <w:rFonts w:ascii="Times New Roman" w:hAnsi="Times New Roman"/>
          <w:b/>
          <w:bCs/>
          <w:sz w:val="20"/>
        </w:rPr>
      </w:pPr>
    </w:p>
    <w:p w14:paraId="766D158D" w14:textId="77777777" w:rsidR="003D6A8D" w:rsidRPr="00BC0F4D" w:rsidRDefault="003D6A8D" w:rsidP="003D6A8D">
      <w:pPr>
        <w:pStyle w:val="NoSpacing"/>
        <w:numPr>
          <w:ilvl w:val="0"/>
          <w:numId w:val="9"/>
        </w:numPr>
        <w:jc w:val="both"/>
        <w:rPr>
          <w:rFonts w:ascii="Times New Roman" w:hAnsi="Times New Roman"/>
          <w:sz w:val="20"/>
          <w:szCs w:val="20"/>
        </w:rPr>
      </w:pPr>
      <w:r w:rsidRPr="00BC0F4D">
        <w:rPr>
          <w:rFonts w:ascii="Times New Roman" w:hAnsi="Times New Roman"/>
          <w:sz w:val="20"/>
          <w:szCs w:val="20"/>
        </w:rPr>
        <w:t>Any time that cannot be scheduled as described above will be cancelled and paid to the employee within the next pay period following cancellation.</w:t>
      </w:r>
    </w:p>
    <w:p w14:paraId="51E0B0E4" w14:textId="77777777" w:rsidR="003D6A8D" w:rsidRPr="00BC0F4D" w:rsidRDefault="003D6A8D" w:rsidP="003D6A8D">
      <w:pPr>
        <w:pStyle w:val="ListParagraph"/>
        <w:jc w:val="both"/>
        <w:rPr>
          <w:rFonts w:ascii="Times New Roman" w:hAnsi="Times New Roman"/>
          <w:sz w:val="20"/>
        </w:rPr>
      </w:pPr>
    </w:p>
    <w:p w14:paraId="33EEFF9C" w14:textId="77777777" w:rsidR="003D6A8D" w:rsidRPr="00BC0F4D" w:rsidRDefault="003D6A8D" w:rsidP="003D6A8D">
      <w:pPr>
        <w:pStyle w:val="NoSpacing"/>
        <w:numPr>
          <w:ilvl w:val="0"/>
          <w:numId w:val="9"/>
        </w:numPr>
        <w:jc w:val="both"/>
        <w:rPr>
          <w:rFonts w:ascii="Times New Roman" w:hAnsi="Times New Roman"/>
          <w:sz w:val="20"/>
          <w:szCs w:val="20"/>
        </w:rPr>
      </w:pPr>
      <w:r w:rsidRPr="00BC0F4D">
        <w:rPr>
          <w:rFonts w:ascii="Times New Roman" w:hAnsi="Times New Roman"/>
          <w:sz w:val="20"/>
          <w:szCs w:val="20"/>
        </w:rPr>
        <w:t xml:space="preserve">An employee that fails to contact their supervisor or elects not to schedule unused vacation following their return from STD/Worker’s Compensation will not be eligible for payment under this section. If a supervisor fails to respond to the employee </w:t>
      </w:r>
      <w:r w:rsidRPr="00BC0F4D">
        <w:rPr>
          <w:rFonts w:ascii="Times New Roman" w:hAnsi="Times New Roman"/>
          <w:sz w:val="20"/>
          <w:szCs w:val="20"/>
        </w:rPr>
        <w:lastRenderedPageBreak/>
        <w:t xml:space="preserve">regarding (b) above, the employee will be paid for all unused vacation hours in excess of 40. </w:t>
      </w:r>
    </w:p>
    <w:p w14:paraId="72D0C2E9" w14:textId="77777777" w:rsidR="003D6A8D" w:rsidRPr="00BC0F4D" w:rsidRDefault="003D6A8D" w:rsidP="003D6A8D">
      <w:pPr>
        <w:pStyle w:val="ListParagraph"/>
        <w:jc w:val="both"/>
        <w:rPr>
          <w:rFonts w:ascii="Times New Roman" w:hAnsi="Times New Roman"/>
          <w:strike/>
          <w:sz w:val="20"/>
        </w:rPr>
      </w:pPr>
    </w:p>
    <w:p w14:paraId="1A42CE8C" w14:textId="4D2AD58E" w:rsidR="003D6A8D" w:rsidRPr="00BC0F4D" w:rsidRDefault="003D6A8D" w:rsidP="00E6449E">
      <w:pPr>
        <w:pStyle w:val="NoSpacing"/>
        <w:numPr>
          <w:ilvl w:val="0"/>
          <w:numId w:val="9"/>
        </w:numPr>
        <w:suppressAutoHyphens/>
        <w:ind w:right="-108"/>
        <w:jc w:val="both"/>
        <w:rPr>
          <w:rFonts w:ascii="Times New Roman" w:hAnsi="Times New Roman"/>
          <w:spacing w:val="-2"/>
          <w:sz w:val="20"/>
        </w:rPr>
      </w:pPr>
      <w:r w:rsidRPr="00BC0F4D">
        <w:rPr>
          <w:rFonts w:ascii="Times New Roman" w:hAnsi="Times New Roman"/>
          <w:sz w:val="20"/>
          <w:szCs w:val="20"/>
        </w:rPr>
        <w:t>If the STD/Worker’s Compensation leave extends past the end of the calendar year, the employee will be paid for all unused hours in excess of 40</w:t>
      </w:r>
      <w:r w:rsidRPr="00BC0F4D">
        <w:rPr>
          <w:rFonts w:ascii="Times New Roman" w:hAnsi="Times New Roman"/>
          <w:i/>
          <w:sz w:val="20"/>
          <w:szCs w:val="20"/>
        </w:rPr>
        <w:t xml:space="preserve"> </w:t>
      </w:r>
      <w:r w:rsidRPr="00BC0F4D">
        <w:rPr>
          <w:rFonts w:ascii="Times New Roman" w:hAnsi="Times New Roman"/>
          <w:sz w:val="20"/>
          <w:szCs w:val="20"/>
        </w:rPr>
        <w:t>as soon as practical following their return to work.</w:t>
      </w:r>
    </w:p>
    <w:bookmarkEnd w:id="85"/>
    <w:p w14:paraId="49341D99" w14:textId="77777777" w:rsidR="00F662F8" w:rsidRPr="008D2211" w:rsidRDefault="00F662F8" w:rsidP="00B9192F">
      <w:pPr>
        <w:suppressAutoHyphens/>
        <w:ind w:right="-108"/>
        <w:jc w:val="center"/>
        <w:rPr>
          <w:rFonts w:ascii="Times New Roman" w:hAnsi="Times New Roman"/>
          <w:b/>
          <w:spacing w:val="-2"/>
          <w:sz w:val="20"/>
        </w:rPr>
      </w:pPr>
    </w:p>
    <w:p w14:paraId="6F60403C" w14:textId="0B12E090" w:rsidR="00F662F8" w:rsidRPr="008D2211" w:rsidRDefault="00F662F8" w:rsidP="00B9192F">
      <w:pPr>
        <w:suppressAutoHyphens/>
        <w:ind w:right="-108"/>
        <w:jc w:val="center"/>
        <w:rPr>
          <w:rFonts w:ascii="Times New Roman" w:hAnsi="Times New Roman"/>
          <w:b/>
          <w:spacing w:val="-2"/>
          <w:sz w:val="20"/>
        </w:rPr>
      </w:pPr>
      <w:bookmarkStart w:id="88" w:name="Bridging_1"/>
      <w:bookmarkStart w:id="89" w:name="Seniority"/>
      <w:r w:rsidRPr="008D2211">
        <w:rPr>
          <w:rFonts w:ascii="Times New Roman" w:hAnsi="Times New Roman"/>
          <w:b/>
          <w:spacing w:val="-2"/>
          <w:sz w:val="20"/>
        </w:rPr>
        <w:t xml:space="preserve">ARTICLE </w:t>
      </w:r>
      <w:r w:rsidR="00144C31">
        <w:rPr>
          <w:rFonts w:ascii="Times New Roman" w:hAnsi="Times New Roman"/>
          <w:b/>
          <w:spacing w:val="-2"/>
          <w:sz w:val="20"/>
        </w:rPr>
        <w:t>15</w:t>
      </w:r>
    </w:p>
    <w:p w14:paraId="5A8D2CD7" w14:textId="77777777" w:rsidR="00F662F8" w:rsidRPr="008D2211" w:rsidRDefault="00F662F8" w:rsidP="00B9192F">
      <w:pPr>
        <w:suppressAutoHyphens/>
        <w:ind w:right="-108"/>
        <w:jc w:val="center"/>
        <w:rPr>
          <w:rFonts w:ascii="Times New Roman" w:hAnsi="Times New Roman"/>
          <w:b/>
          <w:spacing w:val="-2"/>
          <w:sz w:val="20"/>
        </w:rPr>
      </w:pPr>
      <w:r w:rsidRPr="008D2211">
        <w:rPr>
          <w:rFonts w:ascii="Times New Roman" w:hAnsi="Times New Roman"/>
          <w:b/>
          <w:spacing w:val="-2"/>
          <w:sz w:val="20"/>
        </w:rPr>
        <w:t>SENIORITY</w:t>
      </w:r>
    </w:p>
    <w:bookmarkEnd w:id="88"/>
    <w:p w14:paraId="74FE156F"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15.1 - Purpose</w:t>
      </w:r>
    </w:p>
    <w:p w14:paraId="528941A7" w14:textId="77777777" w:rsidR="008B3399" w:rsidRPr="008D2211" w:rsidRDefault="008B3399" w:rsidP="00B9192F">
      <w:pPr>
        <w:suppressAutoHyphens/>
        <w:ind w:right="-108"/>
        <w:jc w:val="both"/>
        <w:rPr>
          <w:rFonts w:ascii="Times New Roman" w:hAnsi="Times New Roman"/>
          <w:b/>
          <w:spacing w:val="-2"/>
          <w:sz w:val="20"/>
        </w:rPr>
      </w:pPr>
    </w:p>
    <w:p w14:paraId="76A88718" w14:textId="77777777"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It is recognized that seniority rules are intended to provide maximum job protection for workers with the longest service, and to eliminate opportunities for favoritism and discrimination in employment by utilizing an objective measurement, length of service to determine the allocation of jobs.</w:t>
      </w:r>
    </w:p>
    <w:p w14:paraId="3A53A558" w14:textId="77777777" w:rsidR="00F662F8" w:rsidRPr="008D2211" w:rsidRDefault="00F662F8" w:rsidP="00B9192F">
      <w:pPr>
        <w:suppressAutoHyphens/>
        <w:ind w:right="-108"/>
        <w:jc w:val="both"/>
        <w:rPr>
          <w:rFonts w:ascii="Times New Roman" w:hAnsi="Times New Roman"/>
          <w:spacing w:val="-2"/>
          <w:sz w:val="20"/>
        </w:rPr>
      </w:pPr>
    </w:p>
    <w:p w14:paraId="35FB041A" w14:textId="77777777" w:rsidR="00F662F8" w:rsidRPr="008D2211" w:rsidRDefault="00F662F8" w:rsidP="00B9192F">
      <w:pPr>
        <w:suppressAutoHyphens/>
        <w:ind w:right="-108"/>
        <w:jc w:val="both"/>
        <w:rPr>
          <w:rFonts w:ascii="Times New Roman" w:hAnsi="Times New Roman"/>
          <w:b/>
          <w:spacing w:val="-2"/>
          <w:sz w:val="20"/>
        </w:rPr>
      </w:pPr>
      <w:bookmarkStart w:id="90" w:name="Seniority_Reciprocality"/>
      <w:bookmarkStart w:id="91" w:name="Bridging_2_NOSEC"/>
      <w:r w:rsidRPr="008D2211">
        <w:rPr>
          <w:rFonts w:ascii="Times New Roman" w:hAnsi="Times New Roman"/>
          <w:b/>
          <w:spacing w:val="-2"/>
          <w:sz w:val="20"/>
        </w:rPr>
        <w:t>S</w:t>
      </w:r>
      <w:r w:rsidR="008B3399" w:rsidRPr="008D2211">
        <w:rPr>
          <w:rFonts w:ascii="Times New Roman" w:hAnsi="Times New Roman"/>
          <w:b/>
          <w:spacing w:val="-2"/>
          <w:sz w:val="20"/>
        </w:rPr>
        <w:t>ection 15.2 - Establishment</w:t>
      </w:r>
    </w:p>
    <w:bookmarkEnd w:id="90"/>
    <w:bookmarkEnd w:id="91"/>
    <w:p w14:paraId="79D918D5" w14:textId="77777777" w:rsidR="008B3399" w:rsidRPr="008D2211" w:rsidRDefault="008B3399" w:rsidP="00B9192F">
      <w:pPr>
        <w:suppressAutoHyphens/>
        <w:ind w:right="-108"/>
        <w:jc w:val="both"/>
        <w:rPr>
          <w:rFonts w:ascii="Times New Roman" w:hAnsi="Times New Roman"/>
          <w:b/>
          <w:spacing w:val="-2"/>
          <w:sz w:val="20"/>
        </w:rPr>
      </w:pPr>
    </w:p>
    <w:p w14:paraId="189A96D9" w14:textId="77777777"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Seniority shall be the relative status of employees in respect to length of service with the Company. Length of service for full-time regular employees shall be the total service with the Company, unbroken by discharge, in accordance with terms of this Agreement. Seniority between employees whose length of service is equal shall be determined by age, the employee oldest in age shall be deemed to have the greater seniority.  Seniority for new employees hired on the same date on and after September 7, 2007, will be determined by using the last four digits of the employees’ social security numbers with the higher number being more senior. </w:t>
      </w:r>
    </w:p>
    <w:p w14:paraId="7D99B2DC" w14:textId="77777777" w:rsidR="008B3399" w:rsidRPr="008D2211" w:rsidRDefault="008B3399" w:rsidP="00B9192F">
      <w:pPr>
        <w:tabs>
          <w:tab w:val="left" w:pos="360"/>
        </w:tabs>
        <w:ind w:left="360" w:right="-108" w:hanging="360"/>
        <w:jc w:val="both"/>
        <w:rPr>
          <w:rFonts w:ascii="Times New Roman" w:hAnsi="Times New Roman"/>
          <w:sz w:val="20"/>
        </w:rPr>
      </w:pPr>
    </w:p>
    <w:p w14:paraId="0C6F8C53" w14:textId="77777777" w:rsidR="006E429C" w:rsidRPr="008D2211" w:rsidRDefault="00F662F8" w:rsidP="00B9192F">
      <w:pPr>
        <w:tabs>
          <w:tab w:val="left" w:pos="360"/>
        </w:tabs>
        <w:ind w:left="360" w:right="-108" w:hanging="360"/>
        <w:jc w:val="both"/>
        <w:rPr>
          <w:rFonts w:ascii="Times New Roman" w:hAnsi="Times New Roman"/>
          <w:bCs/>
          <w:sz w:val="20"/>
        </w:rPr>
      </w:pPr>
      <w:bookmarkStart w:id="92" w:name="Seniority_Reciprocality_1_NOSEC"/>
      <w:r w:rsidRPr="008D2211">
        <w:rPr>
          <w:rFonts w:ascii="Times New Roman" w:hAnsi="Times New Roman"/>
          <w:sz w:val="20"/>
        </w:rPr>
        <w:t>(b)</w:t>
      </w:r>
      <w:r w:rsidRPr="008D2211">
        <w:rPr>
          <w:rFonts w:ascii="Times New Roman" w:hAnsi="Times New Roman"/>
          <w:sz w:val="20"/>
        </w:rPr>
        <w:tab/>
      </w:r>
      <w:r w:rsidR="006E429C" w:rsidRPr="008D2211">
        <w:rPr>
          <w:rFonts w:ascii="Times New Roman" w:hAnsi="Times New Roman"/>
          <w:bCs/>
          <w:sz w:val="20"/>
        </w:rPr>
        <w:t>Any bargaining unit employee of the company who transfers into this bargaining unit as a result of a transfer from another bargaining unit shall have their seniority honored under the following conditions:</w:t>
      </w:r>
    </w:p>
    <w:p w14:paraId="2E66FCEF" w14:textId="77777777" w:rsidR="006E429C" w:rsidRPr="008D2211" w:rsidRDefault="006E429C" w:rsidP="00B9192F">
      <w:pPr>
        <w:tabs>
          <w:tab w:val="left" w:pos="360"/>
        </w:tabs>
        <w:ind w:left="360" w:right="-108" w:hanging="360"/>
        <w:jc w:val="both"/>
        <w:rPr>
          <w:rFonts w:ascii="Times New Roman" w:hAnsi="Times New Roman"/>
          <w:bCs/>
          <w:sz w:val="20"/>
        </w:rPr>
      </w:pPr>
    </w:p>
    <w:p w14:paraId="400219D1" w14:textId="77777777" w:rsidR="006E429C" w:rsidRPr="008D2211" w:rsidRDefault="006E429C" w:rsidP="00B9192F">
      <w:pPr>
        <w:tabs>
          <w:tab w:val="left" w:pos="720"/>
          <w:tab w:val="left" w:pos="840"/>
        </w:tabs>
        <w:ind w:left="720" w:right="-108" w:hanging="360"/>
        <w:jc w:val="both"/>
        <w:rPr>
          <w:rFonts w:ascii="Times New Roman" w:hAnsi="Times New Roman"/>
          <w:bCs/>
          <w:sz w:val="20"/>
        </w:rPr>
      </w:pPr>
      <w:r w:rsidRPr="008D2211">
        <w:rPr>
          <w:rFonts w:ascii="Times New Roman" w:hAnsi="Times New Roman"/>
          <w:bCs/>
          <w:sz w:val="20"/>
        </w:rPr>
        <w:t>1.</w:t>
      </w:r>
      <w:r w:rsidRPr="008D2211">
        <w:rPr>
          <w:rFonts w:ascii="Times New Roman" w:hAnsi="Times New Roman"/>
          <w:bCs/>
          <w:sz w:val="20"/>
        </w:rPr>
        <w:tab/>
        <w:t>Only time actually accrued in a company bargaining unit will be credited for seniority purposes.</w:t>
      </w:r>
    </w:p>
    <w:p w14:paraId="2BA53B39" w14:textId="77777777" w:rsidR="006E429C" w:rsidRPr="008D2211" w:rsidRDefault="006E429C" w:rsidP="00B9192F">
      <w:pPr>
        <w:tabs>
          <w:tab w:val="left" w:pos="720"/>
          <w:tab w:val="left" w:pos="840"/>
        </w:tabs>
        <w:ind w:left="720" w:right="-108" w:hanging="360"/>
        <w:jc w:val="both"/>
        <w:rPr>
          <w:rFonts w:ascii="Times New Roman" w:hAnsi="Times New Roman"/>
          <w:bCs/>
          <w:sz w:val="20"/>
        </w:rPr>
      </w:pPr>
    </w:p>
    <w:p w14:paraId="7CDDBA71" w14:textId="77777777" w:rsidR="006E429C" w:rsidRPr="008D2211" w:rsidRDefault="006E429C" w:rsidP="00B9192F">
      <w:pPr>
        <w:tabs>
          <w:tab w:val="left" w:pos="720"/>
          <w:tab w:val="left" w:pos="840"/>
        </w:tabs>
        <w:ind w:left="720" w:right="-108" w:hanging="360"/>
        <w:jc w:val="both"/>
        <w:rPr>
          <w:rFonts w:ascii="Times New Roman" w:hAnsi="Times New Roman"/>
          <w:bCs/>
          <w:sz w:val="20"/>
        </w:rPr>
      </w:pPr>
      <w:r w:rsidRPr="008D2211">
        <w:rPr>
          <w:rFonts w:ascii="Times New Roman" w:hAnsi="Times New Roman"/>
          <w:bCs/>
          <w:sz w:val="20"/>
        </w:rPr>
        <w:t>2.</w:t>
      </w:r>
      <w:r w:rsidRPr="008D2211">
        <w:rPr>
          <w:rFonts w:ascii="Times New Roman" w:hAnsi="Times New Roman"/>
          <w:bCs/>
          <w:sz w:val="20"/>
        </w:rPr>
        <w:tab/>
        <w:t xml:space="preserve">The bargaining unit from which the transfer is being made must have contractual provisions that provide for similar recognition of seniority conditions.  </w:t>
      </w:r>
    </w:p>
    <w:p w14:paraId="61467EDB" w14:textId="77777777" w:rsidR="006E429C" w:rsidRPr="008D2211" w:rsidRDefault="006E429C" w:rsidP="00B9192F">
      <w:pPr>
        <w:tabs>
          <w:tab w:val="left" w:pos="360"/>
          <w:tab w:val="left" w:pos="840"/>
        </w:tabs>
        <w:ind w:left="360" w:right="-108" w:hanging="360"/>
        <w:jc w:val="both"/>
        <w:rPr>
          <w:rFonts w:ascii="Times New Roman" w:hAnsi="Times New Roman"/>
          <w:bCs/>
          <w:sz w:val="20"/>
        </w:rPr>
      </w:pPr>
    </w:p>
    <w:p w14:paraId="687D707F" w14:textId="77777777" w:rsidR="00F662F8" w:rsidRPr="008D2211" w:rsidRDefault="00577DFD" w:rsidP="00B9192F">
      <w:pPr>
        <w:tabs>
          <w:tab w:val="left" w:pos="360"/>
        </w:tabs>
        <w:ind w:left="360" w:right="-108" w:hanging="360"/>
        <w:jc w:val="both"/>
        <w:rPr>
          <w:rFonts w:ascii="Times New Roman" w:hAnsi="Times New Roman"/>
          <w:sz w:val="20"/>
        </w:rPr>
      </w:pPr>
      <w:r>
        <w:rPr>
          <w:rFonts w:ascii="Times New Roman" w:hAnsi="Times New Roman"/>
          <w:bCs/>
          <w:sz w:val="20"/>
        </w:rPr>
        <w:tab/>
      </w:r>
      <w:r w:rsidR="006E429C" w:rsidRPr="008D2211">
        <w:rPr>
          <w:rFonts w:ascii="Times New Roman" w:hAnsi="Times New Roman"/>
          <w:bCs/>
          <w:sz w:val="20"/>
        </w:rPr>
        <w:t xml:space="preserve">Subject to the conditions listed above, the transferring bargaining unit employee shall be able to immediately utilize their transferred seniority for all uses of seniority. </w:t>
      </w:r>
      <w:bookmarkEnd w:id="92"/>
    </w:p>
    <w:p w14:paraId="2F51A948" w14:textId="77777777" w:rsidR="00F662F8" w:rsidRPr="008D2211" w:rsidRDefault="00F662F8" w:rsidP="00B9192F">
      <w:pPr>
        <w:tabs>
          <w:tab w:val="left" w:pos="360"/>
        </w:tabs>
        <w:ind w:left="360" w:right="-108" w:hanging="360"/>
        <w:jc w:val="both"/>
        <w:rPr>
          <w:rFonts w:ascii="Times New Roman" w:hAnsi="Times New Roman"/>
          <w:sz w:val="20"/>
        </w:rPr>
      </w:pPr>
    </w:p>
    <w:p w14:paraId="6AD7ED45" w14:textId="71D436D2" w:rsidR="00F662F8" w:rsidRPr="008D2211" w:rsidRDefault="00F662F8" w:rsidP="00B9192F">
      <w:pPr>
        <w:tabs>
          <w:tab w:val="left" w:pos="360"/>
        </w:tabs>
        <w:ind w:left="360" w:right="-108" w:hanging="360"/>
        <w:jc w:val="both"/>
        <w:rPr>
          <w:rFonts w:ascii="Times New Roman" w:hAnsi="Times New Roman"/>
          <w:sz w:val="20"/>
        </w:rPr>
      </w:pPr>
      <w:bookmarkStart w:id="93" w:name="Bridging_3_NOSEC"/>
      <w:r w:rsidRPr="008D2211">
        <w:rPr>
          <w:rFonts w:ascii="Times New Roman" w:hAnsi="Times New Roman"/>
          <w:sz w:val="20"/>
        </w:rPr>
        <w:lastRenderedPageBreak/>
        <w:t>(c)</w:t>
      </w:r>
      <w:r w:rsidRPr="008D2211">
        <w:rPr>
          <w:rFonts w:ascii="Times New Roman" w:hAnsi="Times New Roman"/>
          <w:sz w:val="20"/>
        </w:rPr>
        <w:tab/>
        <w:t>The employee’s seniority date shall not be used to determine the level of employee benefits. The employee benefits shall be determined based on the employee's System Service Date established by the Company, bridging of service shall be in accordance with Article</w:t>
      </w:r>
      <w:r w:rsidR="0071600E">
        <w:rPr>
          <w:rFonts w:ascii="Times New Roman" w:hAnsi="Times New Roman"/>
          <w:sz w:val="20"/>
        </w:rPr>
        <w:t xml:space="preserve"> </w:t>
      </w:r>
      <w:r w:rsidR="0071600E" w:rsidRPr="00C30D00">
        <w:rPr>
          <w:rFonts w:ascii="Times New Roman" w:hAnsi="Times New Roman"/>
          <w:sz w:val="20"/>
        </w:rPr>
        <w:t>3</w:t>
      </w:r>
      <w:r w:rsidRPr="008D2211">
        <w:rPr>
          <w:rFonts w:ascii="Times New Roman" w:hAnsi="Times New Roman"/>
          <w:sz w:val="20"/>
        </w:rPr>
        <w:t xml:space="preserve">, </w:t>
      </w:r>
      <w:r w:rsidRPr="0071600E">
        <w:rPr>
          <w:rFonts w:ascii="Times New Roman" w:hAnsi="Times New Roman"/>
          <w:sz w:val="20"/>
        </w:rPr>
        <w:t xml:space="preserve">Section </w:t>
      </w:r>
      <w:r w:rsidR="003E54FF" w:rsidRPr="0071600E">
        <w:rPr>
          <w:rFonts w:ascii="Times New Roman" w:hAnsi="Times New Roman"/>
          <w:sz w:val="20"/>
        </w:rPr>
        <w:t>3.</w:t>
      </w:r>
      <w:r w:rsidRPr="008D2211">
        <w:rPr>
          <w:rFonts w:ascii="Times New Roman" w:hAnsi="Times New Roman"/>
          <w:sz w:val="20"/>
        </w:rPr>
        <w:t>6 of this agreement.</w:t>
      </w:r>
    </w:p>
    <w:bookmarkEnd w:id="93"/>
    <w:p w14:paraId="78B66028" w14:textId="77777777" w:rsidR="00F662F8" w:rsidRPr="008D2211" w:rsidRDefault="00F662F8" w:rsidP="00B9192F">
      <w:pPr>
        <w:tabs>
          <w:tab w:val="left" w:pos="360"/>
        </w:tabs>
        <w:ind w:left="360" w:right="-108" w:hanging="360"/>
        <w:jc w:val="both"/>
        <w:rPr>
          <w:rFonts w:ascii="Times New Roman" w:hAnsi="Times New Roman"/>
          <w:sz w:val="20"/>
        </w:rPr>
      </w:pPr>
    </w:p>
    <w:p w14:paraId="0793D48C" w14:textId="77777777"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Seniority date of the employee shall be considered in layoffs, recalls, filling of vacancies if qualified for such vacancies, vacation scheduling, overtime distribution within the work group assignment, selection of work schedules within the work group assignment.</w:t>
      </w:r>
    </w:p>
    <w:p w14:paraId="4D4DB5A2" w14:textId="77777777" w:rsidR="00F662F8" w:rsidRPr="008D2211" w:rsidRDefault="00F662F8" w:rsidP="00B9192F">
      <w:pPr>
        <w:suppressAutoHyphens/>
        <w:ind w:right="-108"/>
        <w:jc w:val="both"/>
        <w:rPr>
          <w:rFonts w:ascii="Times New Roman" w:hAnsi="Times New Roman"/>
          <w:spacing w:val="-2"/>
          <w:sz w:val="20"/>
        </w:rPr>
      </w:pPr>
    </w:p>
    <w:p w14:paraId="393DD939" w14:textId="77777777"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15.3 – Seniority During Absences</w:t>
      </w:r>
    </w:p>
    <w:p w14:paraId="14C34397" w14:textId="77777777" w:rsidR="008B3399" w:rsidRPr="008D2211" w:rsidRDefault="008B3399" w:rsidP="00B9192F">
      <w:pPr>
        <w:suppressAutoHyphens/>
        <w:ind w:right="-108"/>
        <w:jc w:val="both"/>
        <w:rPr>
          <w:rFonts w:ascii="Times New Roman" w:hAnsi="Times New Roman"/>
          <w:b/>
          <w:spacing w:val="-2"/>
          <w:sz w:val="20"/>
        </w:rPr>
      </w:pPr>
    </w:p>
    <w:p w14:paraId="2204B034" w14:textId="77777777"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Unless otherwise provided, no additional time shall accrue to an employee when absent over thirty (30) days on leaves of absence for which no payments are made and during layoffs.</w:t>
      </w:r>
    </w:p>
    <w:p w14:paraId="28E88525" w14:textId="77777777" w:rsidR="00F662F8" w:rsidRPr="008D2211" w:rsidRDefault="00F662F8" w:rsidP="00B9192F">
      <w:pPr>
        <w:tabs>
          <w:tab w:val="left" w:pos="540"/>
        </w:tabs>
        <w:suppressAutoHyphens/>
        <w:ind w:right="-108"/>
        <w:jc w:val="both"/>
        <w:rPr>
          <w:rFonts w:ascii="Times New Roman" w:hAnsi="Times New Roman"/>
          <w:spacing w:val="-2"/>
          <w:sz w:val="20"/>
        </w:rPr>
      </w:pPr>
    </w:p>
    <w:p w14:paraId="7B48B680" w14:textId="1EA2090B"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When the absence is a layoff under Article </w:t>
      </w:r>
      <w:r w:rsidR="0071600E" w:rsidRPr="002D59BC">
        <w:rPr>
          <w:rFonts w:ascii="Times New Roman" w:hAnsi="Times New Roman"/>
          <w:sz w:val="20"/>
        </w:rPr>
        <w:t>5</w:t>
      </w:r>
      <w:r w:rsidRPr="008D2211">
        <w:rPr>
          <w:rFonts w:ascii="Times New Roman" w:hAnsi="Times New Roman"/>
          <w:sz w:val="20"/>
        </w:rPr>
        <w:t>, Section</w:t>
      </w:r>
      <w:r w:rsidR="003E54FF" w:rsidRPr="008D2211">
        <w:rPr>
          <w:rFonts w:ascii="Times New Roman" w:hAnsi="Times New Roman"/>
          <w:sz w:val="20"/>
        </w:rPr>
        <w:t xml:space="preserve"> </w:t>
      </w:r>
      <w:r w:rsidR="003E54FF" w:rsidRPr="008D2211">
        <w:rPr>
          <w:rFonts w:ascii="Times New Roman" w:hAnsi="Times New Roman"/>
          <w:bCs/>
          <w:sz w:val="20"/>
        </w:rPr>
        <w:t>5</w:t>
      </w:r>
      <w:r w:rsidR="003E54FF" w:rsidRPr="008D2211">
        <w:rPr>
          <w:rFonts w:ascii="Times New Roman" w:hAnsi="Times New Roman"/>
          <w:b/>
          <w:bCs/>
          <w:sz w:val="20"/>
        </w:rPr>
        <w:t>.</w:t>
      </w:r>
      <w:r w:rsidRPr="008D2211">
        <w:rPr>
          <w:rFonts w:ascii="Times New Roman" w:hAnsi="Times New Roman"/>
          <w:sz w:val="20"/>
        </w:rPr>
        <w:t xml:space="preserve">2 hereof, no seniority shall accrue after thirty (30) days </w:t>
      </w:r>
      <w:proofErr w:type="gramStart"/>
      <w:r w:rsidRPr="008D2211">
        <w:rPr>
          <w:rFonts w:ascii="Times New Roman" w:hAnsi="Times New Roman"/>
          <w:sz w:val="20"/>
        </w:rPr>
        <w:t>absence</w:t>
      </w:r>
      <w:proofErr w:type="gramEnd"/>
      <w:r w:rsidRPr="008D2211">
        <w:rPr>
          <w:rFonts w:ascii="Times New Roman" w:hAnsi="Times New Roman"/>
          <w:sz w:val="20"/>
        </w:rPr>
        <w:t xml:space="preserve"> but service shall be bridged for a permanent employee if reengaged as follows:</w:t>
      </w:r>
    </w:p>
    <w:p w14:paraId="2F8E5971" w14:textId="77777777" w:rsidR="00F662F8" w:rsidRPr="008D2211" w:rsidRDefault="00F662F8" w:rsidP="00B9192F">
      <w:pPr>
        <w:tabs>
          <w:tab w:val="left" w:pos="360"/>
        </w:tabs>
        <w:suppressAutoHyphens/>
        <w:ind w:left="360" w:right="-108" w:hanging="360"/>
        <w:jc w:val="both"/>
        <w:rPr>
          <w:rFonts w:ascii="Times New Roman" w:hAnsi="Times New Roman"/>
          <w:spacing w:val="-2"/>
          <w:sz w:val="20"/>
        </w:rPr>
      </w:pPr>
    </w:p>
    <w:tbl>
      <w:tblPr>
        <w:tblW w:w="56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tblGrid>
      <w:tr w:rsidR="00F662F8" w:rsidRPr="008D2211" w14:paraId="3731077B" w14:textId="77777777" w:rsidTr="00A03D63">
        <w:tc>
          <w:tcPr>
            <w:tcW w:w="2250" w:type="dxa"/>
            <w:shd w:val="clear" w:color="auto" w:fill="CCCCCC"/>
            <w:vAlign w:val="center"/>
          </w:tcPr>
          <w:p w14:paraId="030A1128" w14:textId="77777777" w:rsidR="00F662F8" w:rsidRPr="008D2211" w:rsidRDefault="00F662F8" w:rsidP="00B9192F">
            <w:pPr>
              <w:tabs>
                <w:tab w:val="left" w:pos="360"/>
              </w:tabs>
              <w:suppressAutoHyphens/>
              <w:ind w:left="360" w:right="-108" w:hanging="360"/>
              <w:jc w:val="center"/>
              <w:rPr>
                <w:rFonts w:ascii="Times New Roman" w:hAnsi="Times New Roman"/>
                <w:b/>
                <w:sz w:val="20"/>
              </w:rPr>
            </w:pPr>
            <w:r w:rsidRPr="008D2211">
              <w:rPr>
                <w:rFonts w:ascii="Times New Roman" w:hAnsi="Times New Roman"/>
                <w:spacing w:val="-2"/>
                <w:sz w:val="20"/>
              </w:rPr>
              <w:br w:type="page"/>
            </w:r>
            <w:r w:rsidRPr="008D2211">
              <w:rPr>
                <w:rFonts w:ascii="Times New Roman" w:hAnsi="Times New Roman"/>
                <w:spacing w:val="-2"/>
                <w:sz w:val="20"/>
              </w:rPr>
              <w:br w:type="page"/>
            </w:r>
            <w:r w:rsidRPr="008D2211">
              <w:rPr>
                <w:rFonts w:ascii="Times New Roman" w:hAnsi="Times New Roman"/>
                <w:spacing w:val="-2"/>
                <w:sz w:val="20"/>
              </w:rPr>
              <w:br w:type="page"/>
            </w:r>
            <w:r w:rsidRPr="008D2211">
              <w:rPr>
                <w:rFonts w:ascii="Times New Roman" w:hAnsi="Times New Roman"/>
                <w:b/>
                <w:sz w:val="20"/>
              </w:rPr>
              <w:t>N</w:t>
            </w:r>
            <w:r w:rsidR="00A430CD" w:rsidRPr="008D2211">
              <w:rPr>
                <w:rFonts w:ascii="Times New Roman" w:hAnsi="Times New Roman"/>
                <w:b/>
                <w:sz w:val="20"/>
              </w:rPr>
              <w:t>et Credited Service at Time of Layoff</w:t>
            </w:r>
          </w:p>
        </w:tc>
        <w:tc>
          <w:tcPr>
            <w:tcW w:w="3420" w:type="dxa"/>
            <w:shd w:val="clear" w:color="auto" w:fill="CCCCCC"/>
            <w:vAlign w:val="center"/>
          </w:tcPr>
          <w:p w14:paraId="3440DB7D" w14:textId="77777777" w:rsidR="00F662F8" w:rsidRPr="008D2211" w:rsidRDefault="00F662F8" w:rsidP="00B9192F">
            <w:pPr>
              <w:suppressAutoHyphens/>
              <w:ind w:left="-8" w:right="-108" w:firstLine="8"/>
              <w:jc w:val="center"/>
              <w:rPr>
                <w:rFonts w:ascii="Times New Roman" w:hAnsi="Times New Roman"/>
                <w:b/>
                <w:sz w:val="20"/>
              </w:rPr>
            </w:pPr>
            <w:r w:rsidRPr="008D2211">
              <w:rPr>
                <w:rFonts w:ascii="Times New Roman" w:hAnsi="Times New Roman"/>
                <w:b/>
                <w:sz w:val="20"/>
              </w:rPr>
              <w:t>L</w:t>
            </w:r>
            <w:r w:rsidR="00577DFD">
              <w:rPr>
                <w:rFonts w:ascii="Times New Roman" w:hAnsi="Times New Roman"/>
                <w:b/>
                <w:sz w:val="20"/>
              </w:rPr>
              <w:t>ayoff to be Considered</w:t>
            </w:r>
            <w:r w:rsidR="00A03D63">
              <w:rPr>
                <w:rFonts w:ascii="Times New Roman" w:hAnsi="Times New Roman"/>
                <w:b/>
                <w:sz w:val="20"/>
              </w:rPr>
              <w:t xml:space="preserve"> T</w:t>
            </w:r>
            <w:r w:rsidR="00A430CD" w:rsidRPr="008D2211">
              <w:rPr>
                <w:rFonts w:ascii="Times New Roman" w:hAnsi="Times New Roman"/>
                <w:b/>
                <w:sz w:val="20"/>
              </w:rPr>
              <w:t>emporary if Employee is</w:t>
            </w:r>
            <w:r w:rsidR="00A03D63">
              <w:rPr>
                <w:rFonts w:ascii="Times New Roman" w:hAnsi="Times New Roman"/>
                <w:b/>
                <w:sz w:val="20"/>
              </w:rPr>
              <w:t xml:space="preserve"> </w:t>
            </w:r>
            <w:r w:rsidR="00A430CD" w:rsidRPr="008D2211">
              <w:rPr>
                <w:rFonts w:ascii="Times New Roman" w:hAnsi="Times New Roman"/>
                <w:b/>
                <w:sz w:val="20"/>
              </w:rPr>
              <w:t>Reengaged Within</w:t>
            </w:r>
          </w:p>
        </w:tc>
      </w:tr>
      <w:tr w:rsidR="00F662F8" w:rsidRPr="008D2211" w14:paraId="7B2D9F6B" w14:textId="77777777" w:rsidTr="00A03D63">
        <w:tc>
          <w:tcPr>
            <w:tcW w:w="2250" w:type="dxa"/>
          </w:tcPr>
          <w:p w14:paraId="6EF8C595"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0 to 1 year</w:t>
            </w:r>
          </w:p>
        </w:tc>
        <w:tc>
          <w:tcPr>
            <w:tcW w:w="3420" w:type="dxa"/>
          </w:tcPr>
          <w:p w14:paraId="58C0E568"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1 year</w:t>
            </w:r>
          </w:p>
        </w:tc>
      </w:tr>
      <w:tr w:rsidR="00F662F8" w:rsidRPr="008D2211" w14:paraId="05DB5335" w14:textId="77777777" w:rsidTr="00A03D63">
        <w:tc>
          <w:tcPr>
            <w:tcW w:w="2250" w:type="dxa"/>
          </w:tcPr>
          <w:p w14:paraId="2049C781"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2 years</w:t>
            </w:r>
          </w:p>
        </w:tc>
        <w:tc>
          <w:tcPr>
            <w:tcW w:w="3420" w:type="dxa"/>
          </w:tcPr>
          <w:p w14:paraId="49776E9D"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2 years</w:t>
            </w:r>
          </w:p>
        </w:tc>
      </w:tr>
      <w:tr w:rsidR="00F662F8" w:rsidRPr="008D2211" w14:paraId="4859940A" w14:textId="77777777" w:rsidTr="00A03D63">
        <w:tc>
          <w:tcPr>
            <w:tcW w:w="2250" w:type="dxa"/>
          </w:tcPr>
          <w:p w14:paraId="4A13C762"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3 years</w:t>
            </w:r>
          </w:p>
        </w:tc>
        <w:tc>
          <w:tcPr>
            <w:tcW w:w="3420" w:type="dxa"/>
          </w:tcPr>
          <w:p w14:paraId="73D4DE1A"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3 years</w:t>
            </w:r>
          </w:p>
        </w:tc>
      </w:tr>
      <w:tr w:rsidR="00F662F8" w:rsidRPr="008D2211" w14:paraId="76822671" w14:textId="77777777" w:rsidTr="00A03D63">
        <w:tc>
          <w:tcPr>
            <w:tcW w:w="2250" w:type="dxa"/>
          </w:tcPr>
          <w:p w14:paraId="2F912291"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4 years</w:t>
            </w:r>
          </w:p>
        </w:tc>
        <w:tc>
          <w:tcPr>
            <w:tcW w:w="3420" w:type="dxa"/>
          </w:tcPr>
          <w:p w14:paraId="6DE7F3D5" w14:textId="77777777"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4 years</w:t>
            </w:r>
          </w:p>
        </w:tc>
      </w:tr>
      <w:tr w:rsidR="00F662F8" w:rsidRPr="008D2211" w14:paraId="630A297F" w14:textId="77777777" w:rsidTr="00A03D63">
        <w:tc>
          <w:tcPr>
            <w:tcW w:w="2250" w:type="dxa"/>
          </w:tcPr>
          <w:p w14:paraId="7A09A4D3" w14:textId="77777777" w:rsidR="00F662F8" w:rsidRPr="008D2211" w:rsidRDefault="00F662F8" w:rsidP="00B9192F">
            <w:pPr>
              <w:tabs>
                <w:tab w:val="left" w:pos="360"/>
              </w:tabs>
              <w:suppressAutoHyphens/>
              <w:ind w:left="360" w:right="-18" w:hanging="360"/>
              <w:jc w:val="center"/>
              <w:rPr>
                <w:rFonts w:ascii="Times New Roman" w:hAnsi="Times New Roman"/>
                <w:sz w:val="20"/>
              </w:rPr>
            </w:pPr>
            <w:r w:rsidRPr="008D2211">
              <w:rPr>
                <w:rFonts w:ascii="Times New Roman" w:hAnsi="Times New Roman"/>
                <w:sz w:val="20"/>
              </w:rPr>
              <w:t>5 years</w:t>
            </w:r>
          </w:p>
        </w:tc>
        <w:tc>
          <w:tcPr>
            <w:tcW w:w="3420" w:type="dxa"/>
          </w:tcPr>
          <w:p w14:paraId="5F052285" w14:textId="77777777" w:rsidR="00F662F8" w:rsidRPr="008D2211" w:rsidRDefault="00F662F8" w:rsidP="00B9192F">
            <w:pPr>
              <w:tabs>
                <w:tab w:val="left" w:pos="360"/>
              </w:tabs>
              <w:suppressAutoHyphens/>
              <w:ind w:left="360" w:right="-18" w:hanging="360"/>
              <w:jc w:val="center"/>
              <w:rPr>
                <w:rFonts w:ascii="Times New Roman" w:hAnsi="Times New Roman"/>
                <w:sz w:val="20"/>
              </w:rPr>
            </w:pPr>
            <w:r w:rsidRPr="008D2211">
              <w:rPr>
                <w:rFonts w:ascii="Times New Roman" w:hAnsi="Times New Roman"/>
                <w:sz w:val="20"/>
              </w:rPr>
              <w:t>5 years</w:t>
            </w:r>
          </w:p>
        </w:tc>
      </w:tr>
    </w:tbl>
    <w:p w14:paraId="17E6DD88" w14:textId="77777777" w:rsidR="00F662F8" w:rsidRPr="008D2211" w:rsidRDefault="00F662F8" w:rsidP="00B9192F">
      <w:pPr>
        <w:tabs>
          <w:tab w:val="left" w:pos="360"/>
        </w:tabs>
        <w:suppressAutoHyphens/>
        <w:ind w:left="360" w:right="-18" w:hanging="360"/>
        <w:jc w:val="both"/>
        <w:rPr>
          <w:rFonts w:ascii="Times New Roman" w:hAnsi="Times New Roman"/>
          <w:sz w:val="20"/>
        </w:rPr>
      </w:pPr>
    </w:p>
    <w:p w14:paraId="0ECD6F92"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No seniority shall be deducted during the period of time an employee is on an approved Military Leave of Absence as Prescribed by Federal Law.</w:t>
      </w:r>
    </w:p>
    <w:p w14:paraId="6FCC49AE" w14:textId="77777777" w:rsidR="0063502D" w:rsidRDefault="0063502D" w:rsidP="00B9192F">
      <w:pPr>
        <w:tabs>
          <w:tab w:val="left" w:pos="540"/>
        </w:tabs>
        <w:suppressAutoHyphens/>
        <w:ind w:left="540" w:right="-18" w:hanging="540"/>
        <w:jc w:val="both"/>
        <w:rPr>
          <w:rFonts w:ascii="Times New Roman" w:hAnsi="Times New Roman"/>
          <w:b/>
          <w:spacing w:val="-2"/>
          <w:sz w:val="20"/>
        </w:rPr>
      </w:pPr>
    </w:p>
    <w:p w14:paraId="31EABB84" w14:textId="035CD542" w:rsidR="00F662F8" w:rsidRPr="008D2211" w:rsidRDefault="00F662F8" w:rsidP="00B9192F">
      <w:pPr>
        <w:tabs>
          <w:tab w:val="left" w:pos="540"/>
        </w:tabs>
        <w:suppressAutoHyphens/>
        <w:ind w:left="540" w:right="-18" w:hanging="540"/>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15.4 – Bridging Seniority</w:t>
      </w:r>
    </w:p>
    <w:p w14:paraId="152890F2" w14:textId="77777777" w:rsidR="008B3399" w:rsidRPr="008D2211" w:rsidRDefault="008B3399" w:rsidP="00B9192F">
      <w:pPr>
        <w:tabs>
          <w:tab w:val="left" w:pos="540"/>
        </w:tabs>
        <w:suppressAutoHyphens/>
        <w:ind w:left="540" w:right="-18" w:hanging="540"/>
        <w:jc w:val="both"/>
        <w:rPr>
          <w:rFonts w:ascii="Times New Roman" w:hAnsi="Times New Roman"/>
          <w:b/>
          <w:spacing w:val="-2"/>
          <w:sz w:val="20"/>
        </w:rPr>
      </w:pPr>
    </w:p>
    <w:p w14:paraId="504D4D29"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An employee who has had previous seniority with the CWA Local 6372, and who completes one (1) year of uninterrupted service, shall have his or her previous seniority bridged for all benefits listed under </w:t>
      </w:r>
      <w:r w:rsidR="008B3399" w:rsidRPr="008D2211">
        <w:rPr>
          <w:rFonts w:ascii="Times New Roman" w:hAnsi="Times New Roman"/>
          <w:spacing w:val="-2"/>
          <w:sz w:val="20"/>
        </w:rPr>
        <w:t>S</w:t>
      </w:r>
      <w:r w:rsidRPr="008D2211">
        <w:rPr>
          <w:rFonts w:ascii="Times New Roman" w:hAnsi="Times New Roman"/>
          <w:spacing w:val="-2"/>
          <w:sz w:val="20"/>
        </w:rPr>
        <w:t xml:space="preserve">ection </w:t>
      </w:r>
      <w:r w:rsidR="008B3399" w:rsidRPr="008D2211">
        <w:rPr>
          <w:rFonts w:ascii="Times New Roman" w:hAnsi="Times New Roman"/>
          <w:bCs/>
          <w:spacing w:val="-2"/>
          <w:sz w:val="20"/>
        </w:rPr>
        <w:t>15.</w:t>
      </w:r>
      <w:r w:rsidRPr="008D2211">
        <w:rPr>
          <w:rFonts w:ascii="Times New Roman" w:hAnsi="Times New Roman"/>
          <w:spacing w:val="-2"/>
          <w:sz w:val="20"/>
        </w:rPr>
        <w:t>2(d) above.</w:t>
      </w:r>
    </w:p>
    <w:p w14:paraId="4095EF0B" w14:textId="77777777" w:rsidR="00F662F8" w:rsidRPr="008D2211" w:rsidRDefault="00F662F8" w:rsidP="00B9192F">
      <w:pPr>
        <w:suppressAutoHyphens/>
        <w:ind w:right="-18"/>
        <w:jc w:val="both"/>
        <w:rPr>
          <w:rFonts w:ascii="Times New Roman" w:hAnsi="Times New Roman"/>
          <w:spacing w:val="-2"/>
          <w:sz w:val="20"/>
        </w:rPr>
      </w:pPr>
    </w:p>
    <w:p w14:paraId="19920CE8" w14:textId="711F38BD" w:rsidR="00F662F8" w:rsidRPr="008D2211" w:rsidRDefault="00F662F8" w:rsidP="00B9192F">
      <w:pPr>
        <w:suppressAutoHyphens/>
        <w:ind w:right="-18"/>
        <w:rPr>
          <w:rFonts w:ascii="Times New Roman" w:hAnsi="Times New Roman"/>
          <w:b/>
          <w:spacing w:val="-2"/>
          <w:sz w:val="20"/>
        </w:rPr>
      </w:pPr>
      <w:bookmarkStart w:id="94" w:name="Seniority_Reciprocality_2"/>
      <w:r w:rsidRPr="008D2211">
        <w:rPr>
          <w:rFonts w:ascii="Times New Roman" w:hAnsi="Times New Roman"/>
          <w:b/>
          <w:spacing w:val="-2"/>
          <w:sz w:val="20"/>
        </w:rPr>
        <w:t>S</w:t>
      </w:r>
      <w:r w:rsidR="008B3399" w:rsidRPr="008D2211">
        <w:rPr>
          <w:rFonts w:ascii="Times New Roman" w:hAnsi="Times New Roman"/>
          <w:b/>
          <w:spacing w:val="-2"/>
          <w:sz w:val="20"/>
        </w:rPr>
        <w:t>ection 15.</w:t>
      </w:r>
      <w:r w:rsidR="00C1447B">
        <w:rPr>
          <w:rFonts w:ascii="Times New Roman" w:hAnsi="Times New Roman"/>
          <w:b/>
          <w:spacing w:val="-2"/>
          <w:sz w:val="20"/>
        </w:rPr>
        <w:t>5</w:t>
      </w:r>
      <w:r w:rsidR="008B3399" w:rsidRPr="008D2211">
        <w:rPr>
          <w:rFonts w:ascii="Times New Roman" w:hAnsi="Times New Roman"/>
          <w:b/>
          <w:spacing w:val="-2"/>
          <w:sz w:val="20"/>
        </w:rPr>
        <w:t xml:space="preserve"> – Seniority When Transferred out of Unit</w:t>
      </w:r>
    </w:p>
    <w:p w14:paraId="1305E7B1" w14:textId="77777777" w:rsidR="008B3399" w:rsidRPr="008D2211" w:rsidRDefault="008B3399" w:rsidP="00B9192F">
      <w:pPr>
        <w:suppressAutoHyphens/>
        <w:ind w:left="1440" w:right="-18" w:hanging="1440"/>
        <w:rPr>
          <w:rFonts w:ascii="Times New Roman" w:hAnsi="Times New Roman"/>
          <w:b/>
          <w:spacing w:val="-2"/>
          <w:sz w:val="20"/>
        </w:rPr>
      </w:pPr>
    </w:p>
    <w:p w14:paraId="649628BF"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If any employee is transferred to a supervisory or other position so as to be excluded from the coverage of this Agreement, such employee shall retain his or her seniority in the position from which he or she was transferred and, in </w:t>
      </w:r>
      <w:r w:rsidRPr="008D2211">
        <w:rPr>
          <w:rFonts w:ascii="Times New Roman" w:hAnsi="Times New Roman"/>
          <w:spacing w:val="-2"/>
          <w:sz w:val="20"/>
        </w:rPr>
        <w:lastRenderedPageBreak/>
        <w:t>the event he or she shall be re-transferred to such position, shall resume the seniority which he or she had before transferring</w:t>
      </w:r>
    </w:p>
    <w:p w14:paraId="6FA6111C" w14:textId="77777777" w:rsidR="00F662F8" w:rsidRPr="008D2211" w:rsidRDefault="00F662F8" w:rsidP="00B9192F">
      <w:pPr>
        <w:suppressAutoHyphens/>
        <w:ind w:right="-18"/>
        <w:rPr>
          <w:rFonts w:ascii="Times New Roman" w:hAnsi="Times New Roman"/>
          <w:spacing w:val="-2"/>
          <w:sz w:val="20"/>
        </w:rPr>
      </w:pPr>
    </w:p>
    <w:p w14:paraId="50EB4453" w14:textId="40183EF7" w:rsidR="00F662F8" w:rsidRPr="008D2211" w:rsidRDefault="00F662F8" w:rsidP="00B9192F">
      <w:pPr>
        <w:suppressAutoHyphens/>
        <w:ind w:left="1440" w:right="-18" w:hanging="1440"/>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w:t>
      </w:r>
      <w:r w:rsidR="00C1447B">
        <w:rPr>
          <w:rFonts w:ascii="Times New Roman" w:hAnsi="Times New Roman"/>
          <w:b/>
          <w:spacing w:val="-2"/>
          <w:sz w:val="20"/>
        </w:rPr>
        <w:t>6</w:t>
      </w:r>
      <w:r w:rsidR="008B3399" w:rsidRPr="008D2211">
        <w:rPr>
          <w:rFonts w:ascii="Times New Roman" w:hAnsi="Times New Roman"/>
          <w:b/>
          <w:spacing w:val="-2"/>
          <w:sz w:val="20"/>
        </w:rPr>
        <w:t xml:space="preserve"> – Seniority When Transferred in the Unit</w:t>
      </w:r>
    </w:p>
    <w:p w14:paraId="6CA90662" w14:textId="77777777" w:rsidR="008B3399" w:rsidRPr="008D2211" w:rsidRDefault="008B3399" w:rsidP="00B9192F">
      <w:pPr>
        <w:suppressAutoHyphens/>
        <w:ind w:left="1440" w:right="-18" w:hanging="1440"/>
        <w:rPr>
          <w:rFonts w:ascii="Times New Roman" w:hAnsi="Times New Roman"/>
          <w:b/>
          <w:spacing w:val="-2"/>
          <w:sz w:val="20"/>
        </w:rPr>
      </w:pPr>
    </w:p>
    <w:p w14:paraId="2B66BC76"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Employees who have been transferred from one exchange area to another shall maintain and accu</w:t>
      </w:r>
      <w:r w:rsidR="008B3399" w:rsidRPr="008D2211">
        <w:rPr>
          <w:rFonts w:ascii="Times New Roman" w:hAnsi="Times New Roman"/>
          <w:spacing w:val="-2"/>
          <w:sz w:val="20"/>
        </w:rPr>
        <w:t>mulate their seniority.</w:t>
      </w:r>
      <w:bookmarkEnd w:id="94"/>
    </w:p>
    <w:p w14:paraId="1F58D336" w14:textId="77777777" w:rsidR="008B3399" w:rsidRPr="008D2211" w:rsidRDefault="008B3399" w:rsidP="00B9192F">
      <w:pPr>
        <w:suppressAutoHyphens/>
        <w:ind w:left="1440" w:right="-18" w:hanging="1440"/>
        <w:rPr>
          <w:rFonts w:ascii="Times New Roman" w:hAnsi="Times New Roman"/>
          <w:b/>
          <w:spacing w:val="-2"/>
          <w:sz w:val="20"/>
        </w:rPr>
      </w:pPr>
    </w:p>
    <w:p w14:paraId="2DAB7804" w14:textId="5D5B4F87" w:rsidR="00F662F8" w:rsidRPr="008D2211" w:rsidRDefault="00F662F8" w:rsidP="00B9192F">
      <w:pPr>
        <w:suppressAutoHyphens/>
        <w:ind w:right="-18"/>
        <w:jc w:val="both"/>
        <w:rPr>
          <w:rFonts w:ascii="Times New Roman" w:hAnsi="Times New Roman"/>
          <w:b/>
          <w:spacing w:val="-2"/>
          <w:sz w:val="20"/>
        </w:rPr>
      </w:pPr>
      <w:bookmarkStart w:id="95" w:name="Lists_5"/>
      <w:r w:rsidRPr="008D2211">
        <w:rPr>
          <w:rFonts w:ascii="Times New Roman" w:hAnsi="Times New Roman"/>
          <w:b/>
          <w:spacing w:val="-2"/>
          <w:sz w:val="20"/>
        </w:rPr>
        <w:t>S</w:t>
      </w:r>
      <w:r w:rsidR="00262BBA">
        <w:rPr>
          <w:rFonts w:ascii="Times New Roman" w:hAnsi="Times New Roman"/>
          <w:b/>
          <w:spacing w:val="-2"/>
          <w:sz w:val="20"/>
        </w:rPr>
        <w:t>ection 15.</w:t>
      </w:r>
      <w:r w:rsidR="00C1447B">
        <w:rPr>
          <w:rFonts w:ascii="Times New Roman" w:hAnsi="Times New Roman"/>
          <w:b/>
          <w:spacing w:val="-2"/>
          <w:sz w:val="20"/>
        </w:rPr>
        <w:t>7</w:t>
      </w:r>
      <w:r w:rsidR="008B3399" w:rsidRPr="008D2211">
        <w:rPr>
          <w:rFonts w:ascii="Times New Roman" w:hAnsi="Times New Roman"/>
          <w:b/>
          <w:spacing w:val="-2"/>
          <w:sz w:val="20"/>
        </w:rPr>
        <w:t xml:space="preserve"> – Seniority Lists</w:t>
      </w:r>
    </w:p>
    <w:p w14:paraId="2627EA2D" w14:textId="77777777" w:rsidR="008B3399" w:rsidRPr="008D2211" w:rsidRDefault="008B3399" w:rsidP="00B9192F">
      <w:pPr>
        <w:suppressAutoHyphens/>
        <w:ind w:right="-18"/>
        <w:jc w:val="both"/>
        <w:rPr>
          <w:rFonts w:ascii="Times New Roman" w:hAnsi="Times New Roman"/>
          <w:b/>
          <w:spacing w:val="-2"/>
          <w:sz w:val="20"/>
        </w:rPr>
      </w:pPr>
    </w:p>
    <w:p w14:paraId="644F8714" w14:textId="517C03B4" w:rsidR="00F662F8" w:rsidRPr="008D2211" w:rsidRDefault="003B746C" w:rsidP="00B9192F">
      <w:pPr>
        <w:suppressAutoHyphens/>
        <w:ind w:right="-18"/>
        <w:jc w:val="both"/>
        <w:rPr>
          <w:rFonts w:ascii="Times New Roman" w:hAnsi="Times New Roman"/>
          <w:spacing w:val="-2"/>
          <w:sz w:val="20"/>
        </w:rPr>
      </w:pPr>
      <w:r>
        <w:rPr>
          <w:rFonts w:ascii="Times New Roman" w:hAnsi="Times New Roman"/>
          <w:b/>
          <w:bCs/>
          <w:spacing w:val="-2"/>
          <w:sz w:val="20"/>
        </w:rPr>
        <w:t xml:space="preserve">Upon request, </w:t>
      </w:r>
      <w:r w:rsidRPr="00C30D00">
        <w:rPr>
          <w:rFonts w:ascii="Times New Roman" w:hAnsi="Times New Roman"/>
          <w:spacing w:val="-2"/>
          <w:sz w:val="20"/>
        </w:rPr>
        <w:t>t</w:t>
      </w:r>
      <w:r w:rsidR="00F662F8" w:rsidRPr="008D2211">
        <w:rPr>
          <w:rFonts w:ascii="Times New Roman" w:hAnsi="Times New Roman"/>
          <w:spacing w:val="-2"/>
          <w:sz w:val="20"/>
        </w:rPr>
        <w:t>he Company will prepare</w:t>
      </w:r>
      <w:r w:rsidR="009D6BA7">
        <w:rPr>
          <w:rFonts w:ascii="Times New Roman" w:hAnsi="Times New Roman"/>
          <w:spacing w:val="-2"/>
          <w:sz w:val="20"/>
        </w:rPr>
        <w:t xml:space="preserve"> </w:t>
      </w:r>
      <w:r w:rsidR="00F662F8" w:rsidRPr="008D2211">
        <w:rPr>
          <w:rFonts w:ascii="Times New Roman" w:hAnsi="Times New Roman"/>
          <w:spacing w:val="-2"/>
          <w:sz w:val="20"/>
        </w:rPr>
        <w:t>a seniority list to the President of the Local Union. The list will contain names</w:t>
      </w:r>
      <w:r w:rsidR="00F662F8" w:rsidRPr="001A348C">
        <w:rPr>
          <w:rFonts w:ascii="Times New Roman" w:hAnsi="Times New Roman"/>
          <w:spacing w:val="-2"/>
          <w:sz w:val="20"/>
        </w:rPr>
        <w:t xml:space="preserve">, </w:t>
      </w:r>
      <w:r w:rsidR="00262BBA" w:rsidRPr="001A348C">
        <w:rPr>
          <w:rFonts w:ascii="Times New Roman" w:hAnsi="Times New Roman"/>
          <w:spacing w:val="-2"/>
          <w:sz w:val="20"/>
        </w:rPr>
        <w:t>job</w:t>
      </w:r>
      <w:r w:rsidR="00F662F8" w:rsidRPr="001A348C">
        <w:rPr>
          <w:rFonts w:ascii="Times New Roman" w:hAnsi="Times New Roman"/>
          <w:spacing w:val="-2"/>
          <w:sz w:val="20"/>
        </w:rPr>
        <w:t xml:space="preserve"> titles, seniority and service dates</w:t>
      </w:r>
      <w:r w:rsidR="00C30D00">
        <w:rPr>
          <w:rFonts w:ascii="Times New Roman" w:hAnsi="Times New Roman"/>
          <w:b/>
          <w:bCs/>
          <w:spacing w:val="-2"/>
          <w:sz w:val="20"/>
        </w:rPr>
        <w:t>,</w:t>
      </w:r>
      <w:r w:rsidR="00C1447B">
        <w:rPr>
          <w:rFonts w:ascii="Times New Roman" w:hAnsi="Times New Roman"/>
          <w:spacing w:val="-2"/>
          <w:sz w:val="20"/>
        </w:rPr>
        <w:t xml:space="preserve"> </w:t>
      </w:r>
      <w:r w:rsidR="00C1447B">
        <w:rPr>
          <w:rFonts w:ascii="Times New Roman" w:hAnsi="Times New Roman"/>
          <w:b/>
          <w:bCs/>
          <w:spacing w:val="-2"/>
          <w:sz w:val="20"/>
        </w:rPr>
        <w:t>and</w:t>
      </w:r>
      <w:r w:rsidR="00F662F8" w:rsidRPr="001A348C">
        <w:rPr>
          <w:rFonts w:ascii="Times New Roman" w:hAnsi="Times New Roman"/>
          <w:spacing w:val="-2"/>
          <w:sz w:val="20"/>
        </w:rPr>
        <w:t xml:space="preserve"> locations</w:t>
      </w:r>
      <w:r w:rsidR="00F662F8" w:rsidRPr="008D2211">
        <w:rPr>
          <w:rFonts w:ascii="Times New Roman" w:hAnsi="Times New Roman"/>
          <w:spacing w:val="-2"/>
          <w:sz w:val="20"/>
        </w:rPr>
        <w:t>.</w:t>
      </w:r>
    </w:p>
    <w:bookmarkEnd w:id="89"/>
    <w:bookmarkEnd w:id="95"/>
    <w:p w14:paraId="59FDF616" w14:textId="77777777" w:rsidR="00F662F8" w:rsidRPr="008D2211" w:rsidRDefault="00F662F8" w:rsidP="00B9192F">
      <w:pPr>
        <w:suppressAutoHyphens/>
        <w:ind w:right="-18"/>
        <w:jc w:val="center"/>
        <w:rPr>
          <w:rFonts w:ascii="Times New Roman" w:hAnsi="Times New Roman"/>
          <w:b/>
          <w:spacing w:val="-2"/>
          <w:sz w:val="20"/>
        </w:rPr>
      </w:pPr>
    </w:p>
    <w:p w14:paraId="7ED69270" w14:textId="7B2426EB" w:rsidR="00F662F8" w:rsidRPr="008D2211" w:rsidRDefault="00F662F8" w:rsidP="00B9192F">
      <w:pPr>
        <w:suppressAutoHyphens/>
        <w:ind w:right="-18"/>
        <w:jc w:val="center"/>
        <w:rPr>
          <w:rFonts w:ascii="Times New Roman" w:hAnsi="Times New Roman"/>
          <w:b/>
          <w:spacing w:val="-2"/>
          <w:sz w:val="20"/>
        </w:rPr>
      </w:pPr>
      <w:bookmarkStart w:id="96" w:name="Grievance_Whole"/>
      <w:r w:rsidRPr="008D2211">
        <w:rPr>
          <w:rFonts w:ascii="Times New Roman" w:hAnsi="Times New Roman"/>
          <w:b/>
          <w:spacing w:val="-2"/>
          <w:sz w:val="20"/>
        </w:rPr>
        <w:t xml:space="preserve">ARTICLE </w:t>
      </w:r>
      <w:r w:rsidR="00144C31">
        <w:rPr>
          <w:rFonts w:ascii="Times New Roman" w:hAnsi="Times New Roman"/>
          <w:b/>
          <w:spacing w:val="-2"/>
          <w:sz w:val="20"/>
        </w:rPr>
        <w:t>16</w:t>
      </w:r>
      <w:r w:rsidRPr="008D2211">
        <w:rPr>
          <w:rFonts w:ascii="Times New Roman" w:hAnsi="Times New Roman"/>
          <w:b/>
          <w:spacing w:val="-2"/>
          <w:sz w:val="20"/>
        </w:rPr>
        <w:br/>
        <w:t>GRIEVANCE PROCEDURE</w:t>
      </w:r>
    </w:p>
    <w:p w14:paraId="08BCDAD6"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16.1</w:t>
      </w:r>
    </w:p>
    <w:p w14:paraId="5023F8DE" w14:textId="77777777" w:rsidR="008B3399" w:rsidRPr="008D2211" w:rsidRDefault="008B3399" w:rsidP="00B9192F">
      <w:pPr>
        <w:suppressAutoHyphens/>
        <w:ind w:right="-18"/>
        <w:jc w:val="both"/>
        <w:rPr>
          <w:rFonts w:ascii="Times New Roman" w:hAnsi="Times New Roman"/>
          <w:b/>
          <w:spacing w:val="-2"/>
          <w:sz w:val="20"/>
        </w:rPr>
      </w:pPr>
    </w:p>
    <w:p w14:paraId="0F0F2E2C"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A grievance shall be a complaint by any employee or group of employees for whom the Union is the bargaining agent, or by an authorized Union Representative.</w:t>
      </w:r>
    </w:p>
    <w:p w14:paraId="546B1970" w14:textId="77777777" w:rsidR="00F662F8" w:rsidRPr="008D2211" w:rsidRDefault="00F662F8" w:rsidP="00B9192F">
      <w:pPr>
        <w:tabs>
          <w:tab w:val="left" w:pos="1080"/>
        </w:tabs>
        <w:suppressAutoHyphens/>
        <w:ind w:right="-18"/>
        <w:jc w:val="both"/>
        <w:rPr>
          <w:rFonts w:ascii="Times New Roman" w:hAnsi="Times New Roman"/>
          <w:spacing w:val="-2"/>
          <w:sz w:val="20"/>
        </w:rPr>
      </w:pPr>
    </w:p>
    <w:p w14:paraId="2BBBB428"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The grievance shall contain a statement of the alleged complaint, will identify the aggrieved employee or group of employees, will list the provisions, if any, of the contract the grieving party feels have been violated and will state the remedy expected.</w:t>
      </w:r>
    </w:p>
    <w:p w14:paraId="5AFB2D88" w14:textId="77777777" w:rsidR="00F662F8" w:rsidRPr="008D2211" w:rsidRDefault="00F662F8" w:rsidP="00B9192F">
      <w:pPr>
        <w:suppressAutoHyphens/>
        <w:ind w:right="-18"/>
        <w:jc w:val="both"/>
        <w:rPr>
          <w:rFonts w:ascii="Times New Roman" w:hAnsi="Times New Roman"/>
          <w:spacing w:val="-2"/>
          <w:sz w:val="20"/>
        </w:rPr>
      </w:pPr>
    </w:p>
    <w:p w14:paraId="710EB3CA" w14:textId="444069BD"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16.2</w:t>
      </w:r>
    </w:p>
    <w:p w14:paraId="5C14301C" w14:textId="77777777" w:rsidR="006F3F1D" w:rsidRPr="008D2211" w:rsidRDefault="006F3F1D" w:rsidP="00B9192F">
      <w:pPr>
        <w:suppressAutoHyphens/>
        <w:ind w:right="-18"/>
        <w:jc w:val="both"/>
        <w:rPr>
          <w:rFonts w:ascii="Times New Roman" w:hAnsi="Times New Roman"/>
          <w:b/>
          <w:spacing w:val="-2"/>
          <w:sz w:val="20"/>
        </w:rPr>
      </w:pPr>
    </w:p>
    <w:p w14:paraId="0D869963" w14:textId="6D0D0940"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Grievances shall be presented as prescribed in Section </w:t>
      </w:r>
      <w:r w:rsidR="003E54FF" w:rsidRPr="008D2211">
        <w:rPr>
          <w:rFonts w:ascii="Times New Roman" w:hAnsi="Times New Roman"/>
          <w:bCs/>
          <w:sz w:val="20"/>
        </w:rPr>
        <w:t>16.</w:t>
      </w:r>
      <w:r w:rsidRPr="008D2211">
        <w:rPr>
          <w:rFonts w:ascii="Times New Roman" w:hAnsi="Times New Roman"/>
          <w:sz w:val="20"/>
        </w:rPr>
        <w:t xml:space="preserve">3. Only those employees designated by the Union not to exceed three </w:t>
      </w:r>
      <w:r w:rsidR="00EF5E90" w:rsidRPr="0071600E">
        <w:rPr>
          <w:rFonts w:ascii="Times New Roman" w:hAnsi="Times New Roman"/>
          <w:bCs/>
          <w:sz w:val="20"/>
        </w:rPr>
        <w:t xml:space="preserve">(3) </w:t>
      </w:r>
      <w:r w:rsidRPr="0071600E">
        <w:rPr>
          <w:rFonts w:ascii="Times New Roman" w:hAnsi="Times New Roman"/>
          <w:sz w:val="20"/>
        </w:rPr>
        <w:t>for time spent in any step of the grievance procedure prior to arbit</w:t>
      </w:r>
      <w:r w:rsidRPr="008D2211">
        <w:rPr>
          <w:rFonts w:ascii="Times New Roman" w:hAnsi="Times New Roman"/>
          <w:sz w:val="20"/>
        </w:rPr>
        <w:t>ration shall be prevented by the Company from suffering any loss in pay. In the event the Local President shall be designated by the Union to participate in the grievance procedure, such officer shall be considered to be one (1) of the three (3) Union designees. Each party has the right to change representatives within the limitations imposed in this Article.</w:t>
      </w:r>
    </w:p>
    <w:p w14:paraId="7FB71E10" w14:textId="77777777" w:rsidR="00F662F8" w:rsidRPr="008D2211" w:rsidRDefault="00F662F8" w:rsidP="00B9192F">
      <w:pPr>
        <w:tabs>
          <w:tab w:val="left" w:pos="360"/>
        </w:tabs>
        <w:ind w:left="360" w:right="-18" w:hanging="360"/>
        <w:jc w:val="both"/>
        <w:rPr>
          <w:rFonts w:ascii="Times New Roman" w:hAnsi="Times New Roman"/>
          <w:sz w:val="20"/>
        </w:rPr>
      </w:pPr>
    </w:p>
    <w:p w14:paraId="2F09475F"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When the grieving party fails to follow the time limits, the grievance will be considered dropped. Time limits may be extended by mutual consent.</w:t>
      </w:r>
    </w:p>
    <w:p w14:paraId="1203CF39" w14:textId="77777777" w:rsidR="00F662F8" w:rsidRPr="008D2211" w:rsidRDefault="00F662F8" w:rsidP="00B9192F">
      <w:pPr>
        <w:tabs>
          <w:tab w:val="left" w:pos="360"/>
        </w:tabs>
        <w:ind w:left="360" w:right="-18" w:hanging="360"/>
        <w:jc w:val="both"/>
        <w:rPr>
          <w:rFonts w:ascii="Times New Roman" w:hAnsi="Times New Roman"/>
          <w:sz w:val="20"/>
        </w:rPr>
      </w:pPr>
    </w:p>
    <w:p w14:paraId="37316AAA"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 xml:space="preserve">After the grievance initiated under this Article has been referred to the Union, and the Company informed of this reference, the Company agrees that it will neither initiate nor participate in any discussion of the </w:t>
      </w:r>
      <w:r w:rsidRPr="008D2211">
        <w:rPr>
          <w:rFonts w:ascii="Times New Roman" w:hAnsi="Times New Roman"/>
          <w:sz w:val="20"/>
        </w:rPr>
        <w:lastRenderedPageBreak/>
        <w:t>matter with the individual employees affected except in the presence of the Union representative.</w:t>
      </w:r>
    </w:p>
    <w:p w14:paraId="7DD5D4FE" w14:textId="77777777" w:rsidR="00F662F8" w:rsidRPr="008D2211" w:rsidRDefault="00F662F8" w:rsidP="00B9192F">
      <w:pPr>
        <w:tabs>
          <w:tab w:val="left" w:pos="360"/>
        </w:tabs>
        <w:ind w:left="360" w:right="-18" w:hanging="360"/>
        <w:jc w:val="both"/>
        <w:rPr>
          <w:rFonts w:ascii="Times New Roman" w:hAnsi="Times New Roman"/>
          <w:sz w:val="20"/>
        </w:rPr>
      </w:pPr>
    </w:p>
    <w:p w14:paraId="0F59214B"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Any individual employee or a group of employees shall have the right at any time to present grievances to their employer and to have such grievances adjusted, without the intervention of the bargaining representative, as long as the adjustment is not inconsistent with the terms of a collective bargaining contract or agreement then in effect; provided further, that the bargaining representative has been given opportunity to be present at such adjustment.</w:t>
      </w:r>
    </w:p>
    <w:p w14:paraId="695EE806" w14:textId="77777777" w:rsidR="00F662F8" w:rsidRPr="008D2211" w:rsidRDefault="00F662F8" w:rsidP="00B9192F">
      <w:pPr>
        <w:tabs>
          <w:tab w:val="left" w:pos="360"/>
        </w:tabs>
        <w:ind w:left="360" w:right="-18" w:hanging="360"/>
        <w:rPr>
          <w:rFonts w:ascii="Times New Roman" w:hAnsi="Times New Roman"/>
          <w:sz w:val="20"/>
        </w:rPr>
      </w:pPr>
    </w:p>
    <w:p w14:paraId="78F82DB4"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Any complaint which is not reduced to writing by the Union shall be handled on an informal basis; provided however, that nothing in this Section shall preclude the Union and the Company from using any other mutually satisfactory and proper method of presentation, discussion, and disposition of complaints.</w:t>
      </w:r>
    </w:p>
    <w:p w14:paraId="63FE586F" w14:textId="77777777" w:rsidR="00F662F8" w:rsidRPr="008D2211" w:rsidRDefault="00F662F8" w:rsidP="00B9192F">
      <w:pPr>
        <w:suppressAutoHyphens/>
        <w:ind w:right="-18"/>
        <w:jc w:val="both"/>
        <w:rPr>
          <w:rFonts w:ascii="Times New Roman" w:hAnsi="Times New Roman"/>
          <w:sz w:val="20"/>
        </w:rPr>
      </w:pPr>
    </w:p>
    <w:p w14:paraId="2F9398E1" w14:textId="77777777" w:rsidR="00F662F8" w:rsidRPr="008D2211" w:rsidRDefault="008B3399" w:rsidP="00B9192F">
      <w:pPr>
        <w:suppressAutoHyphens/>
        <w:ind w:right="-18"/>
        <w:jc w:val="both"/>
        <w:rPr>
          <w:rFonts w:ascii="Times New Roman" w:hAnsi="Times New Roman"/>
          <w:b/>
          <w:bCs/>
          <w:sz w:val="20"/>
        </w:rPr>
      </w:pPr>
      <w:r w:rsidRPr="008D2211">
        <w:rPr>
          <w:rFonts w:ascii="Times New Roman" w:hAnsi="Times New Roman"/>
          <w:b/>
          <w:bCs/>
          <w:sz w:val="20"/>
        </w:rPr>
        <w:t>Section 16.3</w:t>
      </w:r>
    </w:p>
    <w:p w14:paraId="4C5CC18F" w14:textId="77777777" w:rsidR="008B3399" w:rsidRPr="008D2211" w:rsidRDefault="008B3399" w:rsidP="00B9192F">
      <w:pPr>
        <w:suppressAutoHyphens/>
        <w:ind w:right="-18"/>
        <w:jc w:val="both"/>
        <w:rPr>
          <w:rFonts w:ascii="Times New Roman" w:hAnsi="Times New Roman"/>
          <w:sz w:val="20"/>
        </w:rPr>
      </w:pPr>
    </w:p>
    <w:p w14:paraId="1D7A7247" w14:textId="77777777" w:rsidR="00F662F8" w:rsidRPr="008D2211" w:rsidRDefault="00F662F8" w:rsidP="00B9192F">
      <w:pPr>
        <w:ind w:right="-18"/>
        <w:jc w:val="both"/>
        <w:rPr>
          <w:rFonts w:ascii="Times New Roman" w:hAnsi="Times New Roman"/>
          <w:sz w:val="20"/>
        </w:rPr>
      </w:pPr>
      <w:r w:rsidRPr="008D2211">
        <w:rPr>
          <w:rFonts w:ascii="Times New Roman" w:hAnsi="Times New Roman"/>
          <w:sz w:val="20"/>
        </w:rPr>
        <w:t xml:space="preserve">A grievance shall be handled in the manner </w:t>
      </w:r>
      <w:r w:rsidR="008218C4" w:rsidRPr="008D2211">
        <w:rPr>
          <w:rFonts w:ascii="Times New Roman" w:hAnsi="Times New Roman"/>
          <w:sz w:val="20"/>
        </w:rPr>
        <w:t>as outlined below.</w:t>
      </w:r>
    </w:p>
    <w:p w14:paraId="7D7ED3C6" w14:textId="64F8A7D9" w:rsidR="008B3399" w:rsidRPr="008D2211" w:rsidRDefault="008B3399" w:rsidP="00B9192F">
      <w:pPr>
        <w:tabs>
          <w:tab w:val="left" w:pos="480"/>
        </w:tabs>
        <w:ind w:left="480" w:right="-18" w:hanging="480"/>
        <w:jc w:val="both"/>
        <w:rPr>
          <w:rFonts w:ascii="Times New Roman" w:hAnsi="Times New Roman"/>
          <w:sz w:val="20"/>
        </w:rPr>
      </w:pPr>
    </w:p>
    <w:p w14:paraId="058F45CC" w14:textId="1BFDCE6E" w:rsidR="00F662F8" w:rsidRPr="00C1447B" w:rsidRDefault="008B3399" w:rsidP="00B9192F">
      <w:pPr>
        <w:tabs>
          <w:tab w:val="left" w:pos="360"/>
        </w:tabs>
        <w:ind w:left="360" w:right="-18" w:hanging="360"/>
        <w:jc w:val="both"/>
        <w:rPr>
          <w:rFonts w:ascii="Times New Roman" w:hAnsi="Times New Roman"/>
          <w:bCs/>
          <w:sz w:val="20"/>
        </w:rPr>
      </w:pPr>
      <w:r w:rsidRPr="008D2211">
        <w:rPr>
          <w:rFonts w:ascii="Times New Roman" w:hAnsi="Times New Roman"/>
          <w:sz w:val="20"/>
        </w:rPr>
        <w:t>(</w:t>
      </w:r>
      <w:r w:rsidR="008218C4" w:rsidRPr="008D2211">
        <w:rPr>
          <w:rFonts w:ascii="Times New Roman" w:hAnsi="Times New Roman"/>
          <w:sz w:val="20"/>
        </w:rPr>
        <w:t>a</w:t>
      </w:r>
      <w:r w:rsidRPr="008D2211">
        <w:rPr>
          <w:rFonts w:ascii="Times New Roman" w:hAnsi="Times New Roman"/>
          <w:sz w:val="20"/>
        </w:rPr>
        <w:t>)</w:t>
      </w:r>
      <w:r w:rsidRPr="008D2211">
        <w:rPr>
          <w:rFonts w:ascii="Times New Roman" w:hAnsi="Times New Roman"/>
          <w:sz w:val="20"/>
        </w:rPr>
        <w:tab/>
      </w:r>
      <w:r w:rsidR="00EF5E90" w:rsidRPr="001A348C">
        <w:rPr>
          <w:rFonts w:ascii="Times New Roman" w:hAnsi="Times New Roman"/>
          <w:bCs/>
          <w:sz w:val="20"/>
        </w:rPr>
        <w:t>Except as provided in Section 16.4 below, a</w:t>
      </w:r>
      <w:r w:rsidR="00F662F8" w:rsidRPr="001A348C">
        <w:rPr>
          <w:rFonts w:ascii="Times New Roman" w:hAnsi="Times New Roman"/>
          <w:bCs/>
          <w:sz w:val="20"/>
        </w:rPr>
        <w:t>n employee</w:t>
      </w:r>
      <w:r w:rsidR="00EF5E90" w:rsidRPr="001A348C">
        <w:rPr>
          <w:rFonts w:ascii="Times New Roman" w:hAnsi="Times New Roman"/>
          <w:bCs/>
          <w:sz w:val="20"/>
        </w:rPr>
        <w:t>,</w:t>
      </w:r>
      <w:r w:rsidR="00F662F8" w:rsidRPr="001A348C">
        <w:rPr>
          <w:rFonts w:ascii="Times New Roman" w:hAnsi="Times New Roman"/>
          <w:bCs/>
          <w:sz w:val="20"/>
        </w:rPr>
        <w:t xml:space="preserve"> group of employees</w:t>
      </w:r>
      <w:r w:rsidR="00EF5E90" w:rsidRPr="001A348C">
        <w:rPr>
          <w:rFonts w:ascii="Times New Roman" w:hAnsi="Times New Roman"/>
          <w:bCs/>
          <w:sz w:val="20"/>
        </w:rPr>
        <w:t xml:space="preserve">, or the Union should first </w:t>
      </w:r>
      <w:r w:rsidR="00F662F8" w:rsidRPr="001A348C">
        <w:rPr>
          <w:rFonts w:ascii="Times New Roman" w:hAnsi="Times New Roman"/>
          <w:bCs/>
          <w:sz w:val="20"/>
        </w:rPr>
        <w:t>present a grievance verbally to the immediate supervisor who has</w:t>
      </w:r>
      <w:r w:rsidR="00F662F8" w:rsidRPr="008D2211">
        <w:rPr>
          <w:rFonts w:ascii="Times New Roman" w:hAnsi="Times New Roman"/>
          <w:sz w:val="20"/>
        </w:rPr>
        <w:t xml:space="preserve"> supervision over the work performed.</w:t>
      </w:r>
      <w:r w:rsidR="00EF5E90">
        <w:rPr>
          <w:rFonts w:ascii="Times New Roman" w:hAnsi="Times New Roman"/>
          <w:sz w:val="20"/>
        </w:rPr>
        <w:t xml:space="preserve">  </w:t>
      </w:r>
      <w:r w:rsidR="00EF5E90" w:rsidRPr="001A348C">
        <w:rPr>
          <w:rFonts w:ascii="Times New Roman" w:hAnsi="Times New Roman"/>
          <w:bCs/>
          <w:sz w:val="20"/>
        </w:rPr>
        <w:t xml:space="preserve">The supervisor will provide a written response following the verbal </w:t>
      </w:r>
      <w:r w:rsidR="00EF5E90" w:rsidRPr="00C1447B">
        <w:rPr>
          <w:rFonts w:ascii="Times New Roman" w:hAnsi="Times New Roman"/>
          <w:bCs/>
          <w:sz w:val="20"/>
        </w:rPr>
        <w:t>discussion</w:t>
      </w:r>
      <w:r w:rsidR="00FC1BB0" w:rsidRPr="00C1447B">
        <w:rPr>
          <w:rFonts w:ascii="Times New Roman" w:hAnsi="Times New Roman"/>
          <w:bCs/>
          <w:sz w:val="20"/>
        </w:rPr>
        <w:t xml:space="preserve"> within fourteen (14) days after the meeting.</w:t>
      </w:r>
    </w:p>
    <w:p w14:paraId="6475681E" w14:textId="77777777" w:rsidR="00F662F8" w:rsidRPr="00C1447B" w:rsidRDefault="00F662F8" w:rsidP="00B9192F">
      <w:pPr>
        <w:tabs>
          <w:tab w:val="left" w:pos="360"/>
        </w:tabs>
        <w:ind w:left="360" w:right="-18" w:hanging="360"/>
        <w:jc w:val="both"/>
        <w:rPr>
          <w:rFonts w:ascii="Times New Roman" w:hAnsi="Times New Roman"/>
          <w:bCs/>
          <w:sz w:val="20"/>
        </w:rPr>
      </w:pPr>
    </w:p>
    <w:p w14:paraId="07282BE8" w14:textId="0B2592EB" w:rsidR="00F662F8" w:rsidRPr="00C1447B" w:rsidRDefault="00F662F8" w:rsidP="00B9192F">
      <w:pPr>
        <w:tabs>
          <w:tab w:val="left" w:pos="360"/>
        </w:tabs>
        <w:ind w:left="360" w:right="-18" w:hanging="360"/>
        <w:jc w:val="both"/>
        <w:rPr>
          <w:rFonts w:ascii="Times New Roman" w:hAnsi="Times New Roman"/>
          <w:bCs/>
          <w:sz w:val="20"/>
        </w:rPr>
      </w:pPr>
      <w:r w:rsidRPr="00C1447B">
        <w:rPr>
          <w:rFonts w:ascii="Times New Roman" w:hAnsi="Times New Roman"/>
          <w:bCs/>
          <w:sz w:val="20"/>
        </w:rPr>
        <w:t>(</w:t>
      </w:r>
      <w:r w:rsidR="00EB3E00" w:rsidRPr="00C1447B">
        <w:rPr>
          <w:rFonts w:ascii="Times New Roman" w:hAnsi="Times New Roman"/>
          <w:bCs/>
          <w:sz w:val="20"/>
        </w:rPr>
        <w:t>b</w:t>
      </w:r>
      <w:r w:rsidRPr="00C1447B">
        <w:rPr>
          <w:rFonts w:ascii="Times New Roman" w:hAnsi="Times New Roman"/>
          <w:bCs/>
          <w:sz w:val="20"/>
        </w:rPr>
        <w:t>)</w:t>
      </w:r>
      <w:r w:rsidRPr="00C1447B">
        <w:rPr>
          <w:rFonts w:ascii="Times New Roman" w:hAnsi="Times New Roman"/>
          <w:bCs/>
          <w:sz w:val="20"/>
        </w:rPr>
        <w:tab/>
        <w:t xml:space="preserve">Step </w:t>
      </w:r>
      <w:r w:rsidR="008218C4" w:rsidRPr="00C1447B">
        <w:rPr>
          <w:rFonts w:ascii="Times New Roman" w:hAnsi="Times New Roman"/>
          <w:bCs/>
          <w:sz w:val="20"/>
        </w:rPr>
        <w:t>1</w:t>
      </w:r>
      <w:r w:rsidRPr="00C1447B">
        <w:rPr>
          <w:rFonts w:ascii="Times New Roman" w:hAnsi="Times New Roman"/>
          <w:bCs/>
          <w:sz w:val="20"/>
        </w:rPr>
        <w:t xml:space="preserve"> - If the grievance is not resolved</w:t>
      </w:r>
      <w:r w:rsidR="008218C4" w:rsidRPr="00C1447B">
        <w:rPr>
          <w:rFonts w:ascii="Times New Roman" w:hAnsi="Times New Roman"/>
          <w:bCs/>
          <w:sz w:val="20"/>
        </w:rPr>
        <w:t xml:space="preserve"> as set forth </w:t>
      </w:r>
      <w:r w:rsidRPr="00C1447B">
        <w:rPr>
          <w:rFonts w:ascii="Times New Roman" w:hAnsi="Times New Roman"/>
          <w:bCs/>
          <w:sz w:val="20"/>
        </w:rPr>
        <w:t xml:space="preserve">above, the differences shall be submitted in writing to the </w:t>
      </w:r>
      <w:r w:rsidR="008218C4" w:rsidRPr="00C1447B">
        <w:rPr>
          <w:rFonts w:ascii="Times New Roman" w:hAnsi="Times New Roman"/>
          <w:bCs/>
          <w:sz w:val="20"/>
        </w:rPr>
        <w:t>Operat</w:t>
      </w:r>
      <w:r w:rsidR="00AF0E8D" w:rsidRPr="00C1447B">
        <w:rPr>
          <w:rFonts w:ascii="Times New Roman" w:hAnsi="Times New Roman"/>
          <w:bCs/>
          <w:sz w:val="20"/>
        </w:rPr>
        <w:t>i</w:t>
      </w:r>
      <w:r w:rsidR="008218C4" w:rsidRPr="00C1447B">
        <w:rPr>
          <w:rFonts w:ascii="Times New Roman" w:hAnsi="Times New Roman"/>
          <w:bCs/>
          <w:sz w:val="20"/>
        </w:rPr>
        <w:t>ons Manager</w:t>
      </w:r>
      <w:r w:rsidRPr="00C1447B">
        <w:rPr>
          <w:rFonts w:ascii="Times New Roman" w:hAnsi="Times New Roman"/>
          <w:bCs/>
          <w:sz w:val="20"/>
        </w:rPr>
        <w:t xml:space="preserve">, or the </w:t>
      </w:r>
      <w:r w:rsidR="00AF0E8D" w:rsidRPr="00C1447B">
        <w:rPr>
          <w:rFonts w:ascii="Times New Roman" w:hAnsi="Times New Roman"/>
          <w:bCs/>
          <w:sz w:val="20"/>
        </w:rPr>
        <w:t>Operations Manager’s</w:t>
      </w:r>
      <w:r w:rsidRPr="00C1447B">
        <w:rPr>
          <w:rFonts w:ascii="Times New Roman" w:hAnsi="Times New Roman"/>
          <w:bCs/>
          <w:sz w:val="20"/>
        </w:rPr>
        <w:t xml:space="preserve"> designated representative within forty-five (45) </w:t>
      </w:r>
      <w:r w:rsidR="00C74B55" w:rsidRPr="00C1447B">
        <w:rPr>
          <w:rFonts w:ascii="Times New Roman" w:hAnsi="Times New Roman"/>
          <w:bCs/>
          <w:sz w:val="20"/>
        </w:rPr>
        <w:t xml:space="preserve">calendar </w:t>
      </w:r>
      <w:r w:rsidRPr="00C1447B">
        <w:rPr>
          <w:rFonts w:ascii="Times New Roman" w:hAnsi="Times New Roman"/>
          <w:bCs/>
          <w:sz w:val="20"/>
        </w:rPr>
        <w:t xml:space="preserve">days of the alleged occurrence. A meeting will be held within fourteen (14) </w:t>
      </w:r>
      <w:r w:rsidR="00C74B55" w:rsidRPr="00C1447B">
        <w:rPr>
          <w:rFonts w:ascii="Times New Roman" w:hAnsi="Times New Roman"/>
          <w:bCs/>
          <w:sz w:val="20"/>
        </w:rPr>
        <w:t xml:space="preserve">calendar </w:t>
      </w:r>
      <w:r w:rsidRPr="00C1447B">
        <w:rPr>
          <w:rFonts w:ascii="Times New Roman" w:hAnsi="Times New Roman"/>
          <w:bCs/>
          <w:sz w:val="20"/>
        </w:rPr>
        <w:t xml:space="preserve">days </w:t>
      </w:r>
      <w:r w:rsidR="00577DFD" w:rsidRPr="00C1447B">
        <w:rPr>
          <w:rFonts w:ascii="Times New Roman" w:hAnsi="Times New Roman"/>
          <w:bCs/>
          <w:sz w:val="20"/>
        </w:rPr>
        <w:t xml:space="preserve">(either face-to-face or via telephone conference) </w:t>
      </w:r>
      <w:r w:rsidRPr="00C1447B">
        <w:rPr>
          <w:rFonts w:ascii="Times New Roman" w:hAnsi="Times New Roman"/>
          <w:bCs/>
          <w:sz w:val="20"/>
        </w:rPr>
        <w:t xml:space="preserve">after receipt of the request and a written decision given within fourteen (14) </w:t>
      </w:r>
      <w:r w:rsidR="00C74B55" w:rsidRPr="00C1447B">
        <w:rPr>
          <w:rFonts w:ascii="Times New Roman" w:hAnsi="Times New Roman"/>
          <w:bCs/>
          <w:sz w:val="20"/>
        </w:rPr>
        <w:t xml:space="preserve">calendar </w:t>
      </w:r>
      <w:r w:rsidRPr="00C1447B">
        <w:rPr>
          <w:rFonts w:ascii="Times New Roman" w:hAnsi="Times New Roman"/>
          <w:bCs/>
          <w:sz w:val="20"/>
        </w:rPr>
        <w:t>days after the meeting.</w:t>
      </w:r>
    </w:p>
    <w:p w14:paraId="2B291110" w14:textId="77777777" w:rsidR="00F662F8" w:rsidRPr="00C1447B" w:rsidRDefault="00F662F8" w:rsidP="00B9192F">
      <w:pPr>
        <w:tabs>
          <w:tab w:val="left" w:pos="360"/>
        </w:tabs>
        <w:ind w:left="360" w:right="-18" w:hanging="360"/>
        <w:jc w:val="both"/>
        <w:rPr>
          <w:rFonts w:ascii="Times New Roman" w:hAnsi="Times New Roman"/>
          <w:bCs/>
          <w:sz w:val="20"/>
        </w:rPr>
      </w:pPr>
    </w:p>
    <w:p w14:paraId="61806BFA" w14:textId="5883081A" w:rsidR="00F662F8" w:rsidRPr="00C1447B" w:rsidRDefault="00F662F8" w:rsidP="00B9192F">
      <w:pPr>
        <w:tabs>
          <w:tab w:val="left" w:pos="360"/>
        </w:tabs>
        <w:ind w:left="360" w:right="-18" w:hanging="360"/>
        <w:jc w:val="both"/>
        <w:rPr>
          <w:rFonts w:ascii="Times New Roman" w:hAnsi="Times New Roman"/>
          <w:bCs/>
          <w:sz w:val="20"/>
        </w:rPr>
      </w:pPr>
      <w:r w:rsidRPr="00C1447B">
        <w:rPr>
          <w:rFonts w:ascii="Times New Roman" w:hAnsi="Times New Roman"/>
          <w:bCs/>
          <w:sz w:val="20"/>
        </w:rPr>
        <w:t>(</w:t>
      </w:r>
      <w:r w:rsidR="00EB3E00" w:rsidRPr="00C1447B">
        <w:rPr>
          <w:rFonts w:ascii="Times New Roman" w:hAnsi="Times New Roman"/>
          <w:bCs/>
          <w:sz w:val="20"/>
        </w:rPr>
        <w:t>c</w:t>
      </w:r>
      <w:r w:rsidRPr="00C1447B">
        <w:rPr>
          <w:rFonts w:ascii="Times New Roman" w:hAnsi="Times New Roman"/>
          <w:bCs/>
          <w:sz w:val="20"/>
        </w:rPr>
        <w:t>)</w:t>
      </w:r>
      <w:r w:rsidRPr="00C1447B">
        <w:rPr>
          <w:rFonts w:ascii="Times New Roman" w:hAnsi="Times New Roman"/>
          <w:bCs/>
          <w:sz w:val="20"/>
        </w:rPr>
        <w:tab/>
        <w:t xml:space="preserve">Step </w:t>
      </w:r>
      <w:r w:rsidR="00AF0E8D" w:rsidRPr="00C1447B">
        <w:rPr>
          <w:rFonts w:ascii="Times New Roman" w:hAnsi="Times New Roman"/>
          <w:bCs/>
          <w:sz w:val="20"/>
        </w:rPr>
        <w:t>2</w:t>
      </w:r>
      <w:r w:rsidRPr="00C1447B">
        <w:rPr>
          <w:rFonts w:ascii="Times New Roman" w:hAnsi="Times New Roman"/>
          <w:bCs/>
          <w:sz w:val="20"/>
        </w:rPr>
        <w:t xml:space="preserve"> - If the grievance is not resolved in Step </w:t>
      </w:r>
      <w:r w:rsidR="00AF0E8D" w:rsidRPr="00C1447B">
        <w:rPr>
          <w:rFonts w:ascii="Times New Roman" w:hAnsi="Times New Roman"/>
          <w:bCs/>
          <w:sz w:val="20"/>
        </w:rPr>
        <w:t>1</w:t>
      </w:r>
      <w:r w:rsidRPr="00C1447B">
        <w:rPr>
          <w:rFonts w:ascii="Times New Roman" w:hAnsi="Times New Roman"/>
          <w:bCs/>
          <w:sz w:val="20"/>
        </w:rPr>
        <w:t xml:space="preserve"> above, the differences shall be submitted in writing, to the </w:t>
      </w:r>
      <w:r w:rsidR="00AF0E8D" w:rsidRPr="00C1447B">
        <w:rPr>
          <w:rFonts w:ascii="Times New Roman" w:hAnsi="Times New Roman"/>
          <w:bCs/>
          <w:sz w:val="20"/>
        </w:rPr>
        <w:t>Labor</w:t>
      </w:r>
      <w:r w:rsidRPr="00C1447B">
        <w:rPr>
          <w:rFonts w:ascii="Times New Roman" w:hAnsi="Times New Roman"/>
          <w:bCs/>
          <w:sz w:val="20"/>
        </w:rPr>
        <w:t xml:space="preserve"> Relations Manager or his/her designated representative within twenty-one (21) </w:t>
      </w:r>
      <w:r w:rsidR="00C74B55" w:rsidRPr="00C1447B">
        <w:rPr>
          <w:rFonts w:ascii="Times New Roman" w:hAnsi="Times New Roman"/>
          <w:bCs/>
          <w:sz w:val="20"/>
        </w:rPr>
        <w:t xml:space="preserve">calendar </w:t>
      </w:r>
      <w:r w:rsidRPr="00C1447B">
        <w:rPr>
          <w:rFonts w:ascii="Times New Roman" w:hAnsi="Times New Roman"/>
          <w:bCs/>
          <w:sz w:val="20"/>
        </w:rPr>
        <w:t xml:space="preserve">days after the </w:t>
      </w:r>
      <w:r w:rsidR="00AF0E8D" w:rsidRPr="00C1447B">
        <w:rPr>
          <w:rFonts w:ascii="Times New Roman" w:hAnsi="Times New Roman"/>
          <w:bCs/>
          <w:sz w:val="20"/>
        </w:rPr>
        <w:t xml:space="preserve">Operations Manager’s </w:t>
      </w:r>
      <w:r w:rsidRPr="00C1447B">
        <w:rPr>
          <w:rFonts w:ascii="Times New Roman" w:hAnsi="Times New Roman"/>
          <w:bCs/>
          <w:sz w:val="20"/>
        </w:rPr>
        <w:t xml:space="preserve">written answer. A meeting will be held within fourteen (14) </w:t>
      </w:r>
      <w:r w:rsidR="00C74B55" w:rsidRPr="00C1447B">
        <w:rPr>
          <w:rFonts w:ascii="Times New Roman" w:hAnsi="Times New Roman"/>
          <w:bCs/>
          <w:sz w:val="20"/>
        </w:rPr>
        <w:t xml:space="preserve">calendar </w:t>
      </w:r>
      <w:r w:rsidRPr="00C1447B">
        <w:rPr>
          <w:rFonts w:ascii="Times New Roman" w:hAnsi="Times New Roman"/>
          <w:bCs/>
          <w:sz w:val="20"/>
        </w:rPr>
        <w:t xml:space="preserve">days </w:t>
      </w:r>
      <w:r w:rsidR="00577DFD" w:rsidRPr="00C1447B">
        <w:rPr>
          <w:rFonts w:ascii="Times New Roman" w:hAnsi="Times New Roman"/>
          <w:bCs/>
          <w:sz w:val="20"/>
        </w:rPr>
        <w:t xml:space="preserve">(either face-to-face or via telephone conference) </w:t>
      </w:r>
      <w:r w:rsidRPr="00C1447B">
        <w:rPr>
          <w:rFonts w:ascii="Times New Roman" w:hAnsi="Times New Roman"/>
          <w:bCs/>
          <w:sz w:val="20"/>
        </w:rPr>
        <w:t xml:space="preserve">after receipt of the request and a written decision given within twenty-one (21) </w:t>
      </w:r>
      <w:r w:rsidR="00C74B55" w:rsidRPr="00C1447B">
        <w:rPr>
          <w:rFonts w:ascii="Times New Roman" w:hAnsi="Times New Roman"/>
          <w:bCs/>
          <w:sz w:val="20"/>
        </w:rPr>
        <w:t xml:space="preserve">calendar </w:t>
      </w:r>
      <w:r w:rsidRPr="00C1447B">
        <w:rPr>
          <w:rFonts w:ascii="Times New Roman" w:hAnsi="Times New Roman"/>
          <w:bCs/>
          <w:sz w:val="20"/>
        </w:rPr>
        <w:t>days after the meeting.</w:t>
      </w:r>
    </w:p>
    <w:p w14:paraId="16BB3582" w14:textId="77777777" w:rsidR="00F662F8" w:rsidRPr="008D2211" w:rsidRDefault="00F662F8" w:rsidP="00B9192F">
      <w:pPr>
        <w:tabs>
          <w:tab w:val="left" w:pos="360"/>
        </w:tabs>
        <w:ind w:left="360" w:right="-18" w:hanging="360"/>
        <w:jc w:val="both"/>
        <w:rPr>
          <w:rFonts w:ascii="Times New Roman" w:hAnsi="Times New Roman"/>
          <w:sz w:val="20"/>
        </w:rPr>
      </w:pPr>
    </w:p>
    <w:p w14:paraId="27006DFB"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w:t>
      </w:r>
      <w:r w:rsidR="00EB3E00" w:rsidRPr="008D2211">
        <w:rPr>
          <w:rFonts w:ascii="Times New Roman" w:hAnsi="Times New Roman"/>
          <w:sz w:val="20"/>
        </w:rPr>
        <w:t>d</w:t>
      </w:r>
      <w:r w:rsidRPr="008D2211">
        <w:rPr>
          <w:rFonts w:ascii="Times New Roman" w:hAnsi="Times New Roman"/>
          <w:sz w:val="20"/>
        </w:rPr>
        <w:t>)</w:t>
      </w:r>
      <w:r w:rsidRPr="008D2211">
        <w:rPr>
          <w:rFonts w:ascii="Times New Roman" w:hAnsi="Times New Roman"/>
          <w:sz w:val="20"/>
        </w:rPr>
        <w:tab/>
        <w:t>If the grievance process does not satisfactorily settle the grievance, the Union may proceed to arbitration.</w:t>
      </w:r>
    </w:p>
    <w:p w14:paraId="3A9CA1B8" w14:textId="77777777" w:rsidR="00F662F8" w:rsidRPr="008D2211" w:rsidRDefault="008B3399" w:rsidP="00B9192F">
      <w:pPr>
        <w:ind w:left="900" w:right="-18" w:hanging="900"/>
        <w:rPr>
          <w:rFonts w:ascii="Times New Roman" w:hAnsi="Times New Roman"/>
          <w:sz w:val="20"/>
        </w:rPr>
      </w:pPr>
      <w:r w:rsidRPr="008D2211">
        <w:rPr>
          <w:rFonts w:ascii="Times New Roman" w:hAnsi="Times New Roman"/>
          <w:b/>
          <w:bCs/>
          <w:sz w:val="20"/>
        </w:rPr>
        <w:lastRenderedPageBreak/>
        <w:t>Section 16.4</w:t>
      </w:r>
    </w:p>
    <w:p w14:paraId="25F4D574" w14:textId="77777777" w:rsidR="008B3399" w:rsidRPr="008D2211" w:rsidRDefault="008B3399" w:rsidP="00B9192F">
      <w:pPr>
        <w:ind w:right="-18"/>
        <w:rPr>
          <w:rFonts w:ascii="Times New Roman" w:hAnsi="Times New Roman"/>
          <w:sz w:val="20"/>
        </w:rPr>
      </w:pPr>
    </w:p>
    <w:p w14:paraId="3CAD932A" w14:textId="1FC67367" w:rsidR="00F662F8" w:rsidRPr="00C1447B" w:rsidRDefault="00F662F8" w:rsidP="00B9192F">
      <w:pPr>
        <w:ind w:right="-18"/>
        <w:jc w:val="both"/>
        <w:rPr>
          <w:rFonts w:ascii="Times New Roman" w:hAnsi="Times New Roman"/>
          <w:bCs/>
          <w:sz w:val="20"/>
        </w:rPr>
      </w:pPr>
      <w:r w:rsidRPr="008D2211">
        <w:rPr>
          <w:rFonts w:ascii="Times New Roman" w:hAnsi="Times New Roman"/>
          <w:sz w:val="20"/>
        </w:rPr>
        <w:t xml:space="preserve">Any grievance arising because of a discharge shall be commenced at Step </w:t>
      </w:r>
      <w:r w:rsidR="00AF0E8D" w:rsidRPr="008D2211">
        <w:rPr>
          <w:rFonts w:ascii="Times New Roman" w:hAnsi="Times New Roman"/>
          <w:bCs/>
          <w:sz w:val="20"/>
        </w:rPr>
        <w:t>2</w:t>
      </w:r>
      <w:r w:rsidRPr="008D2211">
        <w:rPr>
          <w:rFonts w:ascii="Times New Roman" w:hAnsi="Times New Roman"/>
          <w:sz w:val="20"/>
        </w:rPr>
        <w:t xml:space="preserve"> of the grievance procedure by filing a grievance in writing with the </w:t>
      </w:r>
      <w:r w:rsidR="00AF0E8D" w:rsidRPr="008D2211">
        <w:rPr>
          <w:rFonts w:ascii="Times New Roman" w:hAnsi="Times New Roman"/>
          <w:bCs/>
          <w:sz w:val="20"/>
        </w:rPr>
        <w:t>Labor</w:t>
      </w:r>
      <w:r w:rsidRPr="008D2211">
        <w:rPr>
          <w:rFonts w:ascii="Times New Roman" w:hAnsi="Times New Roman"/>
          <w:sz w:val="20"/>
        </w:rPr>
        <w:t xml:space="preserve"> Relations Manager or his/her designated representative within </w:t>
      </w:r>
      <w:r w:rsidR="00EF5E90" w:rsidRPr="00C74B55">
        <w:rPr>
          <w:rFonts w:ascii="Times New Roman" w:hAnsi="Times New Roman"/>
          <w:bCs/>
          <w:sz w:val="20"/>
        </w:rPr>
        <w:t>twenty-one (21</w:t>
      </w:r>
      <w:r w:rsidR="00EF5E90" w:rsidRPr="00C1447B">
        <w:rPr>
          <w:rFonts w:ascii="Times New Roman" w:hAnsi="Times New Roman"/>
          <w:bCs/>
          <w:sz w:val="20"/>
        </w:rPr>
        <w:t>)</w:t>
      </w:r>
      <w:r w:rsidRPr="00C1447B">
        <w:rPr>
          <w:rFonts w:ascii="Times New Roman" w:hAnsi="Times New Roman"/>
          <w:bCs/>
          <w:sz w:val="20"/>
        </w:rPr>
        <w:t xml:space="preserve"> </w:t>
      </w:r>
      <w:r w:rsidR="00C74B55" w:rsidRPr="00C1447B">
        <w:rPr>
          <w:rFonts w:ascii="Times New Roman" w:hAnsi="Times New Roman"/>
          <w:bCs/>
          <w:sz w:val="20"/>
        </w:rPr>
        <w:t xml:space="preserve">calendar </w:t>
      </w:r>
      <w:r w:rsidRPr="00C1447B">
        <w:rPr>
          <w:rFonts w:ascii="Times New Roman" w:hAnsi="Times New Roman"/>
          <w:bCs/>
          <w:sz w:val="20"/>
        </w:rPr>
        <w:t>days of the date the grievant is notified of her/his discharge.  The Company shall give written notice to the Local Union President as soon as practicable.</w:t>
      </w:r>
    </w:p>
    <w:p w14:paraId="69F38BCB" w14:textId="77777777" w:rsidR="00EF5E90" w:rsidRPr="00C1447B" w:rsidRDefault="00EF5E90" w:rsidP="00B9192F">
      <w:pPr>
        <w:ind w:right="-18"/>
        <w:jc w:val="both"/>
        <w:rPr>
          <w:rFonts w:ascii="Times New Roman" w:hAnsi="Times New Roman"/>
          <w:bCs/>
          <w:sz w:val="20"/>
        </w:rPr>
      </w:pPr>
    </w:p>
    <w:p w14:paraId="3F46ED46" w14:textId="64FF7E4B" w:rsidR="00F662F8" w:rsidRPr="001A348C" w:rsidRDefault="00EF5E90" w:rsidP="00B9192F">
      <w:pPr>
        <w:ind w:right="-18"/>
        <w:jc w:val="both"/>
        <w:rPr>
          <w:rFonts w:ascii="Times New Roman" w:hAnsi="Times New Roman"/>
          <w:bCs/>
          <w:sz w:val="20"/>
        </w:rPr>
      </w:pPr>
      <w:r w:rsidRPr="00C1447B">
        <w:rPr>
          <w:rFonts w:ascii="Times New Roman" w:hAnsi="Times New Roman"/>
          <w:bCs/>
          <w:sz w:val="20"/>
        </w:rPr>
        <w:t xml:space="preserve">A class action grievance may be moved directly to Step 1 of the grievance procedure by filing a grievance in writing with the Operations Manager or his/her designated representative within forty-five (45) </w:t>
      </w:r>
      <w:r w:rsidR="00C74B55" w:rsidRPr="00C1447B">
        <w:rPr>
          <w:rFonts w:ascii="Times New Roman" w:hAnsi="Times New Roman"/>
          <w:bCs/>
          <w:sz w:val="20"/>
        </w:rPr>
        <w:t>calendar</w:t>
      </w:r>
      <w:r w:rsidR="00C74B55" w:rsidRPr="001A348C">
        <w:rPr>
          <w:rFonts w:ascii="Times New Roman" w:hAnsi="Times New Roman"/>
          <w:bCs/>
          <w:sz w:val="20"/>
        </w:rPr>
        <w:t xml:space="preserve"> </w:t>
      </w:r>
      <w:r w:rsidRPr="001A348C">
        <w:rPr>
          <w:rFonts w:ascii="Times New Roman" w:hAnsi="Times New Roman"/>
          <w:bCs/>
          <w:sz w:val="20"/>
        </w:rPr>
        <w:t xml:space="preserve">days of the alleged occurrence. </w:t>
      </w:r>
      <w:bookmarkEnd w:id="96"/>
    </w:p>
    <w:p w14:paraId="1F0959F1" w14:textId="77777777" w:rsidR="00EF5E90" w:rsidRPr="008D2211" w:rsidRDefault="00EF5E90" w:rsidP="00B9192F">
      <w:pPr>
        <w:ind w:right="-18"/>
        <w:jc w:val="both"/>
        <w:rPr>
          <w:rFonts w:ascii="Times New Roman" w:hAnsi="Times New Roman"/>
          <w:b/>
          <w:spacing w:val="-2"/>
          <w:sz w:val="20"/>
        </w:rPr>
      </w:pPr>
    </w:p>
    <w:p w14:paraId="44CC3F47" w14:textId="182060A1" w:rsidR="00F662F8" w:rsidRPr="008D2211" w:rsidRDefault="00F662F8" w:rsidP="00B9192F">
      <w:pPr>
        <w:suppressAutoHyphens/>
        <w:ind w:right="-18"/>
        <w:jc w:val="center"/>
        <w:rPr>
          <w:rFonts w:ascii="Times New Roman" w:hAnsi="Times New Roman"/>
          <w:b/>
          <w:spacing w:val="-2"/>
          <w:sz w:val="20"/>
        </w:rPr>
      </w:pPr>
      <w:bookmarkStart w:id="97" w:name="Arbitration_Whole"/>
      <w:r w:rsidRPr="008D2211">
        <w:rPr>
          <w:rFonts w:ascii="Times New Roman" w:hAnsi="Times New Roman"/>
          <w:b/>
          <w:spacing w:val="-2"/>
          <w:sz w:val="20"/>
        </w:rPr>
        <w:t xml:space="preserve">ARTICLE </w:t>
      </w:r>
      <w:r w:rsidR="00144C31">
        <w:rPr>
          <w:rFonts w:ascii="Times New Roman" w:hAnsi="Times New Roman"/>
          <w:b/>
          <w:spacing w:val="-2"/>
          <w:sz w:val="20"/>
        </w:rPr>
        <w:t>17</w:t>
      </w:r>
    </w:p>
    <w:p w14:paraId="6AA460A1" w14:textId="77777777"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ARBITRATION</w:t>
      </w:r>
    </w:p>
    <w:p w14:paraId="3F1BF886" w14:textId="77777777" w:rsidR="00F662F8" w:rsidRPr="008D2211" w:rsidRDefault="00F662F8" w:rsidP="00B9192F">
      <w:pPr>
        <w:suppressAutoHyphens/>
        <w:ind w:right="-18"/>
        <w:rPr>
          <w:rFonts w:ascii="Times New Roman" w:hAnsi="Times New Roman"/>
          <w:spacing w:val="-2"/>
          <w:sz w:val="20"/>
        </w:rPr>
      </w:pPr>
    </w:p>
    <w:p w14:paraId="2F1A0612"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17.1</w:t>
      </w:r>
    </w:p>
    <w:p w14:paraId="1467AEC4" w14:textId="77777777" w:rsidR="008B3399" w:rsidRPr="008D2211" w:rsidRDefault="008B3399" w:rsidP="00B9192F">
      <w:pPr>
        <w:suppressAutoHyphens/>
        <w:ind w:right="-18"/>
        <w:jc w:val="both"/>
        <w:rPr>
          <w:rFonts w:ascii="Times New Roman" w:hAnsi="Times New Roman"/>
          <w:b/>
          <w:spacing w:val="-2"/>
          <w:sz w:val="20"/>
        </w:rPr>
      </w:pPr>
    </w:p>
    <w:p w14:paraId="68A860F4" w14:textId="77777777" w:rsidR="00F662F8" w:rsidRPr="008D2211" w:rsidRDefault="00F662F8" w:rsidP="00B9192F">
      <w:pPr>
        <w:ind w:right="-18"/>
        <w:jc w:val="both"/>
        <w:rPr>
          <w:rFonts w:ascii="Times New Roman" w:hAnsi="Times New Roman"/>
          <w:sz w:val="20"/>
        </w:rPr>
      </w:pPr>
      <w:r w:rsidRPr="008D2211">
        <w:rPr>
          <w:rFonts w:ascii="Times New Roman" w:hAnsi="Times New Roman"/>
          <w:sz w:val="20"/>
        </w:rPr>
        <w:t>In the event a satisfactory settlement has not been reached through the grievance procedure, then the grievance may be submitted to arbitration provided the grievance concerns:</w:t>
      </w:r>
    </w:p>
    <w:p w14:paraId="1E9C62FC" w14:textId="77777777" w:rsidR="008B3399" w:rsidRPr="008D2211" w:rsidRDefault="008B3399" w:rsidP="00B9192F">
      <w:pPr>
        <w:ind w:left="900" w:right="-18" w:hanging="450"/>
        <w:rPr>
          <w:rFonts w:ascii="Times New Roman" w:hAnsi="Times New Roman"/>
          <w:sz w:val="20"/>
        </w:rPr>
      </w:pPr>
    </w:p>
    <w:p w14:paraId="708E1810"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true extent and meaning of any specific provision or provisions thereof (except as such provision or provisions relate, either specifically or by effect, to prospective modification or amendments of such agreements), or </w:t>
      </w:r>
    </w:p>
    <w:p w14:paraId="163E18B3" w14:textId="77777777" w:rsidR="00F662F8" w:rsidRPr="008D2211" w:rsidRDefault="00F662F8" w:rsidP="00B9192F">
      <w:pPr>
        <w:tabs>
          <w:tab w:val="left" w:pos="360"/>
        </w:tabs>
        <w:ind w:left="360" w:right="-18" w:hanging="360"/>
        <w:rPr>
          <w:rFonts w:ascii="Times New Roman" w:hAnsi="Times New Roman"/>
          <w:sz w:val="20"/>
        </w:rPr>
      </w:pPr>
    </w:p>
    <w:p w14:paraId="67463A4E"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 xml:space="preserve">(b)  The application of any provision or provisions thereof to any employee or group of employees, and grievances arising from such application, or </w:t>
      </w:r>
    </w:p>
    <w:p w14:paraId="0C37B3C8" w14:textId="77777777" w:rsidR="00F662F8" w:rsidRPr="008D2211" w:rsidRDefault="00F662F8" w:rsidP="00B9192F">
      <w:pPr>
        <w:tabs>
          <w:tab w:val="left" w:pos="360"/>
        </w:tabs>
        <w:ind w:left="360" w:right="-18" w:hanging="360"/>
        <w:jc w:val="both"/>
        <w:rPr>
          <w:rFonts w:ascii="Times New Roman" w:hAnsi="Times New Roman"/>
          <w:sz w:val="20"/>
        </w:rPr>
      </w:pPr>
    </w:p>
    <w:p w14:paraId="4FF8B348"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The dismissal of any employee.</w:t>
      </w:r>
    </w:p>
    <w:p w14:paraId="1302B0C5" w14:textId="77777777" w:rsidR="00F662F8" w:rsidRPr="008D2211" w:rsidRDefault="00F662F8" w:rsidP="00B9192F">
      <w:pPr>
        <w:tabs>
          <w:tab w:val="left" w:pos="480"/>
        </w:tabs>
        <w:ind w:left="480" w:right="-18" w:hanging="480"/>
        <w:jc w:val="both"/>
        <w:rPr>
          <w:rFonts w:ascii="Times New Roman" w:hAnsi="Times New Roman"/>
          <w:sz w:val="20"/>
        </w:rPr>
      </w:pPr>
    </w:p>
    <w:p w14:paraId="69442059" w14:textId="77777777" w:rsidR="00F662F8" w:rsidRPr="008D2211" w:rsidRDefault="00F662F8" w:rsidP="00B9192F">
      <w:pPr>
        <w:keepLines/>
        <w:tabs>
          <w:tab w:val="left" w:pos="1080"/>
        </w:tabs>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17.2</w:t>
      </w:r>
    </w:p>
    <w:p w14:paraId="7599EBAB" w14:textId="77777777" w:rsidR="008B3399" w:rsidRPr="008D2211" w:rsidRDefault="008B3399" w:rsidP="00B9192F">
      <w:pPr>
        <w:keepLines/>
        <w:tabs>
          <w:tab w:val="left" w:pos="1080"/>
        </w:tabs>
        <w:suppressAutoHyphens/>
        <w:ind w:right="-18"/>
        <w:jc w:val="both"/>
        <w:rPr>
          <w:rFonts w:ascii="Times New Roman" w:hAnsi="Times New Roman"/>
          <w:b/>
          <w:spacing w:val="-2"/>
          <w:sz w:val="20"/>
        </w:rPr>
      </w:pPr>
    </w:p>
    <w:p w14:paraId="2400EAF7" w14:textId="42089C66" w:rsidR="00C74B55" w:rsidRPr="00C1447B" w:rsidRDefault="00C74B55" w:rsidP="00C74B55">
      <w:pPr>
        <w:pStyle w:val="NoSpacing"/>
        <w:jc w:val="both"/>
        <w:rPr>
          <w:rFonts w:ascii="Times New Roman" w:eastAsia="Times New Roman" w:hAnsi="Times New Roman"/>
          <w:strike/>
          <w:sz w:val="20"/>
          <w:szCs w:val="20"/>
        </w:rPr>
      </w:pPr>
      <w:r w:rsidRPr="00C74B55">
        <w:rPr>
          <w:rFonts w:ascii="Times New Roman" w:eastAsia="Times New Roman" w:hAnsi="Times New Roman"/>
          <w:sz w:val="20"/>
          <w:szCs w:val="20"/>
        </w:rPr>
        <w:t>In order to be eligible to be filed for arbitration, an event giving rise to a grievance must have occurred during the term of the agreement and in accordance with Section 16.3.  Within thirty (30)</w:t>
      </w:r>
      <w:r w:rsidRPr="00C74B55">
        <w:rPr>
          <w:rFonts w:ascii="Times New Roman" w:eastAsia="Times New Roman" w:hAnsi="Times New Roman"/>
          <w:b/>
          <w:bCs/>
          <w:sz w:val="20"/>
          <w:szCs w:val="20"/>
        </w:rPr>
        <w:t xml:space="preserve"> </w:t>
      </w:r>
      <w:r w:rsidRPr="00C1447B">
        <w:rPr>
          <w:rFonts w:ascii="Times New Roman" w:eastAsia="Times New Roman" w:hAnsi="Times New Roman"/>
          <w:sz w:val="20"/>
          <w:szCs w:val="20"/>
        </w:rPr>
        <w:t xml:space="preserve">calendar days of the Step 2 answer, the Union shall submit a written request for a panel of seven (7) members of the National Academy of Arbitrators to the Federal Mediation &amp; Conciliation Service, with a simultaneous copy to the Company’s Manager, Labor Relations. </w:t>
      </w:r>
      <w:r w:rsidRPr="00C1447B">
        <w:rPr>
          <w:rFonts w:ascii="Times New Roman" w:eastAsia="Times New Roman" w:hAnsi="Times New Roman"/>
          <w:color w:val="000000" w:themeColor="text1"/>
          <w:sz w:val="20"/>
          <w:szCs w:val="20"/>
        </w:rPr>
        <w:t xml:space="preserve">In situations where the Union needs additional time to complete its internal appeal process, it shall submit written notice to the Company and the time limit outlined above shall be paused. The Union </w:t>
      </w:r>
      <w:r w:rsidRPr="00C1447B">
        <w:rPr>
          <w:rFonts w:ascii="Times New Roman" w:eastAsia="Times New Roman" w:hAnsi="Times New Roman"/>
          <w:color w:val="000000" w:themeColor="text1"/>
          <w:sz w:val="20"/>
          <w:szCs w:val="20"/>
        </w:rPr>
        <w:lastRenderedPageBreak/>
        <w:t>shall notify the Company of the outcome of the appeal process within seven (7) calendar days of its conclusion.  If the appeal is upheld, the aforementioned time limit will resume from the point paused and the Union shall move forward with submitting a request for a panel of arbitrators.</w:t>
      </w:r>
    </w:p>
    <w:p w14:paraId="7E0F495E" w14:textId="77777777"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p>
    <w:p w14:paraId="2B7E86BF" w14:textId="77777777" w:rsidR="00F662F8" w:rsidRPr="008D2211" w:rsidRDefault="00F662F8" w:rsidP="00B9192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17.3</w:t>
      </w:r>
    </w:p>
    <w:p w14:paraId="300420EF" w14:textId="77777777" w:rsidR="008B3399" w:rsidRPr="008D2211" w:rsidRDefault="008B3399" w:rsidP="00B9192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b/>
          <w:spacing w:val="-2"/>
          <w:sz w:val="20"/>
        </w:rPr>
      </w:pPr>
    </w:p>
    <w:p w14:paraId="2970389B" w14:textId="5DD9745E"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r w:rsidRPr="008D2211">
        <w:rPr>
          <w:rFonts w:ascii="Times New Roman" w:hAnsi="Times New Roman"/>
          <w:spacing w:val="-2"/>
          <w:sz w:val="20"/>
        </w:rPr>
        <w:t xml:space="preserve">Within fourteen (14) </w:t>
      </w:r>
      <w:r w:rsidR="00C74B55" w:rsidRPr="00C1447B">
        <w:rPr>
          <w:rFonts w:ascii="Times New Roman" w:hAnsi="Times New Roman"/>
          <w:sz w:val="20"/>
        </w:rPr>
        <w:t>calendar</w:t>
      </w:r>
      <w:r w:rsidR="00C74B55" w:rsidRPr="008D2211">
        <w:rPr>
          <w:rFonts w:ascii="Times New Roman" w:hAnsi="Times New Roman"/>
          <w:spacing w:val="-2"/>
          <w:sz w:val="20"/>
        </w:rPr>
        <w:t xml:space="preserve"> </w:t>
      </w:r>
      <w:r w:rsidRPr="008D2211">
        <w:rPr>
          <w:rFonts w:ascii="Times New Roman" w:hAnsi="Times New Roman"/>
          <w:spacing w:val="-2"/>
          <w:sz w:val="20"/>
        </w:rPr>
        <w:t>days (unless mutually agreed to extend the time limits) after receipt of the panel of arbitrators, the parties shall meet to select an arbitrator. The arbitrator shall be selected in the following manner:</w:t>
      </w:r>
    </w:p>
    <w:p w14:paraId="51386C99" w14:textId="77777777" w:rsidR="008B3399" w:rsidRPr="008D2211" w:rsidRDefault="008B3399"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p>
    <w:p w14:paraId="7CAAFEB2" w14:textId="77777777" w:rsidR="00F662F8" w:rsidRPr="008D2211" w:rsidRDefault="00F662F8" w:rsidP="00B9192F">
      <w:pPr>
        <w:tabs>
          <w:tab w:val="left" w:pos="480"/>
        </w:tabs>
        <w:ind w:left="480" w:right="-18" w:hanging="48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Determination of which party will strike first will be decided by lot. The party striking first will also strike third. The other party will strike second and fourth. The remaining name will be submitted to the </w:t>
      </w:r>
      <w:r w:rsidR="00BF6248" w:rsidRPr="008D2211">
        <w:rPr>
          <w:rFonts w:ascii="Times New Roman" w:hAnsi="Times New Roman"/>
          <w:sz w:val="20"/>
        </w:rPr>
        <w:t>F</w:t>
      </w:r>
      <w:r w:rsidR="004A6625" w:rsidRPr="008D2211">
        <w:rPr>
          <w:rFonts w:ascii="Times New Roman" w:hAnsi="Times New Roman"/>
          <w:sz w:val="20"/>
        </w:rPr>
        <w:t>ederal Mediation and Conciliation Service</w:t>
      </w:r>
      <w:r w:rsidRPr="008D2211">
        <w:rPr>
          <w:rFonts w:ascii="Times New Roman" w:hAnsi="Times New Roman"/>
          <w:sz w:val="20"/>
        </w:rPr>
        <w:t xml:space="preserve"> as the arbitrator for the case.</w:t>
      </w:r>
    </w:p>
    <w:p w14:paraId="46FA000E" w14:textId="77777777" w:rsidR="00F662F8" w:rsidRPr="008D2211" w:rsidRDefault="00F662F8" w:rsidP="00B9192F">
      <w:pPr>
        <w:ind w:left="900" w:right="-18" w:hanging="450"/>
        <w:rPr>
          <w:rFonts w:ascii="Times New Roman" w:hAnsi="Times New Roman"/>
          <w:sz w:val="20"/>
        </w:rPr>
      </w:pPr>
    </w:p>
    <w:p w14:paraId="7FE0E9A1"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w:t>
      </w:r>
      <w:r w:rsidR="00EB3E00" w:rsidRPr="008D2211">
        <w:rPr>
          <w:rFonts w:ascii="Times New Roman" w:hAnsi="Times New Roman"/>
          <w:b/>
          <w:spacing w:val="-2"/>
          <w:sz w:val="20"/>
        </w:rPr>
        <w:t xml:space="preserve"> </w:t>
      </w:r>
      <w:r w:rsidR="008B3399" w:rsidRPr="008D2211">
        <w:rPr>
          <w:rFonts w:ascii="Times New Roman" w:hAnsi="Times New Roman"/>
          <w:b/>
          <w:spacing w:val="-2"/>
          <w:sz w:val="20"/>
        </w:rPr>
        <w:t>17.4</w:t>
      </w:r>
    </w:p>
    <w:p w14:paraId="726FCFCE" w14:textId="3FE81AEE" w:rsidR="008B3399" w:rsidRPr="008D2211" w:rsidRDefault="008B3399" w:rsidP="00B9192F">
      <w:pPr>
        <w:suppressAutoHyphens/>
        <w:ind w:right="-18"/>
        <w:jc w:val="both"/>
        <w:rPr>
          <w:rFonts w:ascii="Times New Roman" w:hAnsi="Times New Roman"/>
          <w:b/>
          <w:spacing w:val="-2"/>
          <w:sz w:val="20"/>
        </w:rPr>
      </w:pPr>
    </w:p>
    <w:p w14:paraId="4683F7AA" w14:textId="77777777" w:rsidR="00DD3356" w:rsidRPr="0040335A" w:rsidRDefault="00EF5E90" w:rsidP="00B9192F">
      <w:pPr>
        <w:suppressAutoHyphens/>
        <w:ind w:right="-18"/>
        <w:jc w:val="both"/>
        <w:rPr>
          <w:rFonts w:ascii="Times New Roman" w:hAnsi="Times New Roman"/>
          <w:spacing w:val="-3"/>
          <w:sz w:val="20"/>
        </w:rPr>
      </w:pPr>
      <w:r w:rsidRPr="001A348C">
        <w:rPr>
          <w:rFonts w:ascii="Times New Roman" w:hAnsi="Times New Roman"/>
          <w:bCs/>
          <w:spacing w:val="-2"/>
          <w:sz w:val="20"/>
        </w:rPr>
        <w:t xml:space="preserve">Each party shall bear the expense of preparing and presenting its own case, including any attorneys’ fees.  </w:t>
      </w:r>
      <w:r w:rsidR="00F662F8" w:rsidRPr="001A348C">
        <w:rPr>
          <w:rFonts w:ascii="Times New Roman" w:hAnsi="Times New Roman"/>
          <w:bCs/>
          <w:spacing w:val="-2"/>
          <w:sz w:val="20"/>
        </w:rPr>
        <w:t>The cost of the arbitrator, meeting rooms and other items mutually used and agreed upon shall be borne equally by both parties.</w:t>
      </w:r>
      <w:r w:rsidR="00DD3356" w:rsidRPr="001A348C">
        <w:rPr>
          <w:rFonts w:ascii="Times New Roman" w:hAnsi="Times New Roman"/>
          <w:bCs/>
          <w:spacing w:val="-2"/>
          <w:sz w:val="20"/>
        </w:rPr>
        <w:t xml:space="preserve">  </w:t>
      </w:r>
      <w:r w:rsidR="00DD3356" w:rsidRPr="001A348C">
        <w:rPr>
          <w:rFonts w:ascii="Times New Roman" w:hAnsi="Times New Roman"/>
          <w:bCs/>
          <w:spacing w:val="-3"/>
          <w:sz w:val="20"/>
        </w:rPr>
        <w:t>Either party may require that an official record of the proceedings be prepared by a professional reporter and that a copy be provided to the arbitrator. The party requiring an</w:t>
      </w:r>
      <w:r w:rsidR="00DD3356" w:rsidRPr="0040335A">
        <w:rPr>
          <w:rFonts w:ascii="Times New Roman" w:hAnsi="Times New Roman"/>
          <w:spacing w:val="-3"/>
          <w:sz w:val="20"/>
        </w:rPr>
        <w:t xml:space="preserve"> official record of the proceedings will pay the full cost of all reporting and transcript fees unless the other party requests a copy or the right of inspection or use, in which event the full cost shall be equally divided between the parties. </w:t>
      </w:r>
    </w:p>
    <w:p w14:paraId="4FC108E7" w14:textId="465DE691" w:rsidR="00DD3356" w:rsidRDefault="00DD3356" w:rsidP="00B9192F">
      <w:pPr>
        <w:suppressAutoHyphens/>
        <w:ind w:right="-18"/>
        <w:jc w:val="both"/>
        <w:rPr>
          <w:rFonts w:ascii="Times New Roman" w:hAnsi="Times New Roman"/>
          <w:spacing w:val="-2"/>
          <w:sz w:val="20"/>
        </w:rPr>
      </w:pPr>
    </w:p>
    <w:p w14:paraId="3B7F5F15"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The Company agrees to compensate a maximum </w:t>
      </w:r>
      <w:r w:rsidRPr="00C74B55">
        <w:rPr>
          <w:rFonts w:ascii="Times New Roman" w:hAnsi="Times New Roman"/>
          <w:spacing w:val="-2"/>
          <w:sz w:val="20"/>
        </w:rPr>
        <w:t xml:space="preserve">of </w:t>
      </w:r>
      <w:r w:rsidR="00EF5E90" w:rsidRPr="00C74B55">
        <w:rPr>
          <w:rFonts w:ascii="Times New Roman" w:hAnsi="Times New Roman"/>
          <w:spacing w:val="-2"/>
          <w:sz w:val="20"/>
        </w:rPr>
        <w:t>one (1)</w:t>
      </w:r>
      <w:r w:rsidRPr="00C74B55">
        <w:rPr>
          <w:rFonts w:ascii="Times New Roman" w:hAnsi="Times New Roman"/>
          <w:spacing w:val="-2"/>
          <w:sz w:val="20"/>
        </w:rPr>
        <w:t xml:space="preserve"> employee</w:t>
      </w:r>
      <w:r w:rsidRPr="008D2211">
        <w:rPr>
          <w:rFonts w:ascii="Times New Roman" w:hAnsi="Times New Roman"/>
          <w:spacing w:val="-2"/>
          <w:sz w:val="20"/>
        </w:rPr>
        <w:t xml:space="preserve"> for time spent participating in arbitration proceedings either as a representative or as a witness. </w:t>
      </w:r>
    </w:p>
    <w:p w14:paraId="206F8851" w14:textId="77777777" w:rsidR="008B3399" w:rsidRPr="008D2211" w:rsidRDefault="008B3399" w:rsidP="00B9192F">
      <w:pPr>
        <w:suppressAutoHyphens/>
        <w:ind w:right="-18"/>
        <w:jc w:val="both"/>
        <w:rPr>
          <w:rFonts w:ascii="Times New Roman" w:hAnsi="Times New Roman"/>
          <w:b/>
          <w:spacing w:val="-2"/>
          <w:sz w:val="20"/>
        </w:rPr>
      </w:pPr>
    </w:p>
    <w:p w14:paraId="71CD3D2D"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17.5</w:t>
      </w:r>
    </w:p>
    <w:p w14:paraId="69B0D890" w14:textId="77777777" w:rsidR="008B3399" w:rsidRPr="008D2211" w:rsidRDefault="008B3399" w:rsidP="00B9192F">
      <w:pPr>
        <w:suppressAutoHyphens/>
        <w:ind w:right="-18"/>
        <w:jc w:val="both"/>
        <w:rPr>
          <w:rFonts w:ascii="Times New Roman" w:hAnsi="Times New Roman"/>
          <w:b/>
          <w:spacing w:val="-2"/>
          <w:sz w:val="20"/>
        </w:rPr>
      </w:pPr>
    </w:p>
    <w:p w14:paraId="4070F7D6" w14:textId="77777777" w:rsidR="00F662F8" w:rsidRPr="008D2211" w:rsidRDefault="00F662F8" w:rsidP="00B9192F">
      <w:pPr>
        <w:suppressAutoHyphens/>
        <w:ind w:left="900" w:right="-18" w:hanging="900"/>
        <w:jc w:val="both"/>
        <w:rPr>
          <w:rFonts w:ascii="Times New Roman" w:hAnsi="Times New Roman"/>
          <w:spacing w:val="-2"/>
          <w:sz w:val="20"/>
        </w:rPr>
      </w:pPr>
      <w:r w:rsidRPr="008D2211">
        <w:rPr>
          <w:rFonts w:ascii="Times New Roman" w:hAnsi="Times New Roman"/>
          <w:spacing w:val="-2"/>
          <w:sz w:val="20"/>
        </w:rPr>
        <w:t>The following general rules will apply:</w:t>
      </w:r>
    </w:p>
    <w:p w14:paraId="48E09952" w14:textId="77777777" w:rsidR="008B3399" w:rsidRPr="008D2211" w:rsidRDefault="008B3399" w:rsidP="00B9192F">
      <w:pPr>
        <w:suppressAutoHyphens/>
        <w:ind w:left="900" w:right="-18" w:hanging="900"/>
        <w:jc w:val="both"/>
        <w:rPr>
          <w:rFonts w:ascii="Times New Roman" w:hAnsi="Times New Roman"/>
          <w:spacing w:val="-2"/>
          <w:sz w:val="20"/>
        </w:rPr>
      </w:pPr>
    </w:p>
    <w:p w14:paraId="6B66AAB0" w14:textId="77777777"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00F662F8" w:rsidRPr="008D2211">
        <w:rPr>
          <w:rFonts w:ascii="Times New Roman" w:hAnsi="Times New Roman"/>
          <w:sz w:val="20"/>
        </w:rPr>
        <w:t>An arbitrator may hear only one grievance at a time unless otherwise agreed to in writing by both parties.</w:t>
      </w:r>
    </w:p>
    <w:p w14:paraId="5CAF2237" w14:textId="77777777" w:rsidR="00F662F8" w:rsidRPr="008D2211" w:rsidRDefault="00F662F8" w:rsidP="00B9192F">
      <w:pPr>
        <w:tabs>
          <w:tab w:val="left" w:pos="360"/>
        </w:tabs>
        <w:ind w:left="360" w:right="-18" w:hanging="360"/>
        <w:rPr>
          <w:rFonts w:ascii="Times New Roman" w:hAnsi="Times New Roman"/>
          <w:sz w:val="20"/>
        </w:rPr>
      </w:pPr>
    </w:p>
    <w:p w14:paraId="45C0709F"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The language of this Agreement is controlling. The arbitrator shall have no authority to add to, subtract from, or to amend in any way the express terms of this Agreement or any written mutually executed supplement or amendment hereto. The arbitrator shall confine his award to a determination of only those issues as are necessary to decide the </w:t>
      </w:r>
      <w:r w:rsidRPr="008D2211">
        <w:rPr>
          <w:rFonts w:ascii="Times New Roman" w:hAnsi="Times New Roman"/>
          <w:sz w:val="20"/>
        </w:rPr>
        <w:lastRenderedPageBreak/>
        <w:t>grievance submitted. He shall have authority to render a final and binding decision with respect to the dispute brought before him.</w:t>
      </w:r>
    </w:p>
    <w:p w14:paraId="02AD5909" w14:textId="77777777" w:rsidR="00F662F8" w:rsidRPr="008D2211" w:rsidRDefault="00F662F8" w:rsidP="00B9192F">
      <w:pPr>
        <w:suppressAutoHyphens/>
        <w:ind w:right="-18"/>
        <w:rPr>
          <w:rFonts w:ascii="Times New Roman" w:hAnsi="Times New Roman"/>
          <w:b/>
          <w:spacing w:val="-2"/>
          <w:sz w:val="20"/>
        </w:rPr>
      </w:pPr>
    </w:p>
    <w:p w14:paraId="4F3D5681" w14:textId="77777777" w:rsidR="00F662F8" w:rsidRPr="008D2211" w:rsidRDefault="00F662F8" w:rsidP="00B9192F">
      <w:pPr>
        <w:suppressAutoHyphens/>
        <w:ind w:right="-18"/>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17.6</w:t>
      </w:r>
    </w:p>
    <w:p w14:paraId="7F2C8175" w14:textId="77777777" w:rsidR="008B3399" w:rsidRPr="008D2211" w:rsidRDefault="008B3399" w:rsidP="00B9192F">
      <w:pPr>
        <w:suppressAutoHyphens/>
        <w:ind w:right="-18"/>
        <w:rPr>
          <w:rFonts w:ascii="Times New Roman" w:hAnsi="Times New Roman"/>
          <w:b/>
          <w:spacing w:val="-2"/>
          <w:sz w:val="20"/>
        </w:rPr>
      </w:pPr>
    </w:p>
    <w:p w14:paraId="696F5A3D" w14:textId="77777777" w:rsidR="00F662F8" w:rsidRPr="008D2211" w:rsidRDefault="00F662F8" w:rsidP="00B9192F">
      <w:pPr>
        <w:autoSpaceDE w:val="0"/>
        <w:autoSpaceDN w:val="0"/>
        <w:adjustRightInd w:val="0"/>
        <w:ind w:right="-18"/>
        <w:jc w:val="both"/>
        <w:rPr>
          <w:rFonts w:ascii="Times New Roman" w:hAnsi="Times New Roman"/>
          <w:sz w:val="20"/>
        </w:rPr>
      </w:pPr>
      <w:r w:rsidRPr="008D2211">
        <w:rPr>
          <w:rFonts w:ascii="Times New Roman" w:hAnsi="Times New Roman"/>
          <w:sz w:val="20"/>
        </w:rPr>
        <w:t>Any awards of back wages by an arbitrator shall be limited to the amount of straight time wages at the employee’s base rate the employee would otherwise have earned from her/his employment with the Company during the period involved, less any unemployment compensation or other compensation for employment that the employee may have received from any source during that period, provided that such compensation was not a normal part of the employee’s income prior to the imposition of the discipline.  However, in any grievance arbitrated under the provisions of this Section, the Company shall under no circumstances be liable for any retroactive back pay, benefits, or any other advantage of employment (such as vacations) for more than eighteen months (plus any time that the processing of the grievance or arbitration was delayed at the specific request of the Company) after the date of the disciplinary action.    Delays at the specific request by the Union in which the Company concurs shall not be included in such additional time.</w:t>
      </w:r>
    </w:p>
    <w:bookmarkEnd w:id="97"/>
    <w:p w14:paraId="6FE5D65C" w14:textId="6E9A8702" w:rsidR="00B9192F" w:rsidRDefault="00B9192F">
      <w:pPr>
        <w:rPr>
          <w:rFonts w:ascii="Times New Roman" w:hAnsi="Times New Roman"/>
          <w:b/>
          <w:spacing w:val="-2"/>
          <w:sz w:val="20"/>
        </w:rPr>
      </w:pPr>
    </w:p>
    <w:p w14:paraId="5F5D7F75" w14:textId="75056CEE" w:rsidR="00F662F8" w:rsidRPr="008D2211" w:rsidRDefault="00F662F8" w:rsidP="00B9192F">
      <w:pPr>
        <w:suppressAutoHyphens/>
        <w:ind w:right="-18"/>
        <w:jc w:val="center"/>
        <w:rPr>
          <w:rFonts w:ascii="Times New Roman" w:hAnsi="Times New Roman"/>
          <w:b/>
          <w:spacing w:val="-2"/>
          <w:sz w:val="20"/>
        </w:rPr>
      </w:pPr>
      <w:bookmarkStart w:id="98" w:name="Safety_OSHA"/>
      <w:r w:rsidRPr="008D2211">
        <w:rPr>
          <w:rFonts w:ascii="Times New Roman" w:hAnsi="Times New Roman"/>
          <w:b/>
          <w:spacing w:val="-2"/>
          <w:sz w:val="20"/>
        </w:rPr>
        <w:t xml:space="preserve">ARTICLE </w:t>
      </w:r>
      <w:r w:rsidR="00144C31">
        <w:rPr>
          <w:rFonts w:ascii="Times New Roman" w:hAnsi="Times New Roman"/>
          <w:b/>
          <w:spacing w:val="-2"/>
          <w:sz w:val="20"/>
        </w:rPr>
        <w:t>18</w:t>
      </w:r>
    </w:p>
    <w:p w14:paraId="20EF850C" w14:textId="77777777"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TOOLS</w:t>
      </w:r>
    </w:p>
    <w:p w14:paraId="1FCFD329" w14:textId="77777777" w:rsidR="00F662F8" w:rsidRPr="008D2211" w:rsidRDefault="00F662F8" w:rsidP="00B9192F">
      <w:pPr>
        <w:suppressAutoHyphens/>
        <w:ind w:right="-18"/>
        <w:rPr>
          <w:rFonts w:ascii="Times New Roman" w:hAnsi="Times New Roman"/>
          <w:spacing w:val="-2"/>
          <w:sz w:val="20"/>
        </w:rPr>
      </w:pPr>
    </w:p>
    <w:p w14:paraId="02E48F69" w14:textId="77777777"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00F662F8" w:rsidRPr="008D2211">
        <w:rPr>
          <w:rFonts w:ascii="Times New Roman" w:hAnsi="Times New Roman"/>
          <w:sz w:val="20"/>
        </w:rPr>
        <w:t>The Company will furnish, without cost to employees, all tools necessary for the performance of their duties.</w:t>
      </w:r>
    </w:p>
    <w:p w14:paraId="155E5583" w14:textId="77777777" w:rsidR="00F662F8" w:rsidRPr="008D2211" w:rsidRDefault="00F662F8" w:rsidP="00B9192F">
      <w:pPr>
        <w:tabs>
          <w:tab w:val="left" w:pos="360"/>
        </w:tabs>
        <w:ind w:left="360" w:right="-18" w:hanging="360"/>
        <w:rPr>
          <w:rFonts w:ascii="Times New Roman" w:hAnsi="Times New Roman"/>
          <w:sz w:val="20"/>
        </w:rPr>
      </w:pPr>
    </w:p>
    <w:p w14:paraId="5F033611" w14:textId="77777777"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r>
      <w:r w:rsidR="00F662F8" w:rsidRPr="008D2211">
        <w:rPr>
          <w:rFonts w:ascii="Times New Roman" w:hAnsi="Times New Roman"/>
          <w:sz w:val="20"/>
        </w:rPr>
        <w:t>Employees who are furnished tools by the Company will be held responsible for the proper use and care of such tools, and will be held to accounting of all tools at the time of replacement of, or upon termination of service with the Company.</w:t>
      </w:r>
    </w:p>
    <w:p w14:paraId="193E12DA" w14:textId="77777777" w:rsidR="00F662F8" w:rsidRPr="008D2211" w:rsidRDefault="00F662F8" w:rsidP="00B9192F">
      <w:pPr>
        <w:tabs>
          <w:tab w:val="left" w:pos="360"/>
        </w:tabs>
        <w:ind w:left="360" w:right="-18" w:hanging="360"/>
        <w:jc w:val="both"/>
        <w:rPr>
          <w:rFonts w:ascii="Times New Roman" w:hAnsi="Times New Roman"/>
          <w:sz w:val="20"/>
        </w:rPr>
      </w:pPr>
    </w:p>
    <w:p w14:paraId="7D660584" w14:textId="77777777"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r>
      <w:r w:rsidR="00F662F8" w:rsidRPr="008D2211">
        <w:rPr>
          <w:rFonts w:ascii="Times New Roman" w:hAnsi="Times New Roman"/>
          <w:sz w:val="20"/>
        </w:rPr>
        <w:t>Tools furnished to employees by the Company, which become broken or worn out through normal wear, will be replaced by the Company without cost to the employees.</w:t>
      </w:r>
    </w:p>
    <w:p w14:paraId="4DEE8E5E" w14:textId="77777777" w:rsidR="00F662F8" w:rsidRPr="008D2211" w:rsidRDefault="00F662F8" w:rsidP="00B9192F">
      <w:pPr>
        <w:tabs>
          <w:tab w:val="left" w:pos="360"/>
        </w:tabs>
        <w:ind w:left="360" w:right="-18" w:hanging="360"/>
        <w:jc w:val="both"/>
        <w:rPr>
          <w:rFonts w:ascii="Times New Roman" w:hAnsi="Times New Roman"/>
          <w:sz w:val="20"/>
        </w:rPr>
      </w:pPr>
    </w:p>
    <w:p w14:paraId="53D877E6"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(d)</w:t>
      </w:r>
      <w:r w:rsidR="008B3399" w:rsidRPr="008D2211">
        <w:rPr>
          <w:rFonts w:ascii="Times New Roman" w:hAnsi="Times New Roman"/>
          <w:sz w:val="20"/>
        </w:rPr>
        <w:tab/>
      </w:r>
      <w:r w:rsidRPr="008D2211">
        <w:rPr>
          <w:rFonts w:ascii="Times New Roman" w:hAnsi="Times New Roman"/>
          <w:sz w:val="20"/>
        </w:rPr>
        <w:t>Tools furnished to the employees by the Company which are lost or stolen will be replaced by the Company without cost to the employees, except in cases of employee negligence.</w:t>
      </w:r>
    </w:p>
    <w:p w14:paraId="327CA4E5" w14:textId="77777777" w:rsidR="00F662F8" w:rsidRPr="008D2211" w:rsidRDefault="00F662F8" w:rsidP="00B9192F">
      <w:pPr>
        <w:tabs>
          <w:tab w:val="left" w:pos="360"/>
        </w:tabs>
        <w:ind w:left="360" w:right="-18" w:hanging="360"/>
        <w:jc w:val="both"/>
        <w:rPr>
          <w:rFonts w:ascii="Times New Roman" w:hAnsi="Times New Roman"/>
          <w:sz w:val="20"/>
        </w:rPr>
      </w:pPr>
    </w:p>
    <w:p w14:paraId="72CEC612"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(e)</w:t>
      </w:r>
      <w:r w:rsidR="008B3399" w:rsidRPr="008D2211">
        <w:rPr>
          <w:rFonts w:ascii="Times New Roman" w:hAnsi="Times New Roman"/>
          <w:sz w:val="20"/>
        </w:rPr>
        <w:tab/>
      </w:r>
      <w:r w:rsidRPr="008D2211">
        <w:rPr>
          <w:rFonts w:ascii="Times New Roman" w:hAnsi="Times New Roman"/>
          <w:sz w:val="20"/>
        </w:rPr>
        <w:t>The Company reserves the right to inspect all tools, and to condemn for further use any tool which is found to be unsafe or unfit.</w:t>
      </w:r>
    </w:p>
    <w:p w14:paraId="01919B6D" w14:textId="77777777" w:rsidR="00F662F8" w:rsidRPr="008D2211" w:rsidRDefault="00F662F8" w:rsidP="00B9192F">
      <w:pPr>
        <w:tabs>
          <w:tab w:val="left" w:pos="360"/>
        </w:tabs>
        <w:ind w:left="360" w:right="-18" w:hanging="360"/>
        <w:jc w:val="both"/>
        <w:rPr>
          <w:rFonts w:ascii="Times New Roman" w:hAnsi="Times New Roman"/>
          <w:sz w:val="20"/>
        </w:rPr>
      </w:pPr>
    </w:p>
    <w:p w14:paraId="4A0453E1"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lastRenderedPageBreak/>
        <w:t>(f)</w:t>
      </w:r>
      <w:r w:rsidR="008B3399" w:rsidRPr="008D2211">
        <w:rPr>
          <w:rFonts w:ascii="Times New Roman" w:hAnsi="Times New Roman"/>
          <w:sz w:val="20"/>
        </w:rPr>
        <w:tab/>
      </w:r>
      <w:r w:rsidRPr="008D2211">
        <w:rPr>
          <w:rFonts w:ascii="Times New Roman" w:hAnsi="Times New Roman"/>
          <w:sz w:val="20"/>
        </w:rPr>
        <w:t>Employees will continue to use their present tools until such tools are, or become worn out, lost or otherwise not useable, at which time the Company will furnish tools that need be replaced.</w:t>
      </w:r>
    </w:p>
    <w:p w14:paraId="2312A9D2" w14:textId="77777777" w:rsidR="00F662F8" w:rsidRPr="008D2211" w:rsidRDefault="00F662F8" w:rsidP="00B9192F">
      <w:pPr>
        <w:tabs>
          <w:tab w:val="left" w:pos="360"/>
        </w:tabs>
        <w:ind w:left="360" w:right="-18" w:hanging="360"/>
        <w:jc w:val="both"/>
        <w:rPr>
          <w:rFonts w:ascii="Times New Roman" w:hAnsi="Times New Roman"/>
          <w:sz w:val="20"/>
        </w:rPr>
      </w:pPr>
    </w:p>
    <w:p w14:paraId="1E099C62"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(g)</w:t>
      </w:r>
      <w:r w:rsidR="008B3399" w:rsidRPr="008D2211">
        <w:rPr>
          <w:rFonts w:ascii="Times New Roman" w:hAnsi="Times New Roman"/>
          <w:sz w:val="20"/>
        </w:rPr>
        <w:tab/>
      </w:r>
      <w:r w:rsidRPr="008D2211">
        <w:rPr>
          <w:rFonts w:ascii="Times New Roman" w:hAnsi="Times New Roman"/>
          <w:sz w:val="20"/>
        </w:rPr>
        <w:t>The Company will specify the quantity, kind, type and make of tools furnished to each employee.</w:t>
      </w:r>
    </w:p>
    <w:bookmarkEnd w:id="98"/>
    <w:p w14:paraId="71C10CD4" w14:textId="77777777" w:rsidR="00F662F8" w:rsidRPr="008D2211" w:rsidRDefault="00F662F8" w:rsidP="00B9192F">
      <w:pPr>
        <w:tabs>
          <w:tab w:val="left" w:pos="360"/>
        </w:tabs>
        <w:suppressAutoHyphens/>
        <w:ind w:left="360" w:right="-18" w:hanging="360"/>
        <w:jc w:val="center"/>
        <w:rPr>
          <w:rFonts w:ascii="Times New Roman" w:hAnsi="Times New Roman"/>
          <w:spacing w:val="-2"/>
          <w:sz w:val="20"/>
        </w:rPr>
      </w:pPr>
    </w:p>
    <w:p w14:paraId="161607D2" w14:textId="625945EF" w:rsidR="00F662F8" w:rsidRPr="008D2211" w:rsidRDefault="00F662F8" w:rsidP="00B9192F">
      <w:pPr>
        <w:tabs>
          <w:tab w:val="left" w:pos="360"/>
        </w:tabs>
        <w:suppressAutoHyphens/>
        <w:ind w:left="360" w:right="-18" w:hanging="360"/>
        <w:jc w:val="center"/>
        <w:rPr>
          <w:rFonts w:ascii="Times New Roman" w:hAnsi="Times New Roman"/>
          <w:b/>
          <w:spacing w:val="-2"/>
          <w:sz w:val="20"/>
        </w:rPr>
      </w:pPr>
      <w:bookmarkStart w:id="99" w:name="Pay_Related"/>
      <w:r w:rsidRPr="008D2211">
        <w:rPr>
          <w:rFonts w:ascii="Times New Roman" w:hAnsi="Times New Roman"/>
          <w:b/>
          <w:spacing w:val="-2"/>
          <w:sz w:val="20"/>
        </w:rPr>
        <w:t xml:space="preserve">ARTICLE </w:t>
      </w:r>
      <w:r w:rsidR="00144C31">
        <w:rPr>
          <w:rFonts w:ascii="Times New Roman" w:hAnsi="Times New Roman"/>
          <w:b/>
          <w:spacing w:val="-2"/>
          <w:sz w:val="20"/>
        </w:rPr>
        <w:t>19</w:t>
      </w:r>
    </w:p>
    <w:p w14:paraId="6636BEDB" w14:textId="77777777"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WAGES</w:t>
      </w:r>
    </w:p>
    <w:p w14:paraId="5D44C0E8"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B7D0D" w:rsidRPr="008D2211">
        <w:rPr>
          <w:rFonts w:ascii="Times New Roman" w:hAnsi="Times New Roman"/>
          <w:b/>
          <w:spacing w:val="-2"/>
          <w:sz w:val="20"/>
        </w:rPr>
        <w:t>ection 19.1 - Intent</w:t>
      </w:r>
    </w:p>
    <w:p w14:paraId="31A96CF5" w14:textId="77777777" w:rsidR="008B3399" w:rsidRPr="008D2211" w:rsidRDefault="008B3399" w:rsidP="00B9192F">
      <w:pPr>
        <w:suppressAutoHyphens/>
        <w:ind w:right="-18"/>
        <w:jc w:val="both"/>
        <w:rPr>
          <w:rFonts w:ascii="Times New Roman" w:hAnsi="Times New Roman"/>
          <w:b/>
          <w:spacing w:val="-2"/>
          <w:sz w:val="20"/>
        </w:rPr>
      </w:pPr>
    </w:p>
    <w:p w14:paraId="4BC5C354"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It is the intent of the parties to secure and sustain maximum productivity per employee during the term of this Agreement. In return to the Company for the wage increase and other conditions herein provided and consistent with the principle of a fair day's work for a fair day's pay, the Union re-emphasizes its agreement with the objective of achieving the highest level of employee performance and efficiency consistent with safety, good health, and sustained effort.</w:t>
      </w:r>
    </w:p>
    <w:p w14:paraId="7CE33C90" w14:textId="77777777" w:rsidR="00F662F8" w:rsidRPr="008D2211" w:rsidRDefault="00F662F8" w:rsidP="00B9192F">
      <w:pPr>
        <w:suppressAutoHyphens/>
        <w:ind w:right="-18"/>
        <w:jc w:val="both"/>
        <w:rPr>
          <w:rFonts w:ascii="Times New Roman" w:hAnsi="Times New Roman"/>
          <w:b/>
          <w:spacing w:val="-2"/>
          <w:sz w:val="20"/>
        </w:rPr>
      </w:pPr>
    </w:p>
    <w:p w14:paraId="3497525B" w14:textId="77777777" w:rsidR="00F662F8" w:rsidRPr="008D2211" w:rsidRDefault="00F662F8" w:rsidP="00B9192F">
      <w:pPr>
        <w:suppressAutoHyphens/>
        <w:ind w:right="-18"/>
        <w:jc w:val="both"/>
        <w:rPr>
          <w:rFonts w:ascii="Times New Roman" w:hAnsi="Times New Roman"/>
          <w:b/>
          <w:spacing w:val="-2"/>
          <w:sz w:val="20"/>
        </w:rPr>
      </w:pPr>
      <w:bookmarkStart w:id="100" w:name="Job_Opportunities_2"/>
      <w:r w:rsidRPr="008D2211">
        <w:rPr>
          <w:rFonts w:ascii="Times New Roman" w:hAnsi="Times New Roman"/>
          <w:b/>
          <w:spacing w:val="-2"/>
          <w:sz w:val="20"/>
        </w:rPr>
        <w:t>S</w:t>
      </w:r>
      <w:r w:rsidR="00701B02" w:rsidRPr="008D2211">
        <w:rPr>
          <w:rFonts w:ascii="Times New Roman" w:hAnsi="Times New Roman"/>
          <w:b/>
          <w:spacing w:val="-2"/>
          <w:sz w:val="20"/>
        </w:rPr>
        <w:t>ection 19.2 – Wage Rates</w:t>
      </w:r>
    </w:p>
    <w:bookmarkEnd w:id="100"/>
    <w:p w14:paraId="2C3F3238" w14:textId="77777777" w:rsidR="00701B02" w:rsidRPr="008D2211" w:rsidRDefault="00701B02" w:rsidP="00B9192F">
      <w:pPr>
        <w:suppressAutoHyphens/>
        <w:ind w:right="-18"/>
        <w:jc w:val="both"/>
        <w:rPr>
          <w:rFonts w:ascii="Times New Roman" w:hAnsi="Times New Roman"/>
          <w:b/>
          <w:spacing w:val="-2"/>
          <w:sz w:val="20"/>
        </w:rPr>
      </w:pPr>
    </w:p>
    <w:p w14:paraId="0F765AEC"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The wage rates shall be as set forth in Appendices, attached hereto and made a part hereof, and shall prevail during the effective term of this Agreement unless changed in accordance with the provisions set forth in this Agreement. Rehires or employees who have had experience with other companies may be given credit for previous service for pay purposes only according to the local management's judgment as to the value of such service.</w:t>
      </w:r>
    </w:p>
    <w:p w14:paraId="4A8ADBA3" w14:textId="77777777" w:rsidR="00F662F8" w:rsidRPr="008D2211" w:rsidRDefault="00F662F8" w:rsidP="00B9192F">
      <w:pPr>
        <w:tabs>
          <w:tab w:val="left" w:pos="360"/>
        </w:tabs>
        <w:ind w:left="360" w:right="-18" w:hanging="360"/>
        <w:rPr>
          <w:rFonts w:ascii="Times New Roman" w:hAnsi="Times New Roman"/>
          <w:sz w:val="20"/>
        </w:rPr>
      </w:pPr>
    </w:p>
    <w:p w14:paraId="4C18D621" w14:textId="77777777" w:rsidR="00F17854" w:rsidRPr="00F17854" w:rsidRDefault="00F662F8" w:rsidP="00B9192F">
      <w:pPr>
        <w:tabs>
          <w:tab w:val="left" w:pos="360"/>
        </w:tabs>
        <w:autoSpaceDE w:val="0"/>
        <w:autoSpaceDN w:val="0"/>
        <w:adjustRightInd w:val="0"/>
        <w:ind w:left="360" w:right="-18" w:hanging="360"/>
        <w:jc w:val="both"/>
        <w:rPr>
          <w:rFonts w:ascii="Times New Roman" w:hAnsi="Times New Roman"/>
          <w:b/>
          <w:sz w:val="20"/>
        </w:rPr>
      </w:pPr>
      <w:bookmarkStart w:id="101" w:name="Job_Opportunities_3_NOSEC"/>
      <w:r w:rsidRPr="00F17854">
        <w:rPr>
          <w:rFonts w:ascii="Times New Roman" w:hAnsi="Times New Roman"/>
          <w:sz w:val="20"/>
        </w:rPr>
        <w:t>(b)</w:t>
      </w:r>
      <w:r w:rsidR="00F17854">
        <w:rPr>
          <w:rFonts w:ascii="Times New Roman" w:hAnsi="Times New Roman"/>
          <w:sz w:val="20"/>
        </w:rPr>
        <w:tab/>
      </w:r>
      <w:r w:rsidR="00F17854" w:rsidRPr="00EF5E90">
        <w:rPr>
          <w:rFonts w:ascii="Times New Roman" w:hAnsi="Times New Roman"/>
          <w:sz w:val="20"/>
          <w:u w:val="single"/>
        </w:rPr>
        <w:t>Wage Progression</w:t>
      </w:r>
    </w:p>
    <w:p w14:paraId="6FDB88A0" w14:textId="77777777" w:rsidR="00F17854" w:rsidRPr="00F17854" w:rsidRDefault="00F17854" w:rsidP="00B9192F">
      <w:pPr>
        <w:autoSpaceDE w:val="0"/>
        <w:autoSpaceDN w:val="0"/>
        <w:adjustRightInd w:val="0"/>
        <w:ind w:right="-18"/>
        <w:jc w:val="both"/>
        <w:rPr>
          <w:rFonts w:ascii="Times New Roman" w:hAnsi="Times New Roman"/>
          <w:b/>
          <w:sz w:val="20"/>
        </w:rPr>
      </w:pPr>
    </w:p>
    <w:p w14:paraId="54155DC1" w14:textId="77777777" w:rsidR="00F17854" w:rsidRPr="0040335A" w:rsidRDefault="000C11C2" w:rsidP="00B9192F">
      <w:pPr>
        <w:tabs>
          <w:tab w:val="left" w:pos="360"/>
        </w:tabs>
        <w:autoSpaceDE w:val="0"/>
        <w:autoSpaceDN w:val="0"/>
        <w:adjustRightInd w:val="0"/>
        <w:ind w:left="360" w:right="-18" w:hanging="360"/>
        <w:jc w:val="both"/>
        <w:rPr>
          <w:rFonts w:ascii="Times New Roman" w:hAnsi="Times New Roman"/>
          <w:sz w:val="20"/>
        </w:rPr>
      </w:pPr>
      <w:r>
        <w:rPr>
          <w:rFonts w:ascii="Times New Roman" w:hAnsi="Times New Roman"/>
          <w:b/>
          <w:sz w:val="20"/>
        </w:rPr>
        <w:tab/>
      </w:r>
      <w:r w:rsidR="00F17854" w:rsidRPr="0040335A">
        <w:rPr>
          <w:rFonts w:ascii="Times New Roman" w:hAnsi="Times New Roman"/>
          <w:sz w:val="20"/>
        </w:rPr>
        <w:t>The Company agrees to grant scheduled wage increases specified in their appropriate schedules in accordance with the time intervals and amounts provided in such schedules, subject to the following conditions:</w:t>
      </w:r>
    </w:p>
    <w:p w14:paraId="52BAAA3A" w14:textId="77777777" w:rsidR="00F17854" w:rsidRPr="0040335A" w:rsidRDefault="00F17854" w:rsidP="00B9192F">
      <w:pPr>
        <w:autoSpaceDE w:val="0"/>
        <w:autoSpaceDN w:val="0"/>
        <w:adjustRightInd w:val="0"/>
        <w:ind w:right="-18"/>
        <w:jc w:val="both"/>
        <w:rPr>
          <w:rFonts w:ascii="Times New Roman" w:hAnsi="Times New Roman"/>
          <w:sz w:val="20"/>
        </w:rPr>
      </w:pPr>
    </w:p>
    <w:p w14:paraId="5E21493D" w14:textId="280FAB55" w:rsidR="00F17854" w:rsidRPr="00FC1BB0" w:rsidRDefault="000C11C2" w:rsidP="00B9192F">
      <w:pPr>
        <w:tabs>
          <w:tab w:val="left" w:pos="720"/>
        </w:tabs>
        <w:autoSpaceDE w:val="0"/>
        <w:autoSpaceDN w:val="0"/>
        <w:adjustRightInd w:val="0"/>
        <w:ind w:left="720" w:right="-18" w:hanging="360"/>
        <w:jc w:val="both"/>
        <w:rPr>
          <w:rFonts w:ascii="Times New Roman" w:hAnsi="Times New Roman"/>
          <w:sz w:val="20"/>
        </w:rPr>
      </w:pPr>
      <w:r w:rsidRPr="0040335A">
        <w:rPr>
          <w:rFonts w:ascii="Times New Roman" w:hAnsi="Times New Roman"/>
          <w:sz w:val="20"/>
        </w:rPr>
        <w:t>1)</w:t>
      </w:r>
      <w:r w:rsidRPr="0040335A">
        <w:rPr>
          <w:rFonts w:ascii="Times New Roman" w:hAnsi="Times New Roman"/>
          <w:sz w:val="20"/>
        </w:rPr>
        <w:tab/>
      </w:r>
      <w:r w:rsidR="00F17854" w:rsidRPr="00FC1BB0">
        <w:rPr>
          <w:rFonts w:ascii="Times New Roman" w:hAnsi="Times New Roman"/>
          <w:sz w:val="20"/>
        </w:rPr>
        <w:t>Wage progression</w:t>
      </w:r>
      <w:r w:rsidR="009C1582" w:rsidRPr="00FC1BB0">
        <w:rPr>
          <w:rFonts w:ascii="Times New Roman" w:hAnsi="Times New Roman"/>
          <w:sz w:val="20"/>
        </w:rPr>
        <w:t>/step</w:t>
      </w:r>
      <w:r w:rsidR="00F17854" w:rsidRPr="00FC1BB0">
        <w:rPr>
          <w:rFonts w:ascii="Times New Roman" w:hAnsi="Times New Roman"/>
          <w:sz w:val="20"/>
        </w:rPr>
        <w:t xml:space="preserve"> increases will be effective based on the service anniversary date for active, full time employees and based on date last given for part time employees after the employee has worked 1040 hours.</w:t>
      </w:r>
    </w:p>
    <w:p w14:paraId="3E037EA7" w14:textId="77777777" w:rsidR="000C11C2" w:rsidRPr="00FC1BB0" w:rsidRDefault="000C11C2" w:rsidP="00B9192F">
      <w:pPr>
        <w:tabs>
          <w:tab w:val="left" w:pos="720"/>
        </w:tabs>
        <w:autoSpaceDE w:val="0"/>
        <w:autoSpaceDN w:val="0"/>
        <w:adjustRightInd w:val="0"/>
        <w:ind w:left="720" w:right="-18"/>
        <w:jc w:val="both"/>
        <w:rPr>
          <w:rFonts w:ascii="Times New Roman" w:hAnsi="Times New Roman"/>
          <w:sz w:val="20"/>
        </w:rPr>
      </w:pPr>
    </w:p>
    <w:p w14:paraId="271EB02D" w14:textId="77777777" w:rsidR="00F17854" w:rsidRDefault="000C11C2" w:rsidP="00B9192F">
      <w:pPr>
        <w:tabs>
          <w:tab w:val="left" w:pos="720"/>
        </w:tabs>
        <w:autoSpaceDE w:val="0"/>
        <w:autoSpaceDN w:val="0"/>
        <w:adjustRightInd w:val="0"/>
        <w:ind w:left="720" w:right="-18" w:hanging="360"/>
        <w:jc w:val="both"/>
        <w:rPr>
          <w:rFonts w:ascii="Times New Roman" w:hAnsi="Times New Roman"/>
          <w:sz w:val="20"/>
        </w:rPr>
      </w:pPr>
      <w:r w:rsidRPr="00FC1BB0">
        <w:rPr>
          <w:rFonts w:ascii="Times New Roman" w:hAnsi="Times New Roman"/>
          <w:sz w:val="20"/>
        </w:rPr>
        <w:t>2)</w:t>
      </w:r>
      <w:r w:rsidRPr="00FC1BB0">
        <w:rPr>
          <w:rFonts w:ascii="Times New Roman" w:hAnsi="Times New Roman"/>
          <w:sz w:val="20"/>
        </w:rPr>
        <w:tab/>
      </w:r>
      <w:r w:rsidR="009C1582" w:rsidRPr="00FC1BB0">
        <w:rPr>
          <w:rFonts w:ascii="Times New Roman" w:hAnsi="Times New Roman"/>
          <w:sz w:val="20"/>
        </w:rPr>
        <w:t>Annual w</w:t>
      </w:r>
      <w:r w:rsidR="00F17854" w:rsidRPr="00FC1BB0">
        <w:rPr>
          <w:rFonts w:ascii="Times New Roman" w:hAnsi="Times New Roman"/>
          <w:sz w:val="20"/>
        </w:rPr>
        <w:t>age increases will be effective the first day of the pay period closest to the effective date of the increase</w:t>
      </w:r>
      <w:r w:rsidR="00F17854" w:rsidRPr="0040335A">
        <w:rPr>
          <w:rFonts w:ascii="Times New Roman" w:hAnsi="Times New Roman"/>
          <w:sz w:val="20"/>
        </w:rPr>
        <w:t>.</w:t>
      </w:r>
    </w:p>
    <w:p w14:paraId="5F596A37" w14:textId="540C96AF" w:rsidR="00384146" w:rsidRDefault="00384146">
      <w:pPr>
        <w:rPr>
          <w:rFonts w:ascii="Times New Roman" w:hAnsi="Times New Roman"/>
          <w:sz w:val="20"/>
        </w:rPr>
      </w:pPr>
      <w:r>
        <w:rPr>
          <w:rFonts w:ascii="Times New Roman" w:hAnsi="Times New Roman"/>
          <w:sz w:val="20"/>
        </w:rPr>
        <w:br w:type="page"/>
      </w:r>
    </w:p>
    <w:p w14:paraId="044C9ED8" w14:textId="77777777" w:rsidR="00F662F8" w:rsidRPr="008D2211" w:rsidRDefault="000C11C2" w:rsidP="00B9192F">
      <w:pPr>
        <w:ind w:right="-18"/>
        <w:rPr>
          <w:rFonts w:ascii="Times New Roman" w:hAnsi="Times New Roman"/>
          <w:sz w:val="20"/>
        </w:rPr>
      </w:pPr>
      <w:r>
        <w:rPr>
          <w:rFonts w:ascii="Times New Roman" w:hAnsi="Times New Roman"/>
          <w:sz w:val="20"/>
        </w:rPr>
        <w:lastRenderedPageBreak/>
        <w:t>(c)</w:t>
      </w:r>
      <w:r>
        <w:rPr>
          <w:rFonts w:ascii="Times New Roman" w:hAnsi="Times New Roman"/>
          <w:sz w:val="20"/>
        </w:rPr>
        <w:tab/>
      </w:r>
      <w:r w:rsidR="00701B02" w:rsidRPr="008D2211">
        <w:rPr>
          <w:rFonts w:ascii="Times New Roman" w:hAnsi="Times New Roman"/>
          <w:sz w:val="20"/>
          <w:u w:val="single"/>
        </w:rPr>
        <w:t>Pay Treatment for Promotions</w:t>
      </w:r>
    </w:p>
    <w:p w14:paraId="0A76764D" w14:textId="77777777" w:rsidR="00701B02" w:rsidRPr="008D2211" w:rsidRDefault="00701B02" w:rsidP="00B9192F">
      <w:pPr>
        <w:tabs>
          <w:tab w:val="left" w:pos="360"/>
        </w:tabs>
        <w:ind w:left="360" w:right="-18" w:hanging="360"/>
        <w:rPr>
          <w:rFonts w:ascii="Times New Roman" w:hAnsi="Times New Roman"/>
          <w:sz w:val="20"/>
        </w:rPr>
      </w:pPr>
    </w:p>
    <w:p w14:paraId="7DA5136D" w14:textId="77777777" w:rsidR="00F662F8" w:rsidRPr="001A348C" w:rsidRDefault="00F662F8" w:rsidP="00B9192F">
      <w:pPr>
        <w:tabs>
          <w:tab w:val="left" w:pos="720"/>
        </w:tabs>
        <w:ind w:left="720" w:right="-18"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 xml:space="preserve">Employees being promoted </w:t>
      </w:r>
      <w:r w:rsidRPr="001A348C">
        <w:rPr>
          <w:rFonts w:ascii="Times New Roman" w:hAnsi="Times New Roman"/>
          <w:sz w:val="20"/>
        </w:rPr>
        <w:t xml:space="preserve">to </w:t>
      </w:r>
      <w:r w:rsidR="009C1582" w:rsidRPr="001A348C">
        <w:rPr>
          <w:rFonts w:ascii="Times New Roman" w:hAnsi="Times New Roman"/>
          <w:sz w:val="20"/>
        </w:rPr>
        <w:t>a higher wage group</w:t>
      </w:r>
      <w:r w:rsidRPr="001A348C">
        <w:rPr>
          <w:rFonts w:ascii="Times New Roman" w:hAnsi="Times New Roman"/>
          <w:sz w:val="20"/>
        </w:rPr>
        <w:t xml:space="preserve"> shall be placed on the first progression level which represents an increase over the employee's current wage rate, however, the minimum increase shall be no less than fifteen cents ($.15). An employee in progression will progress in the new </w:t>
      </w:r>
      <w:r w:rsidR="009C1582" w:rsidRPr="001A348C">
        <w:rPr>
          <w:rFonts w:ascii="Times New Roman" w:hAnsi="Times New Roman"/>
          <w:sz w:val="20"/>
        </w:rPr>
        <w:t>job title</w:t>
      </w:r>
      <w:r w:rsidRPr="001A348C">
        <w:rPr>
          <w:rFonts w:ascii="Times New Roman" w:hAnsi="Times New Roman"/>
          <w:sz w:val="20"/>
        </w:rPr>
        <w:t xml:space="preserve"> as he or she would have in his or her former </w:t>
      </w:r>
      <w:r w:rsidR="009C1582" w:rsidRPr="001A348C">
        <w:rPr>
          <w:rFonts w:ascii="Times New Roman" w:hAnsi="Times New Roman"/>
          <w:sz w:val="20"/>
        </w:rPr>
        <w:t>job title</w:t>
      </w:r>
      <w:r w:rsidRPr="001A348C">
        <w:rPr>
          <w:rFonts w:ascii="Times New Roman" w:hAnsi="Times New Roman"/>
          <w:sz w:val="20"/>
        </w:rPr>
        <w:t>.</w:t>
      </w:r>
      <w:bookmarkEnd w:id="99"/>
      <w:bookmarkEnd w:id="101"/>
    </w:p>
    <w:p w14:paraId="40E74A4A" w14:textId="77777777" w:rsidR="00873FEE" w:rsidRPr="008D2211" w:rsidRDefault="00873FEE" w:rsidP="00B9192F">
      <w:pPr>
        <w:tabs>
          <w:tab w:val="left" w:pos="720"/>
        </w:tabs>
        <w:ind w:left="720" w:right="-18" w:hanging="360"/>
        <w:jc w:val="both"/>
        <w:rPr>
          <w:rFonts w:ascii="Times New Roman" w:hAnsi="Times New Roman"/>
          <w:sz w:val="20"/>
        </w:rPr>
      </w:pPr>
    </w:p>
    <w:p w14:paraId="0419BEF2" w14:textId="77777777" w:rsidR="00F662F8" w:rsidRPr="008D2211" w:rsidRDefault="00701B02" w:rsidP="00B9192F">
      <w:pPr>
        <w:suppressAutoHyphens/>
        <w:ind w:right="-18"/>
        <w:jc w:val="both"/>
        <w:rPr>
          <w:rFonts w:ascii="Times New Roman" w:hAnsi="Times New Roman"/>
          <w:b/>
          <w:spacing w:val="-2"/>
          <w:sz w:val="20"/>
        </w:rPr>
      </w:pPr>
      <w:bookmarkStart w:id="102" w:name="Job_Classifications"/>
      <w:r w:rsidRPr="008D2211">
        <w:rPr>
          <w:rFonts w:ascii="Times New Roman" w:hAnsi="Times New Roman"/>
          <w:b/>
          <w:spacing w:val="-2"/>
          <w:sz w:val="20"/>
        </w:rPr>
        <w:t>Section 19.</w:t>
      </w:r>
      <w:r w:rsidR="009C1582">
        <w:rPr>
          <w:rFonts w:ascii="Times New Roman" w:hAnsi="Times New Roman"/>
          <w:b/>
          <w:spacing w:val="-2"/>
          <w:sz w:val="20"/>
        </w:rPr>
        <w:t>3</w:t>
      </w:r>
      <w:r w:rsidRPr="008D2211">
        <w:rPr>
          <w:rFonts w:ascii="Times New Roman" w:hAnsi="Times New Roman"/>
          <w:b/>
          <w:spacing w:val="-2"/>
          <w:sz w:val="20"/>
        </w:rPr>
        <w:t xml:space="preserve"> – New</w:t>
      </w:r>
      <w:r w:rsidR="00EF5E90">
        <w:rPr>
          <w:rFonts w:ascii="Times New Roman" w:hAnsi="Times New Roman"/>
          <w:b/>
          <w:spacing w:val="-2"/>
          <w:sz w:val="20"/>
        </w:rPr>
        <w:t xml:space="preserve"> and Modified Job Titles</w:t>
      </w:r>
    </w:p>
    <w:p w14:paraId="6ABEF705" w14:textId="77777777" w:rsidR="00701B02" w:rsidRPr="008D2211" w:rsidRDefault="00701B02" w:rsidP="00B9192F">
      <w:pPr>
        <w:suppressAutoHyphens/>
        <w:ind w:right="-18"/>
        <w:jc w:val="both"/>
        <w:rPr>
          <w:rFonts w:ascii="Times New Roman" w:hAnsi="Times New Roman"/>
          <w:b/>
          <w:spacing w:val="-2"/>
          <w:sz w:val="20"/>
        </w:rPr>
      </w:pPr>
    </w:p>
    <w:p w14:paraId="3B1761FE" w14:textId="77777777" w:rsidR="00EF5E90" w:rsidRPr="001A348C" w:rsidRDefault="00AF0E8D" w:rsidP="00B9192F">
      <w:pPr>
        <w:autoSpaceDE w:val="0"/>
        <w:autoSpaceDN w:val="0"/>
        <w:adjustRightInd w:val="0"/>
        <w:ind w:right="-18"/>
        <w:jc w:val="both"/>
        <w:rPr>
          <w:rFonts w:ascii="Times New Roman" w:hAnsi="Times New Roman"/>
          <w:sz w:val="20"/>
          <w:lang w:eastAsia="ja-JP" w:bidi="ta-IN"/>
        </w:rPr>
      </w:pPr>
      <w:r w:rsidRPr="001A348C">
        <w:rPr>
          <w:rFonts w:ascii="Times New Roman" w:hAnsi="Times New Roman"/>
          <w:iCs/>
          <w:sz w:val="20"/>
        </w:rPr>
        <w:t xml:space="preserve">Newly created job </w:t>
      </w:r>
      <w:r w:rsidR="00EF5E90" w:rsidRPr="001A348C">
        <w:rPr>
          <w:rFonts w:ascii="Times New Roman" w:hAnsi="Times New Roman"/>
          <w:iCs/>
          <w:sz w:val="20"/>
        </w:rPr>
        <w:t>titles</w:t>
      </w:r>
      <w:r w:rsidRPr="001A348C">
        <w:rPr>
          <w:rFonts w:ascii="Times New Roman" w:hAnsi="Times New Roman"/>
          <w:iCs/>
          <w:sz w:val="20"/>
        </w:rPr>
        <w:t xml:space="preserve"> may be established by the Company and included within this Agreement and existing job </w:t>
      </w:r>
      <w:r w:rsidR="00EF5E90" w:rsidRPr="001A348C">
        <w:rPr>
          <w:rFonts w:ascii="Times New Roman" w:hAnsi="Times New Roman"/>
          <w:iCs/>
          <w:sz w:val="20"/>
        </w:rPr>
        <w:t>titles</w:t>
      </w:r>
      <w:r w:rsidRPr="001A348C">
        <w:rPr>
          <w:rFonts w:ascii="Times New Roman" w:hAnsi="Times New Roman"/>
          <w:iCs/>
          <w:sz w:val="20"/>
        </w:rPr>
        <w:t xml:space="preserve"> may also be modified.  </w:t>
      </w:r>
      <w:r w:rsidR="00EF5E90" w:rsidRPr="001A348C">
        <w:rPr>
          <w:rFonts w:ascii="Times New Roman" w:hAnsi="Times New Roman"/>
          <w:iCs/>
          <w:spacing w:val="-2"/>
          <w:sz w:val="20"/>
        </w:rPr>
        <w:t>T</w:t>
      </w:r>
      <w:r w:rsidR="00EF5E90" w:rsidRPr="001A348C">
        <w:rPr>
          <w:rFonts w:ascii="Times New Roman" w:hAnsi="Times New Roman"/>
          <w:sz w:val="20"/>
          <w:lang w:eastAsia="ja-JP" w:bidi="ta-IN"/>
        </w:rPr>
        <w:t xml:space="preserve">he parties agree that routine changes to operational procedures, equipment, and systems occur on a regular basis as a result of improvements in technology, processes, etc., and often change how job responsibilities are performed. These are not considered modifications to the job and do not require notice or bargaining with the Union.  </w:t>
      </w:r>
      <w:r w:rsidR="00EF5E90" w:rsidRPr="001A348C">
        <w:rPr>
          <w:rFonts w:ascii="Times New Roman" w:hAnsi="Times New Roman"/>
          <w:sz w:val="20"/>
        </w:rPr>
        <w:t>Any dispute about whether a change in procedures, equipment or systems is routine and has minimal (in contrast to substantial) impact must be brought by the Union within thirty (30) calendar days of having knowledge of the change using the Grievance and Arbitration Procedure as outlined in this Agreement.</w:t>
      </w:r>
    </w:p>
    <w:p w14:paraId="0B172BB0" w14:textId="77777777" w:rsidR="00EF5E90" w:rsidRPr="001A348C" w:rsidRDefault="00EF5E90" w:rsidP="00B9192F">
      <w:pPr>
        <w:pStyle w:val="BodyText"/>
        <w:tabs>
          <w:tab w:val="clear" w:pos="6000"/>
          <w:tab w:val="left" w:pos="810"/>
          <w:tab w:val="left" w:pos="900"/>
        </w:tabs>
        <w:ind w:right="-18"/>
        <w:rPr>
          <w:iCs/>
          <w:sz w:val="20"/>
        </w:rPr>
      </w:pPr>
    </w:p>
    <w:p w14:paraId="12F3AD52" w14:textId="16B11339" w:rsidR="00AF0E8D" w:rsidRPr="001A348C" w:rsidRDefault="00AF0E8D" w:rsidP="00B9192F">
      <w:pPr>
        <w:pStyle w:val="BodyText"/>
        <w:tabs>
          <w:tab w:val="clear" w:pos="6000"/>
          <w:tab w:val="left" w:pos="810"/>
          <w:tab w:val="left" w:pos="900"/>
        </w:tabs>
        <w:ind w:right="-18"/>
        <w:rPr>
          <w:iCs/>
          <w:sz w:val="20"/>
        </w:rPr>
      </w:pPr>
      <w:r w:rsidRPr="001A348C">
        <w:rPr>
          <w:iCs/>
          <w:sz w:val="20"/>
        </w:rPr>
        <w:t xml:space="preserve">In the event a new or modified job </w:t>
      </w:r>
      <w:r w:rsidR="00EF5E90" w:rsidRPr="001A348C">
        <w:rPr>
          <w:iCs/>
          <w:sz w:val="20"/>
        </w:rPr>
        <w:t>title</w:t>
      </w:r>
      <w:r w:rsidRPr="001A348C">
        <w:rPr>
          <w:iCs/>
          <w:sz w:val="20"/>
        </w:rPr>
        <w:t xml:space="preserve"> is required, the Company shall inform the Union at least fifteen (15) calendar days in advance and shall identify any proposed change in wage or wage schedule.  No wage change shall be appropriate for a modified job </w:t>
      </w:r>
      <w:r w:rsidR="00EF5E90" w:rsidRPr="001A348C">
        <w:rPr>
          <w:iCs/>
          <w:sz w:val="20"/>
        </w:rPr>
        <w:t>title</w:t>
      </w:r>
      <w:r w:rsidRPr="001A348C">
        <w:rPr>
          <w:iCs/>
          <w:sz w:val="20"/>
        </w:rPr>
        <w:t xml:space="preserve"> unless there is mutual agreement between the Union and the Company. </w:t>
      </w:r>
    </w:p>
    <w:p w14:paraId="294CE6FA" w14:textId="77777777" w:rsidR="00AF0E8D" w:rsidRPr="001A348C" w:rsidRDefault="00AF0E8D" w:rsidP="00B9192F">
      <w:pPr>
        <w:pStyle w:val="BodyText"/>
        <w:tabs>
          <w:tab w:val="clear" w:pos="6000"/>
          <w:tab w:val="left" w:pos="810"/>
          <w:tab w:val="left" w:pos="900"/>
        </w:tabs>
        <w:ind w:right="-18"/>
        <w:rPr>
          <w:iCs/>
          <w:sz w:val="20"/>
        </w:rPr>
      </w:pPr>
    </w:p>
    <w:p w14:paraId="0645C38A" w14:textId="77777777" w:rsidR="00AF0E8D" w:rsidRPr="001A348C" w:rsidRDefault="00AF0E8D" w:rsidP="00B9192F">
      <w:pPr>
        <w:pStyle w:val="BodyText"/>
        <w:tabs>
          <w:tab w:val="clear" w:pos="6000"/>
          <w:tab w:val="left" w:pos="810"/>
          <w:tab w:val="left" w:pos="900"/>
        </w:tabs>
        <w:ind w:right="-18"/>
        <w:rPr>
          <w:iCs/>
          <w:sz w:val="20"/>
        </w:rPr>
      </w:pPr>
      <w:r w:rsidRPr="001A348C">
        <w:rPr>
          <w:iCs/>
          <w:sz w:val="20"/>
        </w:rPr>
        <w:t xml:space="preserve">The Union shall have the right, by giving written notice within thirty (30) calendar days from receipt of the notice, to request negotiations concerning the wage rate established by the Company for the new job </w:t>
      </w:r>
      <w:r w:rsidR="009C1582" w:rsidRPr="001A348C">
        <w:rPr>
          <w:iCs/>
          <w:sz w:val="20"/>
        </w:rPr>
        <w:t>title</w:t>
      </w:r>
      <w:r w:rsidRPr="001A348C">
        <w:rPr>
          <w:iCs/>
          <w:sz w:val="20"/>
        </w:rPr>
        <w:t xml:space="preserve">. </w:t>
      </w:r>
      <w:r w:rsidR="009C1582" w:rsidRPr="001A348C">
        <w:rPr>
          <w:iCs/>
          <w:sz w:val="20"/>
        </w:rPr>
        <w:t xml:space="preserve"> </w:t>
      </w:r>
      <w:r w:rsidRPr="001A348C">
        <w:rPr>
          <w:iCs/>
          <w:sz w:val="20"/>
        </w:rPr>
        <w:t xml:space="preserve">If the Union does not timely request negotiations, the new job </w:t>
      </w:r>
      <w:r w:rsidR="009C1582" w:rsidRPr="001A348C">
        <w:rPr>
          <w:iCs/>
          <w:sz w:val="20"/>
        </w:rPr>
        <w:t>title</w:t>
      </w:r>
      <w:r w:rsidRPr="001A348C">
        <w:rPr>
          <w:iCs/>
          <w:sz w:val="20"/>
        </w:rPr>
        <w:t xml:space="preserve"> will become permanent as will the wage rate. It is not the intent of the Company to combine titles</w:t>
      </w:r>
      <w:r w:rsidR="009C1582" w:rsidRPr="001A348C">
        <w:rPr>
          <w:iCs/>
          <w:sz w:val="20"/>
        </w:rPr>
        <w:t>.</w:t>
      </w:r>
      <w:r w:rsidRPr="001A348C">
        <w:rPr>
          <w:iCs/>
          <w:sz w:val="20"/>
        </w:rPr>
        <w:t xml:space="preserve"> </w:t>
      </w:r>
    </w:p>
    <w:p w14:paraId="3D6B39E2" w14:textId="77777777" w:rsidR="00AF0E8D" w:rsidRPr="001A348C" w:rsidRDefault="00AF0E8D" w:rsidP="00B9192F">
      <w:pPr>
        <w:pStyle w:val="BodyText"/>
        <w:tabs>
          <w:tab w:val="clear" w:pos="6000"/>
          <w:tab w:val="left" w:pos="810"/>
          <w:tab w:val="left" w:pos="900"/>
        </w:tabs>
        <w:ind w:right="-18"/>
        <w:rPr>
          <w:iCs/>
          <w:sz w:val="20"/>
          <w:u w:val="single"/>
        </w:rPr>
      </w:pPr>
    </w:p>
    <w:p w14:paraId="55986825" w14:textId="65A5B80C" w:rsidR="00AF0E8D" w:rsidRPr="001A348C" w:rsidRDefault="00AF0E8D" w:rsidP="00B9192F">
      <w:pPr>
        <w:pStyle w:val="BodyText"/>
        <w:tabs>
          <w:tab w:val="clear" w:pos="6000"/>
          <w:tab w:val="left" w:pos="810"/>
          <w:tab w:val="left" w:pos="900"/>
        </w:tabs>
        <w:ind w:right="-18"/>
        <w:rPr>
          <w:iCs/>
          <w:sz w:val="20"/>
        </w:rPr>
      </w:pPr>
      <w:r w:rsidRPr="001A348C">
        <w:rPr>
          <w:iCs/>
          <w:sz w:val="20"/>
        </w:rPr>
        <w:t xml:space="preserve">Any dispute concerning the proposed wage adjustment or wage schedule which the parties are unable to resolve may be referred by the Union to Article </w:t>
      </w:r>
      <w:r w:rsidR="0071600E" w:rsidRPr="002D59BC">
        <w:rPr>
          <w:iCs/>
          <w:sz w:val="20"/>
        </w:rPr>
        <w:t>17</w:t>
      </w:r>
      <w:r w:rsidRPr="001A348C">
        <w:rPr>
          <w:iCs/>
          <w:sz w:val="20"/>
        </w:rPr>
        <w:t xml:space="preserve">, Arbitration of this Agreement within forty-five (45) calendar days. </w:t>
      </w:r>
    </w:p>
    <w:p w14:paraId="52E03380" w14:textId="77777777" w:rsidR="009C1582" w:rsidRPr="001A348C" w:rsidRDefault="009C1582" w:rsidP="00B9192F">
      <w:pPr>
        <w:pStyle w:val="BodyText"/>
        <w:tabs>
          <w:tab w:val="clear" w:pos="6000"/>
          <w:tab w:val="left" w:pos="810"/>
          <w:tab w:val="left" w:pos="900"/>
        </w:tabs>
        <w:ind w:right="-18"/>
        <w:rPr>
          <w:iCs/>
          <w:sz w:val="20"/>
        </w:rPr>
      </w:pPr>
    </w:p>
    <w:p w14:paraId="7E248A17" w14:textId="77777777" w:rsidR="00F662F8" w:rsidRPr="001A348C" w:rsidRDefault="009C1582" w:rsidP="00B9192F">
      <w:pPr>
        <w:ind w:right="-18"/>
        <w:jc w:val="both"/>
        <w:rPr>
          <w:rFonts w:ascii="Times New Roman" w:hAnsi="Times New Roman"/>
          <w:spacing w:val="-2"/>
          <w:sz w:val="20"/>
        </w:rPr>
      </w:pPr>
      <w:r w:rsidRPr="001A348C">
        <w:rPr>
          <w:rFonts w:ascii="Times New Roman" w:hAnsi="Times New Roman"/>
          <w:sz w:val="20"/>
          <w:lang w:eastAsia="ja-JP" w:bidi="ta-IN"/>
        </w:rPr>
        <w:t xml:space="preserve">The Company shall have the right to implement its proposed wage rate and schedule while the negotiation and arbitration process is proceeding, but an arbitrator may award a retroactive wage adjustment if deemed appropriate.   If the parties reach an agreement on a new wage rate and schedule prior to arbitration, the new wage rate and schedule shall be applied retroactive to the date of the implementation. </w:t>
      </w:r>
      <w:bookmarkEnd w:id="102"/>
    </w:p>
    <w:p w14:paraId="5C045ED6" w14:textId="77777777" w:rsidR="00F662F8" w:rsidRPr="008D2211" w:rsidRDefault="00F662F8" w:rsidP="00B9192F">
      <w:pPr>
        <w:suppressAutoHyphens/>
        <w:ind w:left="1440" w:right="-18" w:hanging="1440"/>
        <w:rPr>
          <w:rFonts w:ascii="Times New Roman" w:hAnsi="Times New Roman"/>
          <w:b/>
          <w:spacing w:val="-2"/>
          <w:sz w:val="20"/>
        </w:rPr>
      </w:pPr>
      <w:bookmarkStart w:id="103" w:name="Differential_Out_Class_2"/>
      <w:r w:rsidRPr="008D2211">
        <w:rPr>
          <w:rFonts w:ascii="Times New Roman" w:hAnsi="Times New Roman"/>
          <w:b/>
          <w:spacing w:val="-2"/>
          <w:sz w:val="20"/>
        </w:rPr>
        <w:lastRenderedPageBreak/>
        <w:t>S</w:t>
      </w:r>
      <w:r w:rsidR="00701B02" w:rsidRPr="008D2211">
        <w:rPr>
          <w:rFonts w:ascii="Times New Roman" w:hAnsi="Times New Roman"/>
          <w:b/>
          <w:spacing w:val="-2"/>
          <w:sz w:val="20"/>
        </w:rPr>
        <w:t>ection 19.</w:t>
      </w:r>
      <w:r w:rsidR="009C1582">
        <w:rPr>
          <w:rFonts w:ascii="Times New Roman" w:hAnsi="Times New Roman"/>
          <w:b/>
          <w:spacing w:val="-2"/>
          <w:sz w:val="20"/>
        </w:rPr>
        <w:t>4</w:t>
      </w:r>
      <w:r w:rsidR="00701B02" w:rsidRPr="008D2211">
        <w:rPr>
          <w:rFonts w:ascii="Times New Roman" w:hAnsi="Times New Roman"/>
          <w:b/>
          <w:spacing w:val="-2"/>
          <w:sz w:val="20"/>
        </w:rPr>
        <w:t xml:space="preserve"> – Classification for Wage Purposes</w:t>
      </w:r>
    </w:p>
    <w:p w14:paraId="2EB7121B" w14:textId="77777777" w:rsidR="00701B02" w:rsidRPr="008D2211" w:rsidRDefault="00701B02" w:rsidP="00B9192F">
      <w:pPr>
        <w:suppressAutoHyphens/>
        <w:ind w:left="1440" w:right="-18" w:hanging="1440"/>
        <w:rPr>
          <w:rFonts w:ascii="Times New Roman" w:hAnsi="Times New Roman"/>
          <w:b/>
          <w:spacing w:val="-2"/>
          <w:sz w:val="20"/>
        </w:rPr>
      </w:pPr>
    </w:p>
    <w:p w14:paraId="403E71E5" w14:textId="77777777" w:rsidR="00F662F8" w:rsidRPr="001A348C"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Employees who are assigned </w:t>
      </w:r>
      <w:r w:rsidRPr="001A348C">
        <w:rPr>
          <w:rFonts w:ascii="Times New Roman" w:hAnsi="Times New Roman"/>
          <w:spacing w:val="-2"/>
          <w:sz w:val="20"/>
        </w:rPr>
        <w:t xml:space="preserve">to </w:t>
      </w:r>
      <w:r w:rsidR="0081534B" w:rsidRPr="001A348C">
        <w:rPr>
          <w:rFonts w:ascii="Times New Roman" w:hAnsi="Times New Roman"/>
          <w:spacing w:val="-2"/>
          <w:sz w:val="20"/>
        </w:rPr>
        <w:t xml:space="preserve">work in </w:t>
      </w:r>
      <w:r w:rsidRPr="001A348C">
        <w:rPr>
          <w:rFonts w:ascii="Times New Roman" w:hAnsi="Times New Roman"/>
          <w:spacing w:val="-2"/>
          <w:sz w:val="20"/>
        </w:rPr>
        <w:t xml:space="preserve">a higher </w:t>
      </w:r>
      <w:r w:rsidR="0081534B" w:rsidRPr="001A348C">
        <w:rPr>
          <w:rFonts w:ascii="Times New Roman" w:hAnsi="Times New Roman"/>
          <w:spacing w:val="-2"/>
          <w:sz w:val="20"/>
        </w:rPr>
        <w:t>wage group</w:t>
      </w:r>
      <w:r w:rsidRPr="001A348C">
        <w:rPr>
          <w:rFonts w:ascii="Times New Roman" w:hAnsi="Times New Roman"/>
          <w:spacing w:val="-2"/>
          <w:sz w:val="20"/>
        </w:rPr>
        <w:t xml:space="preserve"> shall be paid </w:t>
      </w:r>
      <w:r w:rsidR="005655F1" w:rsidRPr="001A348C">
        <w:rPr>
          <w:rFonts w:ascii="Times New Roman" w:hAnsi="Times New Roman"/>
          <w:spacing w:val="-2"/>
          <w:sz w:val="20"/>
        </w:rPr>
        <w:t>$1.</w:t>
      </w:r>
      <w:r w:rsidRPr="001A348C">
        <w:rPr>
          <w:rFonts w:ascii="Times New Roman" w:hAnsi="Times New Roman"/>
          <w:spacing w:val="-2"/>
          <w:sz w:val="20"/>
        </w:rPr>
        <w:t>5</w:t>
      </w:r>
      <w:r w:rsidR="005655F1" w:rsidRPr="001A348C">
        <w:rPr>
          <w:rFonts w:ascii="Times New Roman" w:hAnsi="Times New Roman"/>
          <w:spacing w:val="-2"/>
          <w:sz w:val="20"/>
        </w:rPr>
        <w:t>0</w:t>
      </w:r>
      <w:r w:rsidRPr="001A348C">
        <w:rPr>
          <w:rFonts w:ascii="Times New Roman" w:hAnsi="Times New Roman"/>
          <w:spacing w:val="-2"/>
          <w:sz w:val="20"/>
        </w:rPr>
        <w:t xml:space="preserve"> for each full hour of substitution</w:t>
      </w:r>
      <w:r w:rsidR="005655F1" w:rsidRPr="001A348C">
        <w:rPr>
          <w:rFonts w:ascii="Times New Roman" w:hAnsi="Times New Roman"/>
          <w:spacing w:val="-2"/>
          <w:sz w:val="20"/>
        </w:rPr>
        <w:t>.</w:t>
      </w:r>
    </w:p>
    <w:bookmarkEnd w:id="103"/>
    <w:p w14:paraId="36A44119" w14:textId="77777777" w:rsidR="00F662F8" w:rsidRPr="008D2211" w:rsidRDefault="00F662F8" w:rsidP="00B9192F">
      <w:pPr>
        <w:suppressAutoHyphens/>
        <w:ind w:right="-18"/>
        <w:jc w:val="both"/>
        <w:rPr>
          <w:rFonts w:ascii="Times New Roman" w:hAnsi="Times New Roman"/>
          <w:b/>
          <w:spacing w:val="-2"/>
          <w:sz w:val="20"/>
        </w:rPr>
      </w:pPr>
    </w:p>
    <w:p w14:paraId="56622CEE" w14:textId="77777777" w:rsidR="00F662F8" w:rsidRPr="008D2211" w:rsidRDefault="00F662F8" w:rsidP="00B9192F">
      <w:pPr>
        <w:tabs>
          <w:tab w:val="left" w:pos="540"/>
        </w:tabs>
        <w:suppressAutoHyphens/>
        <w:ind w:left="540" w:right="-18" w:hanging="540"/>
        <w:jc w:val="both"/>
        <w:rPr>
          <w:rFonts w:ascii="Times New Roman" w:hAnsi="Times New Roman"/>
          <w:b/>
          <w:spacing w:val="-2"/>
          <w:sz w:val="20"/>
        </w:rPr>
      </w:pPr>
      <w:bookmarkStart w:id="104" w:name="Pay_Related_1"/>
      <w:r w:rsidRPr="008D2211">
        <w:rPr>
          <w:rFonts w:ascii="Times New Roman" w:hAnsi="Times New Roman"/>
          <w:b/>
          <w:spacing w:val="-2"/>
          <w:sz w:val="20"/>
        </w:rPr>
        <w:t>S</w:t>
      </w:r>
      <w:r w:rsidR="00701B02" w:rsidRPr="008D2211">
        <w:rPr>
          <w:rFonts w:ascii="Times New Roman" w:hAnsi="Times New Roman"/>
          <w:b/>
          <w:spacing w:val="-2"/>
          <w:sz w:val="20"/>
        </w:rPr>
        <w:t>ection 19.</w:t>
      </w:r>
      <w:r w:rsidR="009C1582">
        <w:rPr>
          <w:rFonts w:ascii="Times New Roman" w:hAnsi="Times New Roman"/>
          <w:b/>
          <w:spacing w:val="-2"/>
          <w:sz w:val="20"/>
        </w:rPr>
        <w:t>5</w:t>
      </w:r>
      <w:r w:rsidR="00701B02" w:rsidRPr="008D2211">
        <w:rPr>
          <w:rFonts w:ascii="Times New Roman" w:hAnsi="Times New Roman"/>
          <w:b/>
          <w:spacing w:val="-2"/>
          <w:sz w:val="20"/>
        </w:rPr>
        <w:t xml:space="preserve"> – Pay Day and Pay Methods</w:t>
      </w:r>
    </w:p>
    <w:p w14:paraId="0F627FEE" w14:textId="77777777" w:rsidR="00701B02" w:rsidRPr="008D2211" w:rsidRDefault="00701B02" w:rsidP="00B9192F">
      <w:pPr>
        <w:tabs>
          <w:tab w:val="left" w:pos="540"/>
        </w:tabs>
        <w:suppressAutoHyphens/>
        <w:ind w:left="540" w:right="-18" w:hanging="540"/>
        <w:jc w:val="both"/>
        <w:rPr>
          <w:rFonts w:ascii="Times New Roman" w:hAnsi="Times New Roman"/>
          <w:b/>
          <w:spacing w:val="-2"/>
          <w:sz w:val="20"/>
        </w:rPr>
      </w:pPr>
    </w:p>
    <w:p w14:paraId="50D27C4A" w14:textId="77777777"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will be paid on a bi-weekly basis. Pay day for the two week calendar periods will be no later than the first Friday following the end of the bi-weekly, Sunday through Saturday, two calendar week periods unless prevented by circumstances beyond the Company's control. Payment shall be by direct bank deposit as authorized by the employee (effective 08/01/97). In the event the parties jointly agree to grant an exception to this provision, it shall be reduced to writing, and shall state the time period the exception is applicable.</w:t>
      </w:r>
    </w:p>
    <w:p w14:paraId="35F710E1" w14:textId="77777777" w:rsidR="00F662F8" w:rsidRPr="008D2211" w:rsidRDefault="00F662F8" w:rsidP="00B9192F">
      <w:pPr>
        <w:tabs>
          <w:tab w:val="left" w:pos="480"/>
        </w:tabs>
        <w:ind w:left="480" w:right="-18" w:hanging="480"/>
        <w:jc w:val="both"/>
        <w:rPr>
          <w:rFonts w:ascii="Times New Roman" w:hAnsi="Times New Roman"/>
          <w:sz w:val="20"/>
        </w:rPr>
      </w:pPr>
    </w:p>
    <w:p w14:paraId="624F5417" w14:textId="77777777" w:rsidR="00701B02"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employee shall be provided a statement of earnings including all deductions from the employee's earnings which shall be listed on such statement. When an employee is discharged or laid off, or when an employee quits or resigns employment, all wages earned and unpaid will become due and payable as soon as possible.</w:t>
      </w:r>
    </w:p>
    <w:bookmarkEnd w:id="104"/>
    <w:p w14:paraId="1859D3B8" w14:textId="77777777" w:rsidR="00701B02" w:rsidRPr="008D2211" w:rsidRDefault="00701B02" w:rsidP="00B9192F">
      <w:pPr>
        <w:tabs>
          <w:tab w:val="left" w:pos="480"/>
        </w:tabs>
        <w:ind w:left="480" w:right="-18" w:hanging="480"/>
        <w:jc w:val="both"/>
        <w:rPr>
          <w:rFonts w:ascii="Times New Roman" w:hAnsi="Times New Roman"/>
          <w:sz w:val="20"/>
        </w:rPr>
      </w:pPr>
    </w:p>
    <w:p w14:paraId="491BF9C2" w14:textId="109CF113" w:rsidR="00F662F8" w:rsidRPr="008D2211" w:rsidRDefault="00F662F8" w:rsidP="00B9192F">
      <w:pPr>
        <w:tabs>
          <w:tab w:val="left" w:pos="480"/>
        </w:tabs>
        <w:ind w:left="480" w:right="-18" w:hanging="480"/>
        <w:jc w:val="center"/>
        <w:rPr>
          <w:rFonts w:ascii="Times New Roman" w:hAnsi="Times New Roman"/>
          <w:b/>
          <w:spacing w:val="-2"/>
          <w:sz w:val="20"/>
        </w:rPr>
      </w:pPr>
      <w:bookmarkStart w:id="105" w:name="Uniforms"/>
      <w:r w:rsidRPr="008D2211">
        <w:rPr>
          <w:rFonts w:ascii="Times New Roman" w:hAnsi="Times New Roman"/>
          <w:b/>
          <w:spacing w:val="-2"/>
          <w:sz w:val="20"/>
        </w:rPr>
        <w:t xml:space="preserve">ARTICLE </w:t>
      </w:r>
      <w:r w:rsidR="00144C31">
        <w:rPr>
          <w:rFonts w:ascii="Times New Roman" w:hAnsi="Times New Roman"/>
          <w:b/>
          <w:spacing w:val="-2"/>
          <w:sz w:val="20"/>
        </w:rPr>
        <w:t>20</w:t>
      </w:r>
    </w:p>
    <w:p w14:paraId="51495EFE" w14:textId="77777777" w:rsidR="00F662F8" w:rsidRPr="008D2211" w:rsidRDefault="00F662F8" w:rsidP="00B9192F">
      <w:pPr>
        <w:tabs>
          <w:tab w:val="left" w:pos="540"/>
        </w:tabs>
        <w:suppressAutoHyphens/>
        <w:ind w:left="540" w:right="-18" w:hanging="540"/>
        <w:jc w:val="center"/>
        <w:rPr>
          <w:rFonts w:ascii="Times New Roman" w:hAnsi="Times New Roman"/>
          <w:b/>
          <w:spacing w:val="-2"/>
          <w:sz w:val="20"/>
        </w:rPr>
      </w:pPr>
      <w:r w:rsidRPr="008D2211">
        <w:rPr>
          <w:rFonts w:ascii="Times New Roman" w:hAnsi="Times New Roman"/>
          <w:b/>
          <w:spacing w:val="-2"/>
          <w:sz w:val="20"/>
        </w:rPr>
        <w:t>UNIFORMS</w:t>
      </w:r>
    </w:p>
    <w:p w14:paraId="06CE161C" w14:textId="77777777" w:rsidR="00F662F8" w:rsidRPr="008D2211" w:rsidRDefault="00F662F8" w:rsidP="00B9192F">
      <w:pPr>
        <w:suppressAutoHyphens/>
        <w:ind w:right="-18"/>
        <w:rPr>
          <w:rFonts w:ascii="Times New Roman" w:hAnsi="Times New Roman"/>
          <w:spacing w:val="-2"/>
          <w:sz w:val="20"/>
        </w:rPr>
      </w:pPr>
    </w:p>
    <w:p w14:paraId="2B32EFDD" w14:textId="77777777"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701B02" w:rsidRPr="008D2211">
        <w:rPr>
          <w:rFonts w:ascii="Times New Roman" w:hAnsi="Times New Roman"/>
          <w:b/>
          <w:spacing w:val="-2"/>
          <w:sz w:val="20"/>
        </w:rPr>
        <w:t>ection 20.1 – Uniforms</w:t>
      </w:r>
    </w:p>
    <w:p w14:paraId="5C28B3E5" w14:textId="77777777" w:rsidR="00701B02" w:rsidRPr="008D2211" w:rsidRDefault="00701B02" w:rsidP="00B9192F">
      <w:pPr>
        <w:suppressAutoHyphens/>
        <w:ind w:right="-18"/>
        <w:jc w:val="both"/>
        <w:rPr>
          <w:rFonts w:ascii="Times New Roman" w:hAnsi="Times New Roman"/>
          <w:spacing w:val="-2"/>
          <w:sz w:val="20"/>
        </w:rPr>
      </w:pPr>
    </w:p>
    <w:p w14:paraId="208A4464" w14:textId="44CD0879" w:rsidR="00AF0E8D" w:rsidRPr="008D2211" w:rsidRDefault="00AF0E8D" w:rsidP="00B9192F">
      <w:pPr>
        <w:tabs>
          <w:tab w:val="left" w:pos="360"/>
        </w:tabs>
        <w:autoSpaceDE w:val="0"/>
        <w:autoSpaceDN w:val="0"/>
        <w:adjustRightInd w:val="0"/>
        <w:ind w:left="360" w:right="-18" w:hanging="360"/>
        <w:jc w:val="both"/>
        <w:rPr>
          <w:rFonts w:ascii="Times New Roman" w:hAnsi="Times New Roman"/>
          <w:iCs/>
          <w:sz w:val="20"/>
        </w:rPr>
      </w:pPr>
      <w:r w:rsidRPr="008D2211">
        <w:rPr>
          <w:rFonts w:ascii="Times New Roman" w:hAnsi="Times New Roman"/>
          <w:iCs/>
          <w:sz w:val="20"/>
        </w:rPr>
        <w:t>(a)</w:t>
      </w:r>
      <w:r w:rsidRPr="008D2211">
        <w:rPr>
          <w:rFonts w:ascii="Times New Roman" w:hAnsi="Times New Roman"/>
          <w:iCs/>
          <w:sz w:val="20"/>
        </w:rPr>
        <w:tab/>
        <w:t>The Company will provide an annual credit</w:t>
      </w:r>
      <w:r w:rsidRPr="008D2211">
        <w:rPr>
          <w:rFonts w:ascii="Times New Roman" w:hAnsi="Times New Roman"/>
          <w:iCs/>
          <w:color w:val="FF0000"/>
          <w:sz w:val="20"/>
        </w:rPr>
        <w:t xml:space="preserve"> </w:t>
      </w:r>
      <w:r w:rsidRPr="00CE626E">
        <w:rPr>
          <w:rFonts w:ascii="Times New Roman" w:hAnsi="Times New Roman"/>
          <w:iCs/>
          <w:sz w:val="20"/>
        </w:rPr>
        <w:t xml:space="preserve">of </w:t>
      </w:r>
      <w:r w:rsidR="00FC1BB0" w:rsidRPr="00CE626E">
        <w:rPr>
          <w:rFonts w:ascii="Times New Roman" w:hAnsi="Times New Roman"/>
          <w:iCs/>
          <w:sz w:val="20"/>
        </w:rPr>
        <w:t>$175</w:t>
      </w:r>
      <w:r w:rsidRPr="00CE626E">
        <w:rPr>
          <w:rFonts w:ascii="Times New Roman" w:hAnsi="Times New Roman"/>
          <w:iCs/>
          <w:color w:val="FF0000"/>
          <w:sz w:val="20"/>
        </w:rPr>
        <w:t xml:space="preserve"> </w:t>
      </w:r>
      <w:r w:rsidRPr="00CE626E">
        <w:rPr>
          <w:rFonts w:ascii="Times New Roman" w:hAnsi="Times New Roman"/>
          <w:iCs/>
          <w:sz w:val="20"/>
        </w:rPr>
        <w:t>for</w:t>
      </w:r>
      <w:r w:rsidRPr="008D2211">
        <w:rPr>
          <w:rFonts w:ascii="Times New Roman" w:hAnsi="Times New Roman"/>
          <w:iCs/>
          <w:sz w:val="20"/>
        </w:rPr>
        <w:t xml:space="preserve"> the purchase of approved </w:t>
      </w:r>
      <w:r w:rsidRPr="001A348C">
        <w:rPr>
          <w:rFonts w:ascii="Times New Roman" w:hAnsi="Times New Roman"/>
          <w:iCs/>
          <w:sz w:val="20"/>
        </w:rPr>
        <w:t xml:space="preserve">garments through the Company authorized vendor to employees in those </w:t>
      </w:r>
      <w:r w:rsidR="0081534B" w:rsidRPr="001A348C">
        <w:rPr>
          <w:rFonts w:ascii="Times New Roman" w:hAnsi="Times New Roman"/>
          <w:iCs/>
          <w:sz w:val="20"/>
        </w:rPr>
        <w:t>job titles</w:t>
      </w:r>
      <w:r w:rsidRPr="001A348C">
        <w:rPr>
          <w:rFonts w:ascii="Times New Roman" w:hAnsi="Times New Roman"/>
          <w:iCs/>
          <w:sz w:val="20"/>
        </w:rPr>
        <w:t xml:space="preserve"> which the Company deems appropriate. New hires in those </w:t>
      </w:r>
      <w:r w:rsidR="00CC46C5" w:rsidRPr="001A348C">
        <w:rPr>
          <w:rFonts w:ascii="Times New Roman" w:hAnsi="Times New Roman"/>
          <w:iCs/>
          <w:sz w:val="20"/>
        </w:rPr>
        <w:t>job titles</w:t>
      </w:r>
      <w:r w:rsidRPr="001A348C">
        <w:rPr>
          <w:rFonts w:ascii="Times New Roman" w:hAnsi="Times New Roman"/>
          <w:iCs/>
          <w:sz w:val="20"/>
        </w:rPr>
        <w:t xml:space="preserve"> </w:t>
      </w:r>
      <w:r w:rsidR="000E53C1" w:rsidRPr="000E53C1">
        <w:rPr>
          <w:rFonts w:ascii="Times New Roman" w:hAnsi="Times New Roman"/>
          <w:b/>
          <w:bCs/>
          <w:iCs/>
          <w:sz w:val="20"/>
        </w:rPr>
        <w:t xml:space="preserve">will receive the annual credit outlined above and </w:t>
      </w:r>
      <w:r w:rsidRPr="001A348C">
        <w:rPr>
          <w:rFonts w:ascii="Times New Roman" w:hAnsi="Times New Roman"/>
          <w:iCs/>
          <w:sz w:val="20"/>
        </w:rPr>
        <w:t>may receive additional uniform garments or a higher initial credit</w:t>
      </w:r>
      <w:r w:rsidR="000E53C1">
        <w:rPr>
          <w:rFonts w:ascii="Times New Roman" w:hAnsi="Times New Roman"/>
          <w:iCs/>
          <w:sz w:val="20"/>
        </w:rPr>
        <w:t xml:space="preserve"> </w:t>
      </w:r>
      <w:r w:rsidR="000E53C1">
        <w:rPr>
          <w:rFonts w:ascii="Times New Roman" w:hAnsi="Times New Roman"/>
          <w:b/>
          <w:bCs/>
          <w:iCs/>
          <w:sz w:val="20"/>
        </w:rPr>
        <w:t>upon hire date</w:t>
      </w:r>
      <w:r w:rsidRPr="001A348C">
        <w:rPr>
          <w:rFonts w:ascii="Times New Roman" w:hAnsi="Times New Roman"/>
          <w:iCs/>
          <w:sz w:val="20"/>
        </w:rPr>
        <w:t>.</w:t>
      </w:r>
      <w:r w:rsidRPr="008D2211">
        <w:rPr>
          <w:rFonts w:ascii="Times New Roman" w:hAnsi="Times New Roman"/>
          <w:iCs/>
          <w:sz w:val="20"/>
        </w:rPr>
        <w:t xml:space="preserve">  The color, style, and material blend of employee work clothing will be determined by the Company for both uniform and non-uniform garments. </w:t>
      </w:r>
    </w:p>
    <w:p w14:paraId="736E6EE4" w14:textId="77777777" w:rsidR="00AF0E8D" w:rsidRPr="008D2211" w:rsidRDefault="00AF0E8D" w:rsidP="00B9192F">
      <w:pPr>
        <w:tabs>
          <w:tab w:val="left" w:pos="360"/>
        </w:tabs>
        <w:autoSpaceDE w:val="0"/>
        <w:autoSpaceDN w:val="0"/>
        <w:adjustRightInd w:val="0"/>
        <w:ind w:left="360" w:right="-18" w:hanging="360"/>
        <w:jc w:val="both"/>
        <w:rPr>
          <w:rFonts w:ascii="Times New Roman" w:hAnsi="Times New Roman"/>
          <w:iCs/>
          <w:sz w:val="20"/>
        </w:rPr>
      </w:pPr>
    </w:p>
    <w:p w14:paraId="6EA1145D" w14:textId="77777777" w:rsidR="00AF0E8D" w:rsidRPr="008D2211" w:rsidRDefault="00AF0E8D" w:rsidP="00B9192F">
      <w:pPr>
        <w:tabs>
          <w:tab w:val="left" w:pos="360"/>
        </w:tabs>
        <w:autoSpaceDE w:val="0"/>
        <w:autoSpaceDN w:val="0"/>
        <w:adjustRightInd w:val="0"/>
        <w:ind w:left="360" w:right="-18" w:hanging="360"/>
        <w:jc w:val="both"/>
        <w:rPr>
          <w:rFonts w:ascii="Times New Roman" w:hAnsi="Times New Roman"/>
          <w:iCs/>
          <w:sz w:val="20"/>
        </w:rPr>
      </w:pPr>
      <w:r w:rsidRPr="008D2211">
        <w:rPr>
          <w:rFonts w:ascii="Times New Roman" w:hAnsi="Times New Roman"/>
          <w:iCs/>
          <w:sz w:val="20"/>
        </w:rPr>
        <w:t>(b)</w:t>
      </w:r>
      <w:r w:rsidR="00D044CA" w:rsidRPr="008D2211">
        <w:rPr>
          <w:rFonts w:ascii="Times New Roman" w:hAnsi="Times New Roman"/>
          <w:iCs/>
          <w:sz w:val="20"/>
        </w:rPr>
        <w:tab/>
      </w:r>
      <w:r w:rsidRPr="008D2211">
        <w:rPr>
          <w:rFonts w:ascii="Times New Roman" w:hAnsi="Times New Roman"/>
          <w:iCs/>
          <w:sz w:val="20"/>
        </w:rPr>
        <w:t xml:space="preserve">Employees will be required to wear uniform and non-uniform garments that are, in the Company’s judgment, properly maintained and presentable. The wearing of uniforms will be mandatory during all work hours. Regular and all appropriate maintenance of an employee’s uniform is the responsibility of the employee. </w:t>
      </w:r>
    </w:p>
    <w:p w14:paraId="34973796" w14:textId="271DBEED" w:rsidR="00CD72BD" w:rsidRDefault="00CD72BD">
      <w:pPr>
        <w:rPr>
          <w:rFonts w:ascii="Times New Roman" w:hAnsi="Times New Roman"/>
          <w:spacing w:val="-2"/>
          <w:sz w:val="20"/>
        </w:rPr>
      </w:pPr>
      <w:r>
        <w:rPr>
          <w:rFonts w:ascii="Times New Roman" w:hAnsi="Times New Roman"/>
          <w:spacing w:val="-2"/>
          <w:sz w:val="20"/>
        </w:rPr>
        <w:br w:type="page"/>
      </w:r>
    </w:p>
    <w:p w14:paraId="283C3C73" w14:textId="77777777" w:rsidR="00F662F8" w:rsidRPr="008D2211" w:rsidRDefault="00F662F8" w:rsidP="00B9192F">
      <w:pPr>
        <w:suppressAutoHyphens/>
        <w:ind w:right="-18"/>
        <w:rPr>
          <w:rFonts w:ascii="Times New Roman" w:hAnsi="Times New Roman"/>
          <w:b/>
          <w:spacing w:val="-2"/>
          <w:sz w:val="20"/>
        </w:rPr>
      </w:pPr>
      <w:r w:rsidRPr="008D2211">
        <w:rPr>
          <w:rFonts w:ascii="Times New Roman" w:hAnsi="Times New Roman"/>
          <w:b/>
          <w:spacing w:val="-2"/>
          <w:sz w:val="20"/>
        </w:rPr>
        <w:lastRenderedPageBreak/>
        <w:t>S</w:t>
      </w:r>
      <w:r w:rsidR="00701B02" w:rsidRPr="008D2211">
        <w:rPr>
          <w:rFonts w:ascii="Times New Roman" w:hAnsi="Times New Roman"/>
          <w:b/>
          <w:spacing w:val="-2"/>
          <w:sz w:val="20"/>
        </w:rPr>
        <w:t>ection 20.2 – Uniform Pin</w:t>
      </w:r>
    </w:p>
    <w:p w14:paraId="29E7E224" w14:textId="77777777" w:rsidR="00701B02" w:rsidRPr="008D2211" w:rsidRDefault="00701B02" w:rsidP="00B9192F">
      <w:pPr>
        <w:suppressAutoHyphens/>
        <w:ind w:right="-18"/>
        <w:rPr>
          <w:rFonts w:ascii="Times New Roman" w:hAnsi="Times New Roman"/>
          <w:b/>
          <w:spacing w:val="-2"/>
          <w:sz w:val="20"/>
        </w:rPr>
      </w:pPr>
    </w:p>
    <w:p w14:paraId="3FDB5B2A" w14:textId="77777777" w:rsidR="00F662F8" w:rsidRPr="008D2211" w:rsidRDefault="00F662F8" w:rsidP="00B9192F">
      <w:pPr>
        <w:suppressAutoHyphens/>
        <w:ind w:right="-18"/>
        <w:jc w:val="both"/>
        <w:rPr>
          <w:rFonts w:ascii="Times New Roman" w:hAnsi="Times New Roman"/>
          <w:bCs/>
          <w:spacing w:val="-2"/>
          <w:sz w:val="20"/>
        </w:rPr>
      </w:pPr>
      <w:r w:rsidRPr="008D2211">
        <w:rPr>
          <w:rFonts w:ascii="Times New Roman" w:hAnsi="Times New Roman"/>
          <w:bCs/>
          <w:spacing w:val="-2"/>
          <w:sz w:val="20"/>
        </w:rPr>
        <w:t>Employees will not be prohibited from wearing a button/pin on their uniform shirt or hat containing the Union name or insignia provided the button/pin:</w:t>
      </w:r>
    </w:p>
    <w:p w14:paraId="5D453D29" w14:textId="77777777" w:rsidR="00F662F8" w:rsidRPr="008D2211" w:rsidRDefault="00F662F8" w:rsidP="00B9192F">
      <w:pPr>
        <w:suppressAutoHyphens/>
        <w:ind w:right="-18"/>
        <w:jc w:val="both"/>
        <w:rPr>
          <w:rFonts w:ascii="Times New Roman" w:hAnsi="Times New Roman"/>
          <w:bCs/>
          <w:spacing w:val="-2"/>
          <w:sz w:val="20"/>
        </w:rPr>
      </w:pPr>
    </w:p>
    <w:p w14:paraId="4448451B" w14:textId="77777777" w:rsidR="00F662F8" w:rsidRPr="008D2211"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(a)</w:t>
      </w:r>
      <w:r w:rsidRPr="008D2211">
        <w:rPr>
          <w:rFonts w:ascii="Times New Roman" w:hAnsi="Times New Roman"/>
          <w:bCs/>
          <w:sz w:val="20"/>
        </w:rPr>
        <w:tab/>
        <w:t>Is no larger than 1 ¼ ” in diameter</w:t>
      </w:r>
    </w:p>
    <w:p w14:paraId="238FF646" w14:textId="77777777" w:rsidR="00F662F8" w:rsidRPr="008D2211" w:rsidRDefault="00F662F8" w:rsidP="00B9192F">
      <w:pPr>
        <w:tabs>
          <w:tab w:val="left" w:pos="360"/>
        </w:tabs>
        <w:ind w:left="360" w:right="-18" w:hanging="360"/>
        <w:jc w:val="both"/>
        <w:rPr>
          <w:rFonts w:ascii="Times New Roman" w:hAnsi="Times New Roman"/>
          <w:bCs/>
          <w:sz w:val="20"/>
        </w:rPr>
      </w:pPr>
      <w:r w:rsidRPr="008D2211">
        <w:rPr>
          <w:rFonts w:ascii="Times New Roman" w:hAnsi="Times New Roman"/>
          <w:bCs/>
          <w:sz w:val="20"/>
        </w:rPr>
        <w:t>(b)</w:t>
      </w:r>
      <w:r w:rsidRPr="008D2211">
        <w:rPr>
          <w:rFonts w:ascii="Times New Roman" w:hAnsi="Times New Roman"/>
          <w:bCs/>
          <w:sz w:val="20"/>
        </w:rPr>
        <w:tab/>
        <w:t>Does not contain a message that is derogatory,</w:t>
      </w:r>
      <w:r w:rsidR="000C11C2">
        <w:rPr>
          <w:rFonts w:ascii="Times New Roman" w:hAnsi="Times New Roman"/>
          <w:bCs/>
          <w:sz w:val="20"/>
        </w:rPr>
        <w:t xml:space="preserve"> </w:t>
      </w:r>
      <w:r w:rsidRPr="008D2211">
        <w:rPr>
          <w:rFonts w:ascii="Times New Roman" w:hAnsi="Times New Roman"/>
          <w:bCs/>
          <w:sz w:val="20"/>
        </w:rPr>
        <w:t>offensive,</w:t>
      </w:r>
      <w:r w:rsidR="000C11C2">
        <w:rPr>
          <w:rFonts w:ascii="Times New Roman" w:hAnsi="Times New Roman"/>
          <w:bCs/>
          <w:sz w:val="20"/>
        </w:rPr>
        <w:t xml:space="preserve"> </w:t>
      </w:r>
      <w:r w:rsidRPr="008D2211">
        <w:rPr>
          <w:rFonts w:ascii="Times New Roman" w:hAnsi="Times New Roman"/>
          <w:bCs/>
          <w:sz w:val="20"/>
        </w:rPr>
        <w:t>inflammatory or political in nature.</w:t>
      </w:r>
    </w:p>
    <w:p w14:paraId="64E7B09F" w14:textId="77777777" w:rsidR="00F662F8" w:rsidRPr="008D2211"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(c)</w:t>
      </w:r>
      <w:r w:rsidRPr="008D2211">
        <w:rPr>
          <w:rFonts w:ascii="Times New Roman" w:hAnsi="Times New Roman"/>
          <w:bCs/>
          <w:sz w:val="20"/>
        </w:rPr>
        <w:tab/>
        <w:t>Is approved by the Company prior to being worn</w:t>
      </w:r>
    </w:p>
    <w:p w14:paraId="276FB1C2" w14:textId="77777777" w:rsidR="00F662F8"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(d)</w:t>
      </w:r>
      <w:r w:rsidRPr="008D2211">
        <w:rPr>
          <w:rFonts w:ascii="Times New Roman" w:hAnsi="Times New Roman"/>
          <w:bCs/>
          <w:sz w:val="20"/>
        </w:rPr>
        <w:tab/>
        <w:t>The button/pin does not cover the Company logo.</w:t>
      </w:r>
    </w:p>
    <w:p w14:paraId="03032BD5" w14:textId="77777777" w:rsidR="00D044CA" w:rsidRPr="008D2211" w:rsidRDefault="00D044CA" w:rsidP="00B9192F">
      <w:pPr>
        <w:tabs>
          <w:tab w:val="left" w:pos="480"/>
        </w:tabs>
        <w:ind w:left="480" w:right="-18" w:hanging="480"/>
        <w:rPr>
          <w:rFonts w:ascii="Times New Roman" w:hAnsi="Times New Roman"/>
          <w:bCs/>
          <w:sz w:val="20"/>
        </w:rPr>
      </w:pPr>
    </w:p>
    <w:p w14:paraId="2BB54161" w14:textId="77777777" w:rsidR="00D044CA" w:rsidRPr="008D2211" w:rsidRDefault="00D044CA" w:rsidP="00B9192F">
      <w:pPr>
        <w:ind w:right="-18"/>
        <w:jc w:val="both"/>
        <w:rPr>
          <w:rFonts w:ascii="Times New Roman" w:hAnsi="Times New Roman"/>
          <w:sz w:val="20"/>
        </w:rPr>
      </w:pPr>
      <w:r w:rsidRPr="008D2211">
        <w:rPr>
          <w:rFonts w:ascii="Times New Roman" w:hAnsi="Times New Roman"/>
          <w:sz w:val="20"/>
        </w:rPr>
        <w:t>The Company shall have the unilateral right to modify, amend, or cease the uniform program at any time.</w:t>
      </w:r>
      <w:bookmarkEnd w:id="105"/>
    </w:p>
    <w:p w14:paraId="6399E627" w14:textId="77777777" w:rsidR="007028C5" w:rsidRDefault="007028C5" w:rsidP="00B9192F">
      <w:pPr>
        <w:suppressAutoHyphens/>
        <w:ind w:right="-18"/>
        <w:jc w:val="center"/>
        <w:rPr>
          <w:rFonts w:ascii="Times New Roman" w:hAnsi="Times New Roman"/>
          <w:b/>
          <w:spacing w:val="-2"/>
          <w:sz w:val="20"/>
        </w:rPr>
      </w:pPr>
    </w:p>
    <w:p w14:paraId="221F54B0" w14:textId="77777777" w:rsidR="008E0E62" w:rsidRDefault="008E0E62" w:rsidP="00B9192F">
      <w:pPr>
        <w:suppressAutoHyphens/>
        <w:ind w:right="-18"/>
        <w:jc w:val="both"/>
        <w:rPr>
          <w:rFonts w:ascii="Times New Roman" w:hAnsi="Times New Roman"/>
          <w:b/>
          <w:spacing w:val="-2"/>
          <w:sz w:val="20"/>
        </w:rPr>
      </w:pPr>
      <w:r>
        <w:rPr>
          <w:rFonts w:ascii="Times New Roman" w:hAnsi="Times New Roman"/>
          <w:b/>
          <w:spacing w:val="-2"/>
          <w:sz w:val="20"/>
        </w:rPr>
        <w:t>Section 20.3 – Safety Footwear</w:t>
      </w:r>
    </w:p>
    <w:p w14:paraId="2700BAB5" w14:textId="77777777" w:rsidR="008E0E62" w:rsidRDefault="008E0E62" w:rsidP="00B9192F">
      <w:pPr>
        <w:suppressAutoHyphens/>
        <w:ind w:right="-18"/>
        <w:jc w:val="both"/>
        <w:rPr>
          <w:rFonts w:ascii="Times New Roman" w:hAnsi="Times New Roman"/>
          <w:b/>
          <w:spacing w:val="-2"/>
          <w:sz w:val="20"/>
        </w:rPr>
      </w:pPr>
    </w:p>
    <w:p w14:paraId="39FBEA68" w14:textId="77777777" w:rsidR="00B253AF" w:rsidRPr="00B253AF" w:rsidRDefault="00B253AF" w:rsidP="00B253AF">
      <w:pPr>
        <w:jc w:val="both"/>
        <w:rPr>
          <w:rFonts w:ascii="Times New Roman" w:hAnsi="Times New Roman"/>
          <w:b/>
          <w:sz w:val="20"/>
        </w:rPr>
      </w:pPr>
      <w:r w:rsidRPr="00B253AF">
        <w:rPr>
          <w:rFonts w:ascii="Times New Roman" w:hAnsi="Times New Roman"/>
          <w:b/>
          <w:sz w:val="20"/>
        </w:rPr>
        <w:t xml:space="preserve">The Company will provide Safety Footwear in accordance with the Safety Footwear Policy dated January 1, 2023, applicable to non-represented employees of the Company.  This policy will remain unchanged for the life of the agreement.  Employees will receive a </w:t>
      </w:r>
      <w:proofErr w:type="spellStart"/>
      <w:r w:rsidRPr="00B253AF">
        <w:rPr>
          <w:rFonts w:ascii="Times New Roman" w:hAnsi="Times New Roman"/>
          <w:b/>
          <w:sz w:val="20"/>
        </w:rPr>
        <w:t>one time</w:t>
      </w:r>
      <w:proofErr w:type="spellEnd"/>
      <w:r w:rsidRPr="00B253AF">
        <w:rPr>
          <w:rFonts w:ascii="Times New Roman" w:hAnsi="Times New Roman"/>
          <w:b/>
          <w:sz w:val="20"/>
        </w:rPr>
        <w:t xml:space="preserve"> reimbursement of $200 through December 31, 2026 and a second one time reimbursement of $200 from January 1, 2027 through December 31, 2028.</w:t>
      </w:r>
    </w:p>
    <w:p w14:paraId="52B7839A" w14:textId="77777777" w:rsidR="008E0E62" w:rsidRPr="005D62D5" w:rsidRDefault="008E0E62" w:rsidP="00B9192F">
      <w:pPr>
        <w:ind w:right="-18"/>
        <w:jc w:val="both"/>
        <w:rPr>
          <w:rFonts w:ascii="Times New Roman" w:hAnsi="Times New Roman"/>
          <w:sz w:val="20"/>
        </w:rPr>
      </w:pPr>
      <w:r w:rsidRPr="005D62D5">
        <w:rPr>
          <w:rFonts w:ascii="Times New Roman" w:hAnsi="Times New Roman"/>
          <w:sz w:val="20"/>
        </w:rPr>
        <w:tab/>
      </w:r>
    </w:p>
    <w:p w14:paraId="6540902C" w14:textId="61B383D6" w:rsidR="008E0E62" w:rsidRPr="005D62D5" w:rsidRDefault="008E0E62" w:rsidP="00B9192F">
      <w:pPr>
        <w:ind w:right="-18"/>
        <w:jc w:val="both"/>
        <w:rPr>
          <w:rFonts w:ascii="Times New Roman" w:hAnsi="Times New Roman"/>
          <w:sz w:val="20"/>
        </w:rPr>
      </w:pPr>
      <w:r w:rsidRPr="005D62D5">
        <w:rPr>
          <w:rFonts w:ascii="Times New Roman" w:hAnsi="Times New Roman"/>
          <w:sz w:val="20"/>
        </w:rPr>
        <w:t xml:space="preserve">Employees with exposure to foot hazards as determined by the Company’s Task Based Hazard Assessment for Personal Protective Equipment (PPE) and Safety Equipment must regularly wear safety footwear (safety shoes/boots) that meet the current national standards recognized by the Occupational Safety &amp; Health Administration (OSHA) and internal </w:t>
      </w:r>
      <w:r w:rsidR="00211D1B">
        <w:rPr>
          <w:rFonts w:ascii="Times New Roman" w:hAnsi="Times New Roman"/>
          <w:b/>
          <w:bCs/>
          <w:sz w:val="20"/>
        </w:rPr>
        <w:t>Brightspeed</w:t>
      </w:r>
      <w:r w:rsidRPr="005D62D5">
        <w:rPr>
          <w:rFonts w:ascii="Times New Roman" w:hAnsi="Times New Roman"/>
          <w:sz w:val="20"/>
        </w:rPr>
        <w:t xml:space="preserve"> requirements found in Safety &amp; Health Practice on Personal Protective Equipment. The Company, in its sole discretion, and in accordance with OSHA standards, will identify employees who will be required to wear safety footwear.</w:t>
      </w:r>
    </w:p>
    <w:p w14:paraId="78E7D108" w14:textId="77777777" w:rsidR="008E0E62" w:rsidRPr="000943AB" w:rsidRDefault="008E0E62" w:rsidP="00B9192F">
      <w:pPr>
        <w:pStyle w:val="Default"/>
        <w:tabs>
          <w:tab w:val="left" w:pos="0"/>
        </w:tabs>
        <w:ind w:right="-18" w:firstLine="360"/>
        <w:jc w:val="both"/>
        <w:rPr>
          <w:rFonts w:ascii="Times New Roman" w:hAnsi="Times New Roman" w:cs="Times New Roman"/>
          <w:b/>
          <w:color w:val="auto"/>
          <w:sz w:val="20"/>
          <w:szCs w:val="20"/>
        </w:rPr>
      </w:pPr>
    </w:p>
    <w:p w14:paraId="704B1312" w14:textId="77777777" w:rsidR="008E0E62" w:rsidRPr="005D62D5" w:rsidRDefault="008E0E62" w:rsidP="00B9192F">
      <w:pPr>
        <w:pStyle w:val="Default"/>
        <w:tabs>
          <w:tab w:val="left" w:pos="0"/>
        </w:tabs>
        <w:ind w:right="-18"/>
        <w:jc w:val="both"/>
        <w:rPr>
          <w:rFonts w:ascii="Times New Roman" w:hAnsi="Times New Roman" w:cs="Times New Roman"/>
          <w:color w:val="auto"/>
          <w:sz w:val="20"/>
          <w:szCs w:val="20"/>
        </w:rPr>
      </w:pPr>
      <w:r w:rsidRPr="005D62D5">
        <w:rPr>
          <w:rFonts w:ascii="Times New Roman" w:hAnsi="Times New Roman" w:cs="Times New Roman"/>
          <w:color w:val="auto"/>
          <w:sz w:val="20"/>
          <w:szCs w:val="20"/>
        </w:rPr>
        <w:t xml:space="preserve">Employees identified as needing safety footwear will be required to wear safety footwear at all times when performing their work assignments.  Those employees will have the choice of wearing steel toe or composite toe safety footwear as long as it meets the current national standard.  The requirement to wear safety footwear will cease when employees leave the position through transfer, promotion, retirement, separation, voluntary resignation or dismissal, or when safety footwear is no longer required.  </w:t>
      </w:r>
    </w:p>
    <w:p w14:paraId="0B277A6D" w14:textId="6D947E7D" w:rsidR="008E0E62" w:rsidRPr="005D62D5" w:rsidRDefault="008E0E62" w:rsidP="00B9192F">
      <w:pPr>
        <w:pStyle w:val="Default"/>
        <w:tabs>
          <w:tab w:val="left" w:pos="0"/>
        </w:tabs>
        <w:ind w:right="-18"/>
        <w:jc w:val="both"/>
        <w:rPr>
          <w:rFonts w:ascii="Times New Roman" w:hAnsi="Times New Roman" w:cs="Times New Roman"/>
          <w:color w:val="auto"/>
          <w:sz w:val="20"/>
          <w:szCs w:val="20"/>
        </w:rPr>
      </w:pPr>
    </w:p>
    <w:p w14:paraId="049055D5"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Since safety footwear can be utilized both on and off the job, employees are responsible for the purchase and maintenance of their safety footwear.   For </w:t>
      </w:r>
      <w:r w:rsidRPr="005D62D5">
        <w:rPr>
          <w:rFonts w:ascii="Times New Roman" w:hAnsi="Times New Roman" w:cs="Times New Roman"/>
          <w:sz w:val="20"/>
          <w:szCs w:val="20"/>
        </w:rPr>
        <w:lastRenderedPageBreak/>
        <w:t xml:space="preserve">those employees that have only occasional exposure, a safety toe overshoe, at no cost, is available through the SAP/CART ordering process. </w:t>
      </w:r>
    </w:p>
    <w:p w14:paraId="303982A1" w14:textId="77777777" w:rsidR="008E0E62" w:rsidRPr="005D62D5" w:rsidRDefault="008E0E62" w:rsidP="00B9192F">
      <w:pPr>
        <w:pStyle w:val="Default"/>
        <w:ind w:right="-18"/>
        <w:jc w:val="both"/>
        <w:rPr>
          <w:rFonts w:ascii="Times New Roman" w:hAnsi="Times New Roman" w:cs="Times New Roman"/>
          <w:sz w:val="20"/>
          <w:szCs w:val="20"/>
        </w:rPr>
      </w:pPr>
    </w:p>
    <w:p w14:paraId="29552172" w14:textId="77777777" w:rsidR="00320553" w:rsidRDefault="00320553" w:rsidP="00B9192F">
      <w:pPr>
        <w:pStyle w:val="Default"/>
        <w:ind w:right="-18"/>
        <w:jc w:val="both"/>
        <w:rPr>
          <w:rFonts w:ascii="Times New Roman" w:hAnsi="Times New Roman" w:cs="Times New Roman"/>
          <w:b/>
          <w:sz w:val="20"/>
          <w:szCs w:val="20"/>
        </w:rPr>
      </w:pPr>
      <w:r>
        <w:rPr>
          <w:rFonts w:ascii="Times New Roman" w:hAnsi="Times New Roman" w:cs="Times New Roman"/>
          <w:b/>
          <w:sz w:val="20"/>
          <w:szCs w:val="20"/>
        </w:rPr>
        <w:t>Section 20.4 - Safety Eyewear</w:t>
      </w:r>
    </w:p>
    <w:p w14:paraId="41F0ECC7" w14:textId="77777777" w:rsidR="00320553" w:rsidRDefault="00320553" w:rsidP="00B9192F">
      <w:pPr>
        <w:pStyle w:val="Default"/>
        <w:ind w:right="-18"/>
        <w:jc w:val="both"/>
        <w:rPr>
          <w:rFonts w:ascii="Times New Roman" w:hAnsi="Times New Roman" w:cs="Times New Roman"/>
          <w:b/>
          <w:sz w:val="20"/>
          <w:szCs w:val="20"/>
        </w:rPr>
      </w:pPr>
    </w:p>
    <w:p w14:paraId="52B86A61"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Employees in certain job titles and work environments may also be required to wear safety eyewear while at work.  Employees who require corrective vision lenses must also wear safety eyewear, when required.  </w:t>
      </w:r>
    </w:p>
    <w:p w14:paraId="07D5EE26" w14:textId="77777777" w:rsidR="008E0E62" w:rsidRPr="005D62D5" w:rsidRDefault="008E0E62" w:rsidP="00B9192F">
      <w:pPr>
        <w:pStyle w:val="Default"/>
        <w:ind w:right="-18"/>
        <w:jc w:val="both"/>
        <w:rPr>
          <w:rFonts w:ascii="Times New Roman" w:hAnsi="Times New Roman" w:cs="Times New Roman"/>
          <w:sz w:val="20"/>
          <w:szCs w:val="20"/>
        </w:rPr>
      </w:pPr>
    </w:p>
    <w:p w14:paraId="351DD24A"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Effective February 1, 2015, the Company will provide an annual (calendar year) maximum contribution of $75 for the procurement of one (1) pair of prescription safety glasses (or replacement frames or replacement lenses) for employees in positions which require the wearing of safety eyewear, subject to the following.  </w:t>
      </w:r>
    </w:p>
    <w:p w14:paraId="54193A59" w14:textId="77777777" w:rsidR="008E0E62" w:rsidRPr="005D62D5" w:rsidRDefault="008E0E62" w:rsidP="00B9192F">
      <w:pPr>
        <w:pStyle w:val="Default"/>
        <w:ind w:right="-18"/>
        <w:jc w:val="both"/>
        <w:rPr>
          <w:rFonts w:ascii="Times New Roman" w:hAnsi="Times New Roman" w:cs="Times New Roman"/>
          <w:sz w:val="20"/>
          <w:szCs w:val="20"/>
        </w:rPr>
      </w:pPr>
    </w:p>
    <w:p w14:paraId="66E03D86" w14:textId="77777777"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1.</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The Company will identify the job titles eligible for the company contribution for prescription safety eyewear.  </w:t>
      </w:r>
    </w:p>
    <w:p w14:paraId="43A52BAD" w14:textId="77777777" w:rsidR="00320553" w:rsidRPr="005D62D5" w:rsidRDefault="00320553" w:rsidP="00B9192F">
      <w:pPr>
        <w:pStyle w:val="Default"/>
        <w:tabs>
          <w:tab w:val="left" w:pos="360"/>
        </w:tabs>
        <w:ind w:left="360" w:right="-18" w:hanging="360"/>
        <w:jc w:val="both"/>
        <w:rPr>
          <w:rFonts w:ascii="Times New Roman" w:hAnsi="Times New Roman" w:cs="Times New Roman"/>
          <w:sz w:val="20"/>
          <w:szCs w:val="20"/>
        </w:rPr>
      </w:pPr>
    </w:p>
    <w:p w14:paraId="32895833" w14:textId="77777777"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2.</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Prescription safety glasses shall meet current ANSI standard Z87.1, and include protective specialty safety eyewear where the user requires a vision ‘correction.’  </w:t>
      </w:r>
    </w:p>
    <w:p w14:paraId="5A0979E3" w14:textId="77777777" w:rsidR="00320553" w:rsidRPr="005D62D5" w:rsidRDefault="00320553" w:rsidP="00B9192F">
      <w:pPr>
        <w:pStyle w:val="Default"/>
        <w:tabs>
          <w:tab w:val="left" w:pos="360"/>
        </w:tabs>
        <w:ind w:left="360" w:right="-18" w:hanging="360"/>
        <w:jc w:val="both"/>
        <w:rPr>
          <w:rFonts w:ascii="Times New Roman" w:hAnsi="Times New Roman" w:cs="Times New Roman"/>
          <w:sz w:val="20"/>
          <w:szCs w:val="20"/>
        </w:rPr>
      </w:pPr>
    </w:p>
    <w:p w14:paraId="3895DFBE" w14:textId="77777777"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3.</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The Company shall determine the supplier(s) for the procurement of prescription safety eyewear and reserves its right to identify the approved safety frame styles, lens materials, lens options and allowable optional upgrades.  Each order for prescription safety glasses will include detachable side shields.</w:t>
      </w:r>
    </w:p>
    <w:p w14:paraId="68B5538A" w14:textId="77777777" w:rsidR="00184B5E" w:rsidRPr="005D62D5" w:rsidRDefault="00184B5E" w:rsidP="00B9192F">
      <w:pPr>
        <w:pStyle w:val="Default"/>
        <w:tabs>
          <w:tab w:val="left" w:pos="360"/>
        </w:tabs>
        <w:ind w:left="360" w:right="-18" w:hanging="360"/>
        <w:jc w:val="both"/>
        <w:rPr>
          <w:rFonts w:ascii="Times New Roman" w:hAnsi="Times New Roman" w:cs="Times New Roman"/>
          <w:sz w:val="20"/>
          <w:szCs w:val="20"/>
        </w:rPr>
      </w:pPr>
    </w:p>
    <w:p w14:paraId="0F52B4F8" w14:textId="77777777"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4.</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The Company contribution for prescription safety eyewear will only be provided through the designated supplier(s) for the procurement of prescription safety glasses.  There will be no company contribution, subsidy or reimbursement for prescription safety glasses obtained outside of the designated supplier(s).   </w:t>
      </w:r>
    </w:p>
    <w:p w14:paraId="72F54DC8" w14:textId="77777777" w:rsidR="008E0E62" w:rsidRPr="000943AB" w:rsidRDefault="008E0E62" w:rsidP="00B9192F">
      <w:pPr>
        <w:pStyle w:val="Default"/>
        <w:tabs>
          <w:tab w:val="left" w:pos="360"/>
        </w:tabs>
        <w:ind w:left="360" w:right="-18" w:hanging="360"/>
        <w:jc w:val="both"/>
        <w:rPr>
          <w:rFonts w:ascii="Times New Roman" w:hAnsi="Times New Roman" w:cs="Times New Roman"/>
          <w:b/>
          <w:sz w:val="20"/>
          <w:szCs w:val="20"/>
        </w:rPr>
      </w:pPr>
    </w:p>
    <w:p w14:paraId="47B5DAA1"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This supplier will bill the Company for the $75 annual maximum contribution and the remainder of the expense for prescription safety glasses, if any, will be paid by the employee.  Employees will be responsible for the cost of prescription safety glasses above the Company’s annual contribution for additional or replacement pairs of prescription safety glasses, including frames and/or lenses.  Employees will also be responsible for the cost of eye examinations.  </w:t>
      </w:r>
    </w:p>
    <w:p w14:paraId="26913EC3" w14:textId="77777777" w:rsidR="00A07BE7" w:rsidRDefault="00A07BE7" w:rsidP="00B9192F">
      <w:pPr>
        <w:pStyle w:val="Default"/>
        <w:ind w:right="-18"/>
        <w:jc w:val="both"/>
        <w:rPr>
          <w:rFonts w:ascii="Times New Roman" w:hAnsi="Times New Roman" w:cs="Times New Roman"/>
          <w:sz w:val="20"/>
          <w:szCs w:val="20"/>
        </w:rPr>
      </w:pPr>
    </w:p>
    <w:p w14:paraId="2D218460"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Specialty safety eyewear that does not include a vision correction will be excluded from the company contribution for prescription safety eyewear.  </w:t>
      </w:r>
    </w:p>
    <w:p w14:paraId="79E01FED" w14:textId="77777777" w:rsidR="008E0E62" w:rsidRPr="005D62D5" w:rsidRDefault="008E0E62" w:rsidP="00B9192F">
      <w:pPr>
        <w:pStyle w:val="Default"/>
        <w:ind w:right="-18"/>
        <w:jc w:val="both"/>
        <w:rPr>
          <w:rFonts w:ascii="Times New Roman" w:hAnsi="Times New Roman" w:cs="Times New Roman"/>
          <w:sz w:val="20"/>
          <w:szCs w:val="20"/>
        </w:rPr>
      </w:pPr>
    </w:p>
    <w:p w14:paraId="2635CB20" w14:textId="77777777"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lastRenderedPageBreak/>
        <w:t xml:space="preserve">The Company will make available, at no cost, non-prescription safety eyewear.  Choices of non-prescription safety eyewear are available to employees through the SAP/CART ordering process.  </w:t>
      </w:r>
    </w:p>
    <w:p w14:paraId="78BE4032" w14:textId="77777777" w:rsidR="008E0E62" w:rsidRPr="000943AB" w:rsidRDefault="008E0E62" w:rsidP="00B9192F">
      <w:pPr>
        <w:ind w:right="-18"/>
        <w:jc w:val="both"/>
        <w:rPr>
          <w:rFonts w:ascii="Times New Roman" w:hAnsi="Times New Roman"/>
          <w:sz w:val="20"/>
        </w:rPr>
      </w:pPr>
    </w:p>
    <w:p w14:paraId="35B1B97F" w14:textId="5F742450"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 xml:space="preserve">ARTICLE </w:t>
      </w:r>
      <w:r w:rsidR="00144C31">
        <w:rPr>
          <w:rFonts w:ascii="Times New Roman" w:hAnsi="Times New Roman"/>
          <w:b/>
          <w:spacing w:val="-2"/>
          <w:sz w:val="20"/>
        </w:rPr>
        <w:t>21</w:t>
      </w:r>
    </w:p>
    <w:p w14:paraId="7E26165F" w14:textId="77777777"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TERMS OF AGREEMENT</w:t>
      </w:r>
    </w:p>
    <w:p w14:paraId="16354788" w14:textId="77777777" w:rsidR="00F662F8" w:rsidRPr="008D2211" w:rsidRDefault="00F662F8" w:rsidP="00B9192F">
      <w:pPr>
        <w:suppressAutoHyphens/>
        <w:ind w:right="-18"/>
        <w:rPr>
          <w:rFonts w:ascii="Times New Roman" w:hAnsi="Times New Roman"/>
          <w:spacing w:val="-2"/>
          <w:sz w:val="20"/>
        </w:rPr>
      </w:pPr>
    </w:p>
    <w:p w14:paraId="1505DA31" w14:textId="77777777" w:rsidR="00701B02" w:rsidRPr="008D2211" w:rsidRDefault="00F662F8" w:rsidP="00B9192F">
      <w:pPr>
        <w:suppressAutoHyphens/>
        <w:ind w:right="-18"/>
        <w:jc w:val="both"/>
        <w:rPr>
          <w:rFonts w:ascii="Times New Roman" w:hAnsi="Times New Roman"/>
          <w:b/>
          <w:spacing w:val="-2"/>
          <w:sz w:val="20"/>
        </w:rPr>
      </w:pPr>
      <w:bookmarkStart w:id="106" w:name="Agreement_Clause_1"/>
      <w:bookmarkStart w:id="107" w:name="Amendment_Rights"/>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.1 – Duration of Agreement</w:t>
      </w:r>
    </w:p>
    <w:p w14:paraId="1C903C9B" w14:textId="77777777" w:rsidR="00701B02" w:rsidRPr="008D2211" w:rsidRDefault="00701B02" w:rsidP="00B9192F">
      <w:pPr>
        <w:suppressAutoHyphens/>
        <w:ind w:right="-18"/>
        <w:jc w:val="both"/>
        <w:rPr>
          <w:rFonts w:ascii="Times New Roman" w:hAnsi="Times New Roman"/>
          <w:spacing w:val="-2"/>
          <w:sz w:val="20"/>
        </w:rPr>
      </w:pPr>
    </w:p>
    <w:p w14:paraId="78D6ED3B" w14:textId="515A8B33" w:rsidR="005A314B"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This Agreement becomes effective on </w:t>
      </w:r>
      <w:r w:rsidRPr="004D7D54">
        <w:rPr>
          <w:rFonts w:ascii="Times New Roman" w:hAnsi="Times New Roman"/>
          <w:b/>
          <w:bCs/>
          <w:spacing w:val="-2"/>
          <w:sz w:val="20"/>
        </w:rPr>
        <w:t>February 1,</w:t>
      </w:r>
      <w:r w:rsidRPr="005D62D5">
        <w:rPr>
          <w:rFonts w:ascii="Times New Roman" w:hAnsi="Times New Roman"/>
          <w:spacing w:val="-2"/>
          <w:sz w:val="20"/>
        </w:rPr>
        <w:t xml:space="preserve"> </w:t>
      </w:r>
      <w:r w:rsidRPr="00157C10">
        <w:rPr>
          <w:rFonts w:ascii="Times New Roman" w:hAnsi="Times New Roman"/>
          <w:b/>
          <w:spacing w:val="-2"/>
          <w:sz w:val="20"/>
        </w:rPr>
        <w:t>20</w:t>
      </w:r>
      <w:r w:rsidR="001A348C">
        <w:rPr>
          <w:rFonts w:ascii="Times New Roman" w:hAnsi="Times New Roman"/>
          <w:b/>
          <w:spacing w:val="-2"/>
          <w:sz w:val="20"/>
        </w:rPr>
        <w:t>2</w:t>
      </w:r>
      <w:r w:rsidR="004D7D54">
        <w:rPr>
          <w:rFonts w:ascii="Times New Roman" w:hAnsi="Times New Roman"/>
          <w:b/>
          <w:spacing w:val="-2"/>
          <w:sz w:val="20"/>
        </w:rPr>
        <w:t>4</w:t>
      </w:r>
      <w:r w:rsidRPr="005D62D5">
        <w:rPr>
          <w:rFonts w:ascii="Times New Roman" w:hAnsi="Times New Roman"/>
          <w:spacing w:val="-2"/>
          <w:sz w:val="20"/>
        </w:rPr>
        <w:t xml:space="preserve">, and shall remain in force and effect through </w:t>
      </w:r>
      <w:r w:rsidRPr="004D7D54">
        <w:rPr>
          <w:rFonts w:ascii="Times New Roman" w:hAnsi="Times New Roman"/>
          <w:b/>
          <w:bCs/>
          <w:spacing w:val="-2"/>
          <w:sz w:val="20"/>
        </w:rPr>
        <w:t>January 31,</w:t>
      </w:r>
      <w:r w:rsidRPr="005D62D5">
        <w:rPr>
          <w:rFonts w:ascii="Times New Roman" w:hAnsi="Times New Roman"/>
          <w:spacing w:val="-2"/>
          <w:sz w:val="20"/>
        </w:rPr>
        <w:t xml:space="preserve"> </w:t>
      </w:r>
      <w:r w:rsidRPr="00157C10">
        <w:rPr>
          <w:rFonts w:ascii="Times New Roman" w:hAnsi="Times New Roman"/>
          <w:b/>
          <w:spacing w:val="-2"/>
          <w:sz w:val="20"/>
        </w:rPr>
        <w:t>20</w:t>
      </w:r>
      <w:r w:rsidR="00157C10">
        <w:rPr>
          <w:rFonts w:ascii="Times New Roman" w:hAnsi="Times New Roman"/>
          <w:b/>
          <w:spacing w:val="-2"/>
          <w:sz w:val="20"/>
        </w:rPr>
        <w:t>2</w:t>
      </w:r>
      <w:r w:rsidR="004D7D54">
        <w:rPr>
          <w:rFonts w:ascii="Times New Roman" w:hAnsi="Times New Roman"/>
          <w:b/>
          <w:spacing w:val="-2"/>
          <w:sz w:val="20"/>
        </w:rPr>
        <w:t>9</w:t>
      </w:r>
      <w:r w:rsidRPr="005D62D5">
        <w:rPr>
          <w:rFonts w:ascii="Times New Roman" w:hAnsi="Times New Roman"/>
          <w:spacing w:val="-2"/>
          <w:sz w:val="20"/>
        </w:rPr>
        <w:t xml:space="preserve">. </w:t>
      </w:r>
      <w:r w:rsidR="000C11C2" w:rsidRPr="005D62D5">
        <w:rPr>
          <w:rFonts w:ascii="Times New Roman" w:hAnsi="Times New Roman"/>
          <w:spacing w:val="-2"/>
          <w:sz w:val="20"/>
        </w:rPr>
        <w:t xml:space="preserve"> </w:t>
      </w:r>
      <w:r w:rsidRPr="005D62D5">
        <w:rPr>
          <w:rFonts w:ascii="Times New Roman" w:hAnsi="Times New Roman"/>
          <w:spacing w:val="-2"/>
          <w:sz w:val="20"/>
        </w:rPr>
        <w:t xml:space="preserve">It shall continue in full force and effect thereafter unless either party gives written notice within sixty (60) days prior to the termination date of this contract or any extension thereof to the other party of an intention to change specified terms of this Agreement upon the expiration of the term or any extension thereof. Service of any such notice shall be sufficient if addressed and mailed, or delivered, to the President or his </w:t>
      </w:r>
    </w:p>
    <w:p w14:paraId="6471BFA0" w14:textId="47203B51" w:rsidR="000C11C2" w:rsidRPr="005D62D5" w:rsidRDefault="00F662F8" w:rsidP="00B9192F">
      <w:pPr>
        <w:suppressAutoHyphens/>
        <w:ind w:right="-18"/>
        <w:jc w:val="both"/>
        <w:rPr>
          <w:rFonts w:ascii="Times New Roman" w:hAnsi="Times New Roman"/>
          <w:spacing w:val="-2"/>
          <w:sz w:val="20"/>
        </w:rPr>
      </w:pPr>
      <w:r w:rsidRPr="005D62D5">
        <w:rPr>
          <w:rFonts w:ascii="Times New Roman" w:hAnsi="Times New Roman"/>
          <w:spacing w:val="-2"/>
          <w:sz w:val="20"/>
        </w:rPr>
        <w:t xml:space="preserve">designee for the Union and the </w:t>
      </w:r>
      <w:r w:rsidR="00815CDE" w:rsidRPr="004D7D54">
        <w:rPr>
          <w:rFonts w:ascii="Times New Roman" w:hAnsi="Times New Roman"/>
          <w:spacing w:val="-2"/>
          <w:sz w:val="20"/>
        </w:rPr>
        <w:t xml:space="preserve">Director – Labor Relations </w:t>
      </w:r>
      <w:r w:rsidRPr="004D7D54">
        <w:rPr>
          <w:rFonts w:ascii="Times New Roman" w:hAnsi="Times New Roman"/>
          <w:spacing w:val="-2"/>
          <w:sz w:val="20"/>
        </w:rPr>
        <w:t xml:space="preserve">or the </w:t>
      </w:r>
      <w:r w:rsidR="00815CDE" w:rsidRPr="004D7D54">
        <w:rPr>
          <w:rFonts w:ascii="Times New Roman" w:hAnsi="Times New Roman"/>
          <w:spacing w:val="-2"/>
          <w:sz w:val="20"/>
        </w:rPr>
        <w:t xml:space="preserve">Director – Labor Relations’ </w:t>
      </w:r>
      <w:r w:rsidRPr="004D7D54">
        <w:rPr>
          <w:rFonts w:ascii="Times New Roman" w:hAnsi="Times New Roman"/>
          <w:spacing w:val="-2"/>
          <w:sz w:val="20"/>
        </w:rPr>
        <w:t>designee fo</w:t>
      </w:r>
      <w:r w:rsidRPr="005D62D5">
        <w:rPr>
          <w:rFonts w:ascii="Times New Roman" w:hAnsi="Times New Roman"/>
          <w:spacing w:val="-2"/>
          <w:sz w:val="20"/>
        </w:rPr>
        <w:t xml:space="preserve">r the Company. Within thirty (30) days of said written notice representatives of the Company and the Union shall meet and commence negotiations for the purpose of negotiating with respect to such changes. </w:t>
      </w:r>
    </w:p>
    <w:p w14:paraId="7AD15B9A" w14:textId="77777777" w:rsidR="000C11C2" w:rsidRPr="005D62D5" w:rsidRDefault="000C11C2" w:rsidP="00B9192F">
      <w:pPr>
        <w:suppressAutoHyphens/>
        <w:ind w:right="-18"/>
        <w:jc w:val="both"/>
        <w:rPr>
          <w:rFonts w:ascii="Times New Roman" w:hAnsi="Times New Roman"/>
          <w:spacing w:val="-2"/>
          <w:sz w:val="20"/>
        </w:rPr>
      </w:pPr>
    </w:p>
    <w:p w14:paraId="4CB41429" w14:textId="08C0B4EF" w:rsidR="00F662F8" w:rsidRPr="008D2211" w:rsidRDefault="000C11C2" w:rsidP="00B9192F">
      <w:pPr>
        <w:suppressAutoHyphens/>
        <w:ind w:right="-18"/>
        <w:jc w:val="both"/>
        <w:rPr>
          <w:rFonts w:ascii="Times New Roman" w:hAnsi="Times New Roman"/>
          <w:spacing w:val="-2"/>
          <w:sz w:val="20"/>
        </w:rPr>
      </w:pPr>
      <w:r w:rsidRPr="005D62D5">
        <w:rPr>
          <w:rFonts w:ascii="Times New Roman" w:hAnsi="Times New Roman"/>
          <w:spacing w:val="-2"/>
          <w:sz w:val="20"/>
        </w:rPr>
        <w:t>CWA Local 6372 Executive Board (not to exceed 5</w:t>
      </w:r>
      <w:r w:rsidR="00157C10">
        <w:rPr>
          <w:rFonts w:ascii="Times New Roman" w:hAnsi="Times New Roman"/>
          <w:spacing w:val="-2"/>
          <w:sz w:val="20"/>
        </w:rPr>
        <w:t xml:space="preserve"> </w:t>
      </w:r>
      <w:r w:rsidRPr="005D62D5">
        <w:rPr>
          <w:rFonts w:ascii="Times New Roman" w:hAnsi="Times New Roman"/>
          <w:spacing w:val="-2"/>
          <w:sz w:val="20"/>
        </w:rPr>
        <w:t>employees)</w:t>
      </w:r>
      <w:r w:rsidR="00F662F8" w:rsidRPr="008D2211">
        <w:rPr>
          <w:rFonts w:ascii="Times New Roman" w:hAnsi="Times New Roman"/>
          <w:spacing w:val="-2"/>
          <w:sz w:val="20"/>
        </w:rPr>
        <w:t xml:space="preserve"> participating with Management in any of the proceedings described in this Section shall be prevented by the Company from suffering any loss in pay. It is agreed and understood that if the Union designates the Local President to participate with Management in any of the proceedings described in this Section, and if the President is an employee, he or she shall be designated by the Union as one (1) of the departmental representatives. If the Union designates the Local President to participate in the bargaining of Local 6372 with another </w:t>
      </w:r>
      <w:r w:rsidR="009405FC">
        <w:rPr>
          <w:rFonts w:ascii="Times New Roman" w:hAnsi="Times New Roman"/>
          <w:b/>
          <w:spacing w:val="-2"/>
          <w:sz w:val="20"/>
        </w:rPr>
        <w:t xml:space="preserve">Brightspeed </w:t>
      </w:r>
      <w:r w:rsidR="00F662F8" w:rsidRPr="008D2211">
        <w:rPr>
          <w:rFonts w:ascii="Times New Roman" w:hAnsi="Times New Roman"/>
          <w:spacing w:val="-2"/>
          <w:sz w:val="20"/>
        </w:rPr>
        <w:t>Company he or she shall be prevented from suffering any loss in pay if he or she is an employee of the Company.</w:t>
      </w:r>
      <w:bookmarkEnd w:id="106"/>
      <w:bookmarkEnd w:id="107"/>
    </w:p>
    <w:p w14:paraId="3376546B" w14:textId="77777777" w:rsidR="00F662F8" w:rsidRPr="008D2211" w:rsidRDefault="00F662F8" w:rsidP="00B9192F">
      <w:pPr>
        <w:suppressAutoHyphens/>
        <w:ind w:right="-18"/>
        <w:jc w:val="both"/>
        <w:rPr>
          <w:rFonts w:ascii="Times New Roman" w:hAnsi="Times New Roman"/>
          <w:b/>
          <w:spacing w:val="-2"/>
          <w:sz w:val="20"/>
        </w:rPr>
      </w:pPr>
    </w:p>
    <w:p w14:paraId="5D915972" w14:textId="77777777" w:rsidR="00F662F8" w:rsidRPr="008D2211" w:rsidRDefault="00F662F8" w:rsidP="00B9192F">
      <w:pPr>
        <w:suppressAutoHyphens/>
        <w:ind w:right="-18"/>
        <w:jc w:val="both"/>
        <w:rPr>
          <w:rFonts w:ascii="Times New Roman" w:hAnsi="Times New Roman"/>
          <w:b/>
          <w:spacing w:val="-2"/>
          <w:sz w:val="20"/>
        </w:rPr>
      </w:pPr>
      <w:bookmarkStart w:id="108" w:name="Federal_State_Laws"/>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.2 – Laws Affecting Agreement</w:t>
      </w:r>
    </w:p>
    <w:p w14:paraId="2C215CAE" w14:textId="77777777" w:rsidR="00701B02" w:rsidRPr="008D2211" w:rsidRDefault="00701B02" w:rsidP="00B9192F">
      <w:pPr>
        <w:suppressAutoHyphens/>
        <w:ind w:right="-18"/>
        <w:jc w:val="both"/>
        <w:rPr>
          <w:rFonts w:ascii="Times New Roman" w:hAnsi="Times New Roman"/>
          <w:b/>
          <w:spacing w:val="-2"/>
          <w:sz w:val="20"/>
        </w:rPr>
      </w:pPr>
    </w:p>
    <w:p w14:paraId="16ED5921"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In the event that any of the provisions of this Agreement shall be or become invalid or unenforceable by reason of any Federal or State law now existing or hereinafter enacted such invalidity or unenforceability shall not affect the remainder of the provisions hereof.</w:t>
      </w:r>
    </w:p>
    <w:bookmarkEnd w:id="108"/>
    <w:p w14:paraId="2A80F944" w14:textId="77777777" w:rsidR="00B9192F" w:rsidRDefault="00B9192F" w:rsidP="00B9192F">
      <w:pPr>
        <w:ind w:right="-18"/>
        <w:rPr>
          <w:rFonts w:ascii="Times New Roman" w:hAnsi="Times New Roman"/>
          <w:spacing w:val="-2"/>
          <w:sz w:val="20"/>
        </w:rPr>
      </w:pPr>
    </w:p>
    <w:p w14:paraId="30E77AF9" w14:textId="77777777" w:rsidR="00F662F8" w:rsidRPr="008D2211" w:rsidRDefault="00F662F8" w:rsidP="00B9192F">
      <w:pPr>
        <w:ind w:right="-18"/>
        <w:rPr>
          <w:rFonts w:ascii="Times New Roman" w:hAnsi="Times New Roman"/>
          <w:b/>
          <w:spacing w:val="-2"/>
          <w:sz w:val="20"/>
        </w:rPr>
      </w:pPr>
      <w:bookmarkStart w:id="109" w:name="Amendment_Rights_1"/>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.3 – Amendment</w:t>
      </w:r>
    </w:p>
    <w:p w14:paraId="3B65710F" w14:textId="77777777" w:rsidR="00701B02" w:rsidRPr="008D2211" w:rsidRDefault="00701B02" w:rsidP="00B9192F">
      <w:pPr>
        <w:suppressAutoHyphens/>
        <w:ind w:right="-18"/>
        <w:jc w:val="both"/>
        <w:rPr>
          <w:rFonts w:ascii="Times New Roman" w:hAnsi="Times New Roman"/>
          <w:b/>
          <w:spacing w:val="-2"/>
          <w:sz w:val="20"/>
        </w:rPr>
      </w:pPr>
    </w:p>
    <w:p w14:paraId="3DAF14AE" w14:textId="77777777"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In the event the parties jointly desire to amend or modify this Agreement, it shall be reduced to writing, shall state the effective date and shall be executed in the same manner as in Section </w:t>
      </w:r>
      <w:r w:rsidR="005F1FAC" w:rsidRPr="008D2211">
        <w:rPr>
          <w:rFonts w:ascii="Times New Roman" w:hAnsi="Times New Roman"/>
          <w:bCs/>
          <w:spacing w:val="-2"/>
          <w:sz w:val="20"/>
        </w:rPr>
        <w:t>2</w:t>
      </w:r>
      <w:r w:rsidR="001F4BE8" w:rsidRPr="008D2211">
        <w:rPr>
          <w:rFonts w:ascii="Times New Roman" w:hAnsi="Times New Roman"/>
          <w:bCs/>
          <w:spacing w:val="-2"/>
          <w:sz w:val="20"/>
        </w:rPr>
        <w:t>1</w:t>
      </w:r>
      <w:r w:rsidR="005F1FAC" w:rsidRPr="008D2211">
        <w:rPr>
          <w:rFonts w:ascii="Times New Roman" w:hAnsi="Times New Roman"/>
          <w:bCs/>
          <w:spacing w:val="-2"/>
          <w:sz w:val="20"/>
        </w:rPr>
        <w:t>.</w:t>
      </w:r>
      <w:r w:rsidRPr="008D2211">
        <w:rPr>
          <w:rFonts w:ascii="Times New Roman" w:hAnsi="Times New Roman"/>
          <w:spacing w:val="-2"/>
          <w:sz w:val="20"/>
        </w:rPr>
        <w:t>1 of this Article.</w:t>
      </w:r>
    </w:p>
    <w:bookmarkEnd w:id="109"/>
    <w:p w14:paraId="5C310AAB" w14:textId="3A6FD580" w:rsidR="005F1FAC"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lastRenderedPageBreak/>
        <w:t>I</w:t>
      </w:r>
      <w:r w:rsidR="005F1FAC" w:rsidRPr="008D2211">
        <w:rPr>
          <w:rFonts w:ascii="Times New Roman" w:hAnsi="Times New Roman"/>
          <w:spacing w:val="-2"/>
          <w:sz w:val="20"/>
        </w:rPr>
        <w:t xml:space="preserve">n witness whereof, the Communications Workers of America and </w:t>
      </w:r>
      <w:r w:rsidR="00F4368A" w:rsidRPr="00073A62">
        <w:rPr>
          <w:rFonts w:ascii="Times New Roman" w:hAnsi="Times New Roman"/>
          <w:b/>
          <w:bCs/>
          <w:spacing w:val="-2"/>
          <w:sz w:val="20"/>
        </w:rPr>
        <w:t xml:space="preserve">Brightspeed of Kansas, Inc. </w:t>
      </w:r>
      <w:r w:rsidR="00F4368A" w:rsidRPr="00073A62">
        <w:rPr>
          <w:rFonts w:ascii="Times New Roman" w:hAnsi="Times New Roman"/>
          <w:spacing w:val="-2"/>
          <w:sz w:val="20"/>
        </w:rPr>
        <w:t xml:space="preserve">and </w:t>
      </w:r>
      <w:r w:rsidR="00F4368A" w:rsidRPr="00073A62">
        <w:rPr>
          <w:rFonts w:ascii="Times New Roman" w:hAnsi="Times New Roman"/>
          <w:b/>
          <w:bCs/>
          <w:spacing w:val="-2"/>
          <w:sz w:val="20"/>
        </w:rPr>
        <w:t>Brightspeed of West Missouri, Inc.</w:t>
      </w:r>
      <w:r w:rsidR="00F4368A" w:rsidRPr="00157C10">
        <w:rPr>
          <w:rFonts w:ascii="Times New Roman" w:hAnsi="Times New Roman"/>
          <w:spacing w:val="-2"/>
          <w:sz w:val="20"/>
        </w:rPr>
        <w:t>,</w:t>
      </w:r>
      <w:r w:rsidR="00157C10" w:rsidRPr="001A348C">
        <w:rPr>
          <w:rFonts w:ascii="Times New Roman" w:hAnsi="Times New Roman"/>
          <w:spacing w:val="-2"/>
          <w:sz w:val="20"/>
        </w:rPr>
        <w:t>.</w:t>
      </w:r>
      <w:r w:rsidR="005F1FAC" w:rsidRPr="001A348C">
        <w:rPr>
          <w:rFonts w:ascii="Times New Roman" w:hAnsi="Times New Roman"/>
          <w:spacing w:val="-2"/>
          <w:sz w:val="20"/>
        </w:rPr>
        <w:t xml:space="preserve"> have</w:t>
      </w:r>
      <w:r w:rsidR="005F1FAC" w:rsidRPr="008D2211">
        <w:rPr>
          <w:rFonts w:ascii="Times New Roman" w:hAnsi="Times New Roman"/>
          <w:spacing w:val="-2"/>
          <w:sz w:val="20"/>
        </w:rPr>
        <w:t xml:space="preserve"> cause this agreement to be executed by their respective officers and agents thereunto duly authorized on the first day written.</w:t>
      </w:r>
    </w:p>
    <w:p w14:paraId="60732B65" w14:textId="77777777" w:rsidR="00F662F8" w:rsidRPr="008D2211" w:rsidRDefault="00F662F8" w:rsidP="00B9192F">
      <w:pPr>
        <w:suppressAutoHyphens/>
        <w:ind w:right="-18"/>
        <w:jc w:val="both"/>
        <w:rPr>
          <w:rFonts w:ascii="Times New Roman" w:hAnsi="Times New Roman"/>
          <w:spacing w:val="-2"/>
          <w:sz w:val="20"/>
        </w:rPr>
      </w:pPr>
    </w:p>
    <w:tbl>
      <w:tblPr>
        <w:tblW w:w="6102" w:type="dxa"/>
        <w:tblInd w:w="108" w:type="dxa"/>
        <w:tblLook w:val="01E0" w:firstRow="1" w:lastRow="1" w:firstColumn="1" w:lastColumn="1" w:noHBand="0" w:noVBand="0"/>
      </w:tblPr>
      <w:tblGrid>
        <w:gridCol w:w="3042"/>
        <w:gridCol w:w="3060"/>
      </w:tblGrid>
      <w:tr w:rsidR="005F1FAC" w:rsidRPr="008D2211" w14:paraId="0BEF06DF" w14:textId="77777777" w:rsidTr="005F55E9">
        <w:tc>
          <w:tcPr>
            <w:tcW w:w="3042" w:type="dxa"/>
          </w:tcPr>
          <w:p w14:paraId="74C520B6" w14:textId="72D25960" w:rsidR="005F1FAC" w:rsidRPr="00871E21" w:rsidRDefault="00F4368A" w:rsidP="00B9192F">
            <w:pPr>
              <w:suppressAutoHyphens/>
              <w:ind w:left="12" w:right="-18"/>
              <w:jc w:val="both"/>
              <w:rPr>
                <w:rFonts w:ascii="Times New Roman" w:hAnsi="Times New Roman"/>
                <w:noProof/>
                <w:sz w:val="20"/>
              </w:rPr>
            </w:pPr>
            <w:r w:rsidRPr="00871E21">
              <w:rPr>
                <w:rFonts w:ascii="Times New Roman" w:hAnsi="Times New Roman"/>
                <w:spacing w:val="-2"/>
                <w:sz w:val="20"/>
              </w:rPr>
              <w:t xml:space="preserve">Brightspeed of Kansas, Inc. and Brightspeed of West Missouri, Inc., </w:t>
            </w:r>
          </w:p>
          <w:p w14:paraId="5CE55C5B" w14:textId="77777777" w:rsidR="00343CF0" w:rsidRPr="00871E21" w:rsidRDefault="00343CF0" w:rsidP="00B9192F">
            <w:pPr>
              <w:suppressAutoHyphens/>
              <w:ind w:left="12" w:right="-18"/>
              <w:jc w:val="both"/>
              <w:rPr>
                <w:rFonts w:ascii="Times New Roman" w:hAnsi="Times New Roman"/>
                <w:spacing w:val="-2"/>
                <w:sz w:val="20"/>
              </w:rPr>
            </w:pPr>
          </w:p>
          <w:p w14:paraId="3DD4F100" w14:textId="77777777" w:rsidR="00343CF0" w:rsidRPr="00871E21" w:rsidRDefault="00343CF0" w:rsidP="00B9192F">
            <w:pPr>
              <w:suppressAutoHyphens/>
              <w:ind w:left="12" w:right="-18"/>
              <w:jc w:val="both"/>
              <w:rPr>
                <w:rFonts w:ascii="Times New Roman" w:hAnsi="Times New Roman"/>
                <w:spacing w:val="-2"/>
                <w:sz w:val="20"/>
              </w:rPr>
            </w:pPr>
          </w:p>
          <w:p w14:paraId="67DE7B44" w14:textId="35C42790" w:rsidR="00343CF0" w:rsidRPr="00871E21" w:rsidRDefault="00343CF0" w:rsidP="00B9192F">
            <w:pPr>
              <w:suppressAutoHyphens/>
              <w:ind w:left="12" w:right="-18"/>
              <w:jc w:val="both"/>
              <w:rPr>
                <w:rFonts w:ascii="Times New Roman" w:hAnsi="Times New Roman"/>
                <w:spacing w:val="-2"/>
                <w:sz w:val="20"/>
              </w:rPr>
            </w:pPr>
            <w:r w:rsidRPr="00871E21">
              <w:rPr>
                <w:rFonts w:ascii="Times New Roman" w:hAnsi="Times New Roman"/>
                <w:spacing w:val="-2"/>
                <w:sz w:val="20"/>
              </w:rPr>
              <w:t>_______________</w:t>
            </w:r>
            <w:r w:rsidR="002B7059" w:rsidRPr="00871E21">
              <w:rPr>
                <w:rFonts w:ascii="Times New Roman" w:hAnsi="Times New Roman"/>
                <w:spacing w:val="-2"/>
                <w:sz w:val="20"/>
              </w:rPr>
              <w:t>___</w:t>
            </w:r>
            <w:r w:rsidRPr="00871E21">
              <w:rPr>
                <w:rFonts w:ascii="Times New Roman" w:hAnsi="Times New Roman"/>
                <w:spacing w:val="-2"/>
                <w:sz w:val="20"/>
              </w:rPr>
              <w:t>_______</w:t>
            </w:r>
          </w:p>
          <w:p w14:paraId="64A0BD25" w14:textId="60F3B331" w:rsidR="00343CF0" w:rsidRPr="00871E21" w:rsidRDefault="00A96DCF" w:rsidP="00B9192F">
            <w:pPr>
              <w:suppressAutoHyphens/>
              <w:ind w:left="12" w:right="-18"/>
              <w:jc w:val="both"/>
              <w:rPr>
                <w:rFonts w:ascii="Times New Roman" w:hAnsi="Times New Roman"/>
                <w:spacing w:val="-2"/>
                <w:sz w:val="20"/>
              </w:rPr>
            </w:pPr>
            <w:r w:rsidRPr="00871E21">
              <w:rPr>
                <w:rFonts w:ascii="Times New Roman" w:hAnsi="Times New Roman"/>
                <w:spacing w:val="-2"/>
                <w:sz w:val="20"/>
              </w:rPr>
              <w:t>Jeff Mitchell</w:t>
            </w:r>
          </w:p>
          <w:p w14:paraId="4984CA72" w14:textId="18F4D042" w:rsidR="005F1FAC" w:rsidRPr="00871E21" w:rsidRDefault="00C97D82" w:rsidP="00B9192F">
            <w:pPr>
              <w:suppressAutoHyphens/>
              <w:ind w:left="12" w:right="-18"/>
              <w:jc w:val="both"/>
              <w:rPr>
                <w:rFonts w:ascii="Times New Roman" w:hAnsi="Times New Roman"/>
                <w:noProof/>
                <w:sz w:val="20"/>
              </w:rPr>
            </w:pPr>
            <w:r w:rsidRPr="00871E21">
              <w:rPr>
                <w:rFonts w:ascii="Times New Roman" w:hAnsi="Times New Roman"/>
                <w:noProof/>
                <w:sz w:val="20"/>
              </w:rPr>
              <w:t>VP Field Operations</w:t>
            </w:r>
          </w:p>
          <w:p w14:paraId="612DB212" w14:textId="77777777" w:rsidR="00A96DCF" w:rsidRPr="00871E21" w:rsidRDefault="00A96DCF" w:rsidP="00B9192F">
            <w:pPr>
              <w:suppressAutoHyphens/>
              <w:ind w:left="12" w:right="-18"/>
              <w:jc w:val="both"/>
              <w:rPr>
                <w:rFonts w:ascii="Times New Roman" w:hAnsi="Times New Roman"/>
                <w:noProof/>
                <w:sz w:val="20"/>
              </w:rPr>
            </w:pPr>
          </w:p>
          <w:p w14:paraId="18801A22" w14:textId="77777777" w:rsidR="00A96DCF" w:rsidRPr="00871E21" w:rsidRDefault="00A96DCF" w:rsidP="00B9192F">
            <w:pPr>
              <w:suppressAutoHyphens/>
              <w:ind w:left="12" w:right="-18"/>
              <w:jc w:val="both"/>
              <w:rPr>
                <w:rFonts w:ascii="Times New Roman" w:hAnsi="Times New Roman"/>
                <w:noProof/>
                <w:sz w:val="20"/>
              </w:rPr>
            </w:pPr>
          </w:p>
          <w:p w14:paraId="4CF8A3C1" w14:textId="77777777" w:rsidR="00A96DCF" w:rsidRPr="00871E21" w:rsidRDefault="00A96DCF" w:rsidP="00B9192F">
            <w:pPr>
              <w:suppressAutoHyphens/>
              <w:ind w:left="12" w:right="-18"/>
              <w:jc w:val="both"/>
              <w:rPr>
                <w:rFonts w:ascii="Times New Roman" w:hAnsi="Times New Roman"/>
                <w:noProof/>
                <w:sz w:val="20"/>
              </w:rPr>
            </w:pPr>
          </w:p>
          <w:p w14:paraId="3A770CA1" w14:textId="467A47E2" w:rsidR="00250979" w:rsidRPr="00871E21" w:rsidRDefault="00E54EAA" w:rsidP="00B9192F">
            <w:pPr>
              <w:suppressAutoHyphens/>
              <w:ind w:left="12" w:right="-18"/>
              <w:jc w:val="both"/>
              <w:rPr>
                <w:rFonts w:ascii="Times New Roman" w:hAnsi="Times New Roman"/>
                <w:noProof/>
                <w:sz w:val="20"/>
              </w:rPr>
            </w:pPr>
            <w:r w:rsidRPr="00871E21">
              <w:rPr>
                <w:rFonts w:ascii="Times New Roman" w:hAnsi="Times New Roman"/>
                <w:noProof/>
                <w:sz w:val="20"/>
              </w:rPr>
              <w:t>_________________</w:t>
            </w:r>
          </w:p>
          <w:p w14:paraId="47EEBC8A" w14:textId="60E29E28" w:rsidR="00A96DCF" w:rsidRPr="00871E21" w:rsidRDefault="00C151B1" w:rsidP="00B9192F">
            <w:pPr>
              <w:suppressAutoHyphens/>
              <w:ind w:left="12" w:right="-18"/>
              <w:jc w:val="both"/>
              <w:rPr>
                <w:rFonts w:ascii="Times New Roman" w:hAnsi="Times New Roman"/>
                <w:noProof/>
                <w:sz w:val="20"/>
              </w:rPr>
            </w:pPr>
            <w:r w:rsidRPr="00871E21">
              <w:rPr>
                <w:rFonts w:ascii="Times New Roman" w:hAnsi="Times New Roman"/>
                <w:noProof/>
                <w:sz w:val="20"/>
              </w:rPr>
              <w:t>John Sabat</w:t>
            </w:r>
          </w:p>
          <w:p w14:paraId="04E17746" w14:textId="45A2C1B8" w:rsidR="00C151B1" w:rsidRPr="00871E21" w:rsidRDefault="00250979" w:rsidP="00B9192F">
            <w:pPr>
              <w:suppressAutoHyphens/>
              <w:ind w:left="12" w:right="-18"/>
              <w:jc w:val="both"/>
              <w:rPr>
                <w:rFonts w:ascii="Times New Roman" w:hAnsi="Times New Roman"/>
                <w:noProof/>
                <w:sz w:val="20"/>
              </w:rPr>
            </w:pPr>
            <w:r w:rsidRPr="00871E21">
              <w:rPr>
                <w:rFonts w:ascii="Times New Roman" w:hAnsi="Times New Roman"/>
                <w:noProof/>
                <w:sz w:val="20"/>
              </w:rPr>
              <w:t xml:space="preserve">Sr. </w:t>
            </w:r>
            <w:r w:rsidR="00C151B1" w:rsidRPr="00871E21">
              <w:rPr>
                <w:rFonts w:ascii="Times New Roman" w:hAnsi="Times New Roman"/>
                <w:noProof/>
                <w:sz w:val="20"/>
              </w:rPr>
              <w:t>Direct</w:t>
            </w:r>
            <w:r w:rsidRPr="00871E21">
              <w:rPr>
                <w:rFonts w:ascii="Times New Roman" w:hAnsi="Times New Roman"/>
                <w:noProof/>
                <w:sz w:val="20"/>
              </w:rPr>
              <w:t>or,</w:t>
            </w:r>
            <w:r w:rsidR="00C151B1" w:rsidRPr="00871E21">
              <w:rPr>
                <w:rFonts w:ascii="Times New Roman" w:hAnsi="Times New Roman"/>
                <w:noProof/>
                <w:sz w:val="20"/>
              </w:rPr>
              <w:t xml:space="preserve"> Labor Relations</w:t>
            </w:r>
          </w:p>
          <w:p w14:paraId="6E88560F" w14:textId="77777777" w:rsidR="00A96DCF" w:rsidRPr="00871E21" w:rsidRDefault="00A96DCF" w:rsidP="00B9192F">
            <w:pPr>
              <w:suppressAutoHyphens/>
              <w:ind w:left="12" w:right="-18"/>
              <w:jc w:val="both"/>
              <w:rPr>
                <w:rFonts w:ascii="Times New Roman" w:hAnsi="Times New Roman"/>
                <w:noProof/>
                <w:sz w:val="20"/>
              </w:rPr>
            </w:pPr>
          </w:p>
          <w:p w14:paraId="4C069343" w14:textId="77777777" w:rsidR="00A96DCF" w:rsidRPr="00871E21" w:rsidRDefault="00A96DCF" w:rsidP="00B9192F">
            <w:pPr>
              <w:suppressAutoHyphens/>
              <w:ind w:left="12" w:right="-18"/>
              <w:jc w:val="both"/>
              <w:rPr>
                <w:rFonts w:ascii="Times New Roman" w:hAnsi="Times New Roman"/>
                <w:noProof/>
                <w:sz w:val="20"/>
              </w:rPr>
            </w:pPr>
          </w:p>
          <w:p w14:paraId="10E735A5" w14:textId="77777777" w:rsidR="00A96DCF" w:rsidRPr="00871E21" w:rsidRDefault="00A96DCF" w:rsidP="00B9192F">
            <w:pPr>
              <w:suppressAutoHyphens/>
              <w:ind w:left="12" w:right="-18"/>
              <w:jc w:val="both"/>
              <w:rPr>
                <w:rFonts w:ascii="Times New Roman" w:hAnsi="Times New Roman"/>
                <w:noProof/>
                <w:sz w:val="20"/>
              </w:rPr>
            </w:pPr>
          </w:p>
          <w:p w14:paraId="09B80319" w14:textId="77777777" w:rsidR="00A96DCF" w:rsidRPr="00871E21" w:rsidRDefault="00A96DCF" w:rsidP="00B9192F">
            <w:pPr>
              <w:suppressAutoHyphens/>
              <w:ind w:left="12" w:right="-18"/>
              <w:jc w:val="both"/>
              <w:rPr>
                <w:rFonts w:ascii="Times New Roman" w:hAnsi="Times New Roman"/>
                <w:spacing w:val="-2"/>
                <w:sz w:val="20"/>
              </w:rPr>
            </w:pPr>
          </w:p>
          <w:p w14:paraId="1837D8E5" w14:textId="272C7D4C" w:rsidR="005F1FAC" w:rsidRPr="00871E21" w:rsidRDefault="005F1FAC" w:rsidP="00B9192F">
            <w:pPr>
              <w:suppressAutoHyphens/>
              <w:ind w:left="12" w:right="-18"/>
              <w:jc w:val="both"/>
              <w:rPr>
                <w:rFonts w:ascii="Times New Roman" w:hAnsi="Times New Roman"/>
                <w:spacing w:val="-2"/>
                <w:sz w:val="20"/>
              </w:rPr>
            </w:pPr>
          </w:p>
          <w:p w14:paraId="09354AF0" w14:textId="61389698" w:rsidR="005F1FAC" w:rsidRPr="00871E21" w:rsidRDefault="005F1FAC" w:rsidP="00B9192F">
            <w:pPr>
              <w:suppressAutoHyphens/>
              <w:ind w:left="12" w:right="-18"/>
              <w:jc w:val="both"/>
              <w:rPr>
                <w:rFonts w:ascii="Times New Roman" w:hAnsi="Times New Roman"/>
                <w:spacing w:val="-2"/>
                <w:sz w:val="20"/>
              </w:rPr>
            </w:pPr>
            <w:r w:rsidRPr="00871E21">
              <w:rPr>
                <w:rFonts w:ascii="Times New Roman" w:hAnsi="Times New Roman"/>
                <w:spacing w:val="-2"/>
                <w:sz w:val="20"/>
              </w:rPr>
              <w:t>Company Negotiating</w:t>
            </w:r>
            <w:r w:rsidR="005F55E9">
              <w:rPr>
                <w:rFonts w:ascii="Times New Roman" w:hAnsi="Times New Roman"/>
                <w:spacing w:val="-2"/>
                <w:sz w:val="20"/>
              </w:rPr>
              <w:t xml:space="preserve"> </w:t>
            </w:r>
            <w:r w:rsidRPr="00871E21">
              <w:rPr>
                <w:rFonts w:ascii="Times New Roman" w:hAnsi="Times New Roman"/>
                <w:spacing w:val="-2"/>
                <w:sz w:val="20"/>
              </w:rPr>
              <w:t>Committee:</w:t>
            </w:r>
          </w:p>
          <w:p w14:paraId="5C889E32" w14:textId="77777777" w:rsidR="005F1FAC" w:rsidRPr="00871E21" w:rsidRDefault="005F1FAC" w:rsidP="00B9192F">
            <w:pPr>
              <w:suppressAutoHyphens/>
              <w:ind w:left="12" w:right="-18"/>
              <w:jc w:val="both"/>
              <w:rPr>
                <w:rFonts w:ascii="Times New Roman" w:hAnsi="Times New Roman"/>
                <w:spacing w:val="-2"/>
                <w:sz w:val="20"/>
              </w:rPr>
            </w:pPr>
          </w:p>
          <w:p w14:paraId="0029C92C" w14:textId="2F47DD47" w:rsidR="005F1FAC" w:rsidRPr="00871E21" w:rsidRDefault="00195C52" w:rsidP="00B9192F">
            <w:pPr>
              <w:suppressAutoHyphens/>
              <w:ind w:left="12" w:right="-18"/>
              <w:jc w:val="both"/>
              <w:rPr>
                <w:rFonts w:ascii="Times New Roman" w:hAnsi="Times New Roman"/>
                <w:spacing w:val="-2"/>
                <w:sz w:val="20"/>
              </w:rPr>
            </w:pPr>
            <w:r w:rsidRPr="00871E21">
              <w:rPr>
                <w:rFonts w:ascii="Times New Roman" w:hAnsi="Times New Roman"/>
                <w:spacing w:val="-2"/>
                <w:sz w:val="20"/>
              </w:rPr>
              <w:t>Deanna Moore</w:t>
            </w:r>
          </w:p>
          <w:p w14:paraId="5E174AC4" w14:textId="76ECA718" w:rsidR="005F1FAC" w:rsidRPr="00871E21" w:rsidRDefault="00195C52" w:rsidP="00B9192F">
            <w:pPr>
              <w:suppressAutoHyphens/>
              <w:ind w:left="12" w:right="-18"/>
              <w:jc w:val="both"/>
              <w:rPr>
                <w:rFonts w:ascii="Times New Roman" w:hAnsi="Times New Roman"/>
                <w:spacing w:val="-2"/>
                <w:sz w:val="20"/>
                <w:lang w:val="da-DK"/>
              </w:rPr>
            </w:pPr>
            <w:r w:rsidRPr="00871E21">
              <w:rPr>
                <w:rFonts w:ascii="Times New Roman" w:hAnsi="Times New Roman"/>
                <w:spacing w:val="-2"/>
                <w:sz w:val="20"/>
                <w:lang w:val="da-DK"/>
              </w:rPr>
              <w:t>Jim Salaki</w:t>
            </w:r>
          </w:p>
          <w:p w14:paraId="3E9C1A5F" w14:textId="70580629" w:rsidR="005F1FAC" w:rsidRPr="00871E21" w:rsidRDefault="00195C52" w:rsidP="00B9192F">
            <w:pPr>
              <w:suppressAutoHyphens/>
              <w:ind w:left="12" w:right="-18"/>
              <w:jc w:val="both"/>
              <w:rPr>
                <w:rFonts w:ascii="Times New Roman" w:hAnsi="Times New Roman"/>
                <w:spacing w:val="-2"/>
                <w:sz w:val="20"/>
                <w:lang w:val="da-DK"/>
              </w:rPr>
            </w:pPr>
            <w:r w:rsidRPr="00871E21">
              <w:rPr>
                <w:rFonts w:ascii="Times New Roman" w:hAnsi="Times New Roman"/>
                <w:spacing w:val="-2"/>
                <w:sz w:val="20"/>
                <w:lang w:val="da-DK"/>
              </w:rPr>
              <w:t>Darlene Shaddox</w:t>
            </w:r>
          </w:p>
          <w:p w14:paraId="684F83BF" w14:textId="2FC4FFCD" w:rsidR="00E12FEC" w:rsidRPr="00871E21" w:rsidRDefault="00E12FEC" w:rsidP="00B9192F">
            <w:pPr>
              <w:suppressAutoHyphens/>
              <w:ind w:left="12" w:right="-18"/>
              <w:jc w:val="both"/>
              <w:rPr>
                <w:rFonts w:ascii="Times New Roman" w:hAnsi="Times New Roman"/>
                <w:spacing w:val="-2"/>
                <w:sz w:val="20"/>
                <w:lang w:val="da-DK"/>
              </w:rPr>
            </w:pPr>
            <w:r w:rsidRPr="00871E21">
              <w:rPr>
                <w:rFonts w:ascii="Times New Roman" w:hAnsi="Times New Roman"/>
                <w:spacing w:val="-2"/>
                <w:sz w:val="20"/>
                <w:lang w:val="da-DK"/>
              </w:rPr>
              <w:t>Stan Waterman</w:t>
            </w:r>
          </w:p>
          <w:p w14:paraId="444015AA" w14:textId="77777777" w:rsidR="005F1FAC" w:rsidRPr="00871E21" w:rsidRDefault="005F1FAC" w:rsidP="00B9192F">
            <w:pPr>
              <w:suppressAutoHyphens/>
              <w:ind w:left="-240" w:right="-18"/>
              <w:jc w:val="both"/>
              <w:rPr>
                <w:rFonts w:ascii="Times New Roman" w:hAnsi="Times New Roman"/>
                <w:spacing w:val="-2"/>
                <w:sz w:val="20"/>
                <w:lang w:val="da-DK"/>
              </w:rPr>
            </w:pPr>
          </w:p>
        </w:tc>
        <w:tc>
          <w:tcPr>
            <w:tcW w:w="3060" w:type="dxa"/>
          </w:tcPr>
          <w:p w14:paraId="27E90D93" w14:textId="421A70C5" w:rsidR="00862D9C" w:rsidRPr="00871E21" w:rsidRDefault="00930A2B" w:rsidP="00B9192F">
            <w:pPr>
              <w:suppressAutoHyphens/>
              <w:ind w:right="-18"/>
              <w:jc w:val="both"/>
              <w:rPr>
                <w:rFonts w:ascii="Times New Roman" w:hAnsi="Times New Roman"/>
                <w:spacing w:val="-2"/>
                <w:sz w:val="20"/>
              </w:rPr>
            </w:pPr>
            <w:r w:rsidRPr="00871E21">
              <w:rPr>
                <w:rFonts w:ascii="Times New Roman" w:hAnsi="Times New Roman"/>
                <w:noProof/>
                <w:sz w:val="20"/>
              </w:rPr>
              <w:t>Communications</w:t>
            </w:r>
            <w:r w:rsidR="002B7059" w:rsidRPr="00871E21">
              <w:rPr>
                <w:rFonts w:ascii="Times New Roman" w:hAnsi="Times New Roman"/>
                <w:noProof/>
                <w:sz w:val="20"/>
              </w:rPr>
              <w:t xml:space="preserve"> Workers of America</w:t>
            </w:r>
            <w:r w:rsidRPr="00871E21">
              <w:rPr>
                <w:rFonts w:ascii="Times New Roman" w:hAnsi="Times New Roman"/>
                <w:noProof/>
                <w:sz w:val="20"/>
              </w:rPr>
              <w:t xml:space="preserve"> </w:t>
            </w:r>
          </w:p>
          <w:p w14:paraId="32BA8244" w14:textId="77777777" w:rsidR="00862D9C" w:rsidRPr="00871E21" w:rsidRDefault="00862D9C" w:rsidP="00B9192F">
            <w:pPr>
              <w:suppressAutoHyphens/>
              <w:ind w:right="-18"/>
              <w:jc w:val="both"/>
              <w:rPr>
                <w:rFonts w:ascii="Times New Roman" w:hAnsi="Times New Roman"/>
                <w:spacing w:val="-2"/>
                <w:sz w:val="20"/>
              </w:rPr>
            </w:pPr>
          </w:p>
          <w:p w14:paraId="38243795" w14:textId="77777777" w:rsidR="00862D9C" w:rsidRPr="00871E21" w:rsidRDefault="00862D9C" w:rsidP="00B9192F">
            <w:pPr>
              <w:suppressAutoHyphens/>
              <w:ind w:right="-18"/>
              <w:jc w:val="both"/>
              <w:rPr>
                <w:rFonts w:ascii="Times New Roman" w:hAnsi="Times New Roman"/>
                <w:spacing w:val="-2"/>
                <w:sz w:val="20"/>
              </w:rPr>
            </w:pPr>
          </w:p>
          <w:p w14:paraId="06086DEE" w14:textId="0148FB6C" w:rsidR="00862D9C" w:rsidRPr="00871E21" w:rsidRDefault="002B7059" w:rsidP="00B9192F">
            <w:pPr>
              <w:suppressAutoHyphens/>
              <w:ind w:right="-18"/>
              <w:jc w:val="both"/>
              <w:rPr>
                <w:rFonts w:ascii="Times New Roman" w:hAnsi="Times New Roman"/>
                <w:spacing w:val="-2"/>
                <w:sz w:val="20"/>
              </w:rPr>
            </w:pPr>
            <w:r w:rsidRPr="00871E21">
              <w:rPr>
                <w:rFonts w:ascii="Times New Roman" w:hAnsi="Times New Roman"/>
                <w:spacing w:val="-2"/>
                <w:sz w:val="20"/>
              </w:rPr>
              <w:t>_____________________________</w:t>
            </w:r>
          </w:p>
          <w:p w14:paraId="0C6DF73D" w14:textId="214F152D" w:rsidR="00862D9C" w:rsidRPr="00871E21" w:rsidRDefault="002B7059" w:rsidP="00B9192F">
            <w:pPr>
              <w:suppressAutoHyphens/>
              <w:ind w:right="-18"/>
              <w:jc w:val="both"/>
              <w:rPr>
                <w:rFonts w:ascii="Times New Roman" w:hAnsi="Times New Roman"/>
                <w:spacing w:val="-2"/>
                <w:sz w:val="20"/>
              </w:rPr>
            </w:pPr>
            <w:r w:rsidRPr="00871E21">
              <w:rPr>
                <w:rFonts w:ascii="Times New Roman" w:hAnsi="Times New Roman"/>
                <w:spacing w:val="-2"/>
                <w:sz w:val="20"/>
              </w:rPr>
              <w:t>Kara Hutchason</w:t>
            </w:r>
          </w:p>
          <w:p w14:paraId="71B2A657" w14:textId="22BBC83D" w:rsidR="00862D9C" w:rsidRPr="00871E21" w:rsidRDefault="002B7059" w:rsidP="00B9192F">
            <w:pPr>
              <w:suppressAutoHyphens/>
              <w:ind w:right="-18"/>
              <w:jc w:val="both"/>
              <w:rPr>
                <w:rFonts w:ascii="Times New Roman" w:hAnsi="Times New Roman"/>
                <w:spacing w:val="-2"/>
                <w:sz w:val="20"/>
              </w:rPr>
            </w:pPr>
            <w:r w:rsidRPr="00871E21">
              <w:rPr>
                <w:rFonts w:ascii="Times New Roman" w:hAnsi="Times New Roman"/>
                <w:spacing w:val="-2"/>
                <w:sz w:val="20"/>
              </w:rPr>
              <w:t>CWA Representative</w:t>
            </w:r>
          </w:p>
          <w:p w14:paraId="6DA446DF" w14:textId="77777777" w:rsidR="00862D9C" w:rsidRPr="00871E21" w:rsidRDefault="00862D9C" w:rsidP="00B9192F">
            <w:pPr>
              <w:suppressAutoHyphens/>
              <w:ind w:right="-18"/>
              <w:jc w:val="both"/>
              <w:rPr>
                <w:rFonts w:ascii="Times New Roman" w:hAnsi="Times New Roman"/>
                <w:spacing w:val="-2"/>
                <w:sz w:val="20"/>
              </w:rPr>
            </w:pPr>
          </w:p>
          <w:p w14:paraId="523FCF2C" w14:textId="77777777" w:rsidR="00862D9C" w:rsidRPr="00871E21" w:rsidRDefault="00862D9C" w:rsidP="00B9192F">
            <w:pPr>
              <w:suppressAutoHyphens/>
              <w:ind w:right="-18"/>
              <w:jc w:val="both"/>
              <w:rPr>
                <w:rFonts w:ascii="Times New Roman" w:hAnsi="Times New Roman"/>
                <w:spacing w:val="-2"/>
                <w:sz w:val="20"/>
              </w:rPr>
            </w:pPr>
          </w:p>
          <w:p w14:paraId="74FBB60E" w14:textId="77777777" w:rsidR="00862D9C" w:rsidRPr="00871E21" w:rsidRDefault="00862D9C" w:rsidP="00B9192F">
            <w:pPr>
              <w:suppressAutoHyphens/>
              <w:ind w:right="-18"/>
              <w:jc w:val="both"/>
              <w:rPr>
                <w:rFonts w:ascii="Times New Roman" w:hAnsi="Times New Roman"/>
                <w:spacing w:val="-2"/>
                <w:sz w:val="20"/>
              </w:rPr>
            </w:pPr>
          </w:p>
          <w:p w14:paraId="77842693" w14:textId="77777777" w:rsidR="00862D9C" w:rsidRPr="00871E21" w:rsidRDefault="00862D9C" w:rsidP="00B9192F">
            <w:pPr>
              <w:suppressAutoHyphens/>
              <w:ind w:right="-18"/>
              <w:jc w:val="both"/>
              <w:rPr>
                <w:rFonts w:ascii="Times New Roman" w:hAnsi="Times New Roman"/>
                <w:spacing w:val="-2"/>
                <w:sz w:val="20"/>
              </w:rPr>
            </w:pPr>
          </w:p>
          <w:p w14:paraId="23C8E065" w14:textId="77777777" w:rsidR="00862D9C" w:rsidRPr="00871E21" w:rsidRDefault="00862D9C" w:rsidP="00B9192F">
            <w:pPr>
              <w:suppressAutoHyphens/>
              <w:ind w:right="-18"/>
              <w:jc w:val="both"/>
              <w:rPr>
                <w:rFonts w:ascii="Times New Roman" w:hAnsi="Times New Roman"/>
                <w:spacing w:val="-2"/>
                <w:sz w:val="20"/>
              </w:rPr>
            </w:pPr>
          </w:p>
          <w:p w14:paraId="6C555A6E" w14:textId="77777777" w:rsidR="00862D9C" w:rsidRPr="00871E21" w:rsidRDefault="00862D9C" w:rsidP="00B9192F">
            <w:pPr>
              <w:suppressAutoHyphens/>
              <w:ind w:right="-18"/>
              <w:jc w:val="both"/>
              <w:rPr>
                <w:rFonts w:ascii="Times New Roman" w:hAnsi="Times New Roman"/>
                <w:spacing w:val="-2"/>
                <w:sz w:val="20"/>
              </w:rPr>
            </w:pPr>
          </w:p>
          <w:p w14:paraId="7EAC35A2" w14:textId="77777777" w:rsidR="005F1FAC" w:rsidRPr="00871E21" w:rsidRDefault="005F1FAC" w:rsidP="00B9192F">
            <w:pPr>
              <w:suppressAutoHyphens/>
              <w:ind w:right="-18"/>
              <w:jc w:val="both"/>
              <w:rPr>
                <w:rFonts w:ascii="Times New Roman" w:hAnsi="Times New Roman"/>
                <w:spacing w:val="-2"/>
                <w:sz w:val="20"/>
              </w:rPr>
            </w:pPr>
          </w:p>
          <w:p w14:paraId="2534FEEB" w14:textId="77777777" w:rsidR="00E54EAA" w:rsidRPr="00871E21" w:rsidRDefault="00E54EAA" w:rsidP="00B9192F">
            <w:pPr>
              <w:suppressAutoHyphens/>
              <w:ind w:right="-18"/>
              <w:jc w:val="both"/>
              <w:rPr>
                <w:rFonts w:ascii="Times New Roman" w:hAnsi="Times New Roman"/>
                <w:spacing w:val="-2"/>
                <w:sz w:val="20"/>
              </w:rPr>
            </w:pPr>
          </w:p>
          <w:p w14:paraId="740D7CFD" w14:textId="77777777" w:rsidR="00E54EAA" w:rsidRPr="00871E21" w:rsidRDefault="00E54EAA" w:rsidP="00B9192F">
            <w:pPr>
              <w:suppressAutoHyphens/>
              <w:ind w:right="-18"/>
              <w:jc w:val="both"/>
              <w:rPr>
                <w:rFonts w:ascii="Times New Roman" w:hAnsi="Times New Roman"/>
                <w:spacing w:val="-2"/>
                <w:sz w:val="20"/>
              </w:rPr>
            </w:pPr>
          </w:p>
          <w:p w14:paraId="1F9A28E0" w14:textId="77777777" w:rsidR="00E54EAA" w:rsidRPr="00871E21" w:rsidRDefault="00E54EAA" w:rsidP="00B9192F">
            <w:pPr>
              <w:suppressAutoHyphens/>
              <w:ind w:right="-18"/>
              <w:jc w:val="both"/>
              <w:rPr>
                <w:rFonts w:ascii="Times New Roman" w:hAnsi="Times New Roman"/>
                <w:spacing w:val="-2"/>
                <w:sz w:val="20"/>
              </w:rPr>
            </w:pPr>
          </w:p>
          <w:p w14:paraId="642CF4AB" w14:textId="77777777" w:rsidR="00E54EAA" w:rsidRPr="00871E21" w:rsidRDefault="00E54EAA" w:rsidP="00B9192F">
            <w:pPr>
              <w:suppressAutoHyphens/>
              <w:ind w:right="-18"/>
              <w:jc w:val="both"/>
              <w:rPr>
                <w:rFonts w:ascii="Times New Roman" w:hAnsi="Times New Roman"/>
                <w:spacing w:val="-2"/>
                <w:sz w:val="20"/>
              </w:rPr>
            </w:pPr>
          </w:p>
          <w:p w14:paraId="341626FA" w14:textId="77777777" w:rsidR="00E54EAA" w:rsidRPr="00871E21" w:rsidRDefault="00E54EAA" w:rsidP="00B9192F">
            <w:pPr>
              <w:suppressAutoHyphens/>
              <w:ind w:right="-18"/>
              <w:jc w:val="both"/>
              <w:rPr>
                <w:rFonts w:ascii="Times New Roman" w:hAnsi="Times New Roman"/>
                <w:spacing w:val="-2"/>
                <w:sz w:val="20"/>
              </w:rPr>
            </w:pPr>
            <w:r w:rsidRPr="00871E21">
              <w:rPr>
                <w:rFonts w:ascii="Times New Roman" w:hAnsi="Times New Roman"/>
                <w:spacing w:val="-2"/>
                <w:sz w:val="20"/>
              </w:rPr>
              <w:t>Union Negotiating Committee:</w:t>
            </w:r>
          </w:p>
          <w:p w14:paraId="098BFB70" w14:textId="77777777" w:rsidR="00E54EAA" w:rsidRPr="00871E21" w:rsidRDefault="00E54EAA" w:rsidP="00B9192F">
            <w:pPr>
              <w:suppressAutoHyphens/>
              <w:ind w:right="-18"/>
              <w:jc w:val="both"/>
              <w:rPr>
                <w:rFonts w:ascii="Times New Roman" w:hAnsi="Times New Roman"/>
                <w:spacing w:val="-2"/>
                <w:sz w:val="20"/>
              </w:rPr>
            </w:pPr>
          </w:p>
          <w:p w14:paraId="042CAED0" w14:textId="4544D880" w:rsidR="00E54EAA" w:rsidRPr="00871E21" w:rsidRDefault="00195C52" w:rsidP="00B9192F">
            <w:pPr>
              <w:suppressAutoHyphens/>
              <w:ind w:right="-18"/>
              <w:jc w:val="both"/>
              <w:rPr>
                <w:rFonts w:ascii="Times New Roman" w:hAnsi="Times New Roman"/>
                <w:spacing w:val="-2"/>
                <w:sz w:val="20"/>
              </w:rPr>
            </w:pPr>
            <w:r w:rsidRPr="00871E21">
              <w:rPr>
                <w:rFonts w:ascii="Times New Roman" w:hAnsi="Times New Roman"/>
                <w:spacing w:val="-2"/>
                <w:sz w:val="20"/>
              </w:rPr>
              <w:t>Kara Hutchason</w:t>
            </w:r>
          </w:p>
          <w:p w14:paraId="19CC5C43" w14:textId="1BA9DDD3" w:rsidR="004424A5" w:rsidRPr="00871E21" w:rsidRDefault="004424A5" w:rsidP="00B9192F">
            <w:pPr>
              <w:suppressAutoHyphens/>
              <w:ind w:right="-18"/>
              <w:jc w:val="both"/>
              <w:rPr>
                <w:rFonts w:ascii="Times New Roman" w:hAnsi="Times New Roman"/>
                <w:spacing w:val="-2"/>
                <w:sz w:val="20"/>
              </w:rPr>
            </w:pPr>
            <w:r w:rsidRPr="00871E21">
              <w:rPr>
                <w:rFonts w:ascii="Times New Roman" w:hAnsi="Times New Roman"/>
                <w:spacing w:val="-2"/>
                <w:sz w:val="20"/>
              </w:rPr>
              <w:t>Scott Allen</w:t>
            </w:r>
          </w:p>
          <w:p w14:paraId="17C56082" w14:textId="27CA2BD5" w:rsidR="00195C52" w:rsidRPr="00871E21" w:rsidRDefault="00195C52" w:rsidP="00B9192F">
            <w:pPr>
              <w:suppressAutoHyphens/>
              <w:ind w:right="-18"/>
              <w:jc w:val="both"/>
              <w:rPr>
                <w:rFonts w:ascii="Times New Roman" w:hAnsi="Times New Roman"/>
                <w:spacing w:val="-2"/>
                <w:sz w:val="20"/>
              </w:rPr>
            </w:pPr>
            <w:r w:rsidRPr="00871E21">
              <w:rPr>
                <w:rFonts w:ascii="Times New Roman" w:hAnsi="Times New Roman"/>
                <w:spacing w:val="-2"/>
                <w:sz w:val="20"/>
              </w:rPr>
              <w:t>Benny Hooper</w:t>
            </w:r>
          </w:p>
          <w:p w14:paraId="33DDCC58" w14:textId="484FA31B" w:rsidR="00195C52" w:rsidRPr="00871E21" w:rsidRDefault="00195C52" w:rsidP="00B9192F">
            <w:pPr>
              <w:suppressAutoHyphens/>
              <w:ind w:right="-18"/>
              <w:jc w:val="both"/>
              <w:rPr>
                <w:rFonts w:ascii="Times New Roman" w:hAnsi="Times New Roman"/>
                <w:spacing w:val="-2"/>
                <w:sz w:val="20"/>
              </w:rPr>
            </w:pPr>
            <w:r w:rsidRPr="00871E21">
              <w:rPr>
                <w:rFonts w:ascii="Times New Roman" w:hAnsi="Times New Roman"/>
                <w:spacing w:val="-2"/>
                <w:sz w:val="20"/>
              </w:rPr>
              <w:t>Brandy Maiden</w:t>
            </w:r>
          </w:p>
          <w:p w14:paraId="22F51921" w14:textId="7FFCBCF8" w:rsidR="00195C52" w:rsidRPr="00871E21" w:rsidRDefault="00195C52" w:rsidP="00B9192F">
            <w:pPr>
              <w:suppressAutoHyphens/>
              <w:ind w:right="-18"/>
              <w:jc w:val="both"/>
              <w:rPr>
                <w:rFonts w:ascii="Times New Roman" w:hAnsi="Times New Roman"/>
                <w:spacing w:val="-2"/>
                <w:sz w:val="20"/>
              </w:rPr>
            </w:pPr>
            <w:r w:rsidRPr="00871E21">
              <w:rPr>
                <w:rFonts w:ascii="Times New Roman" w:hAnsi="Times New Roman"/>
                <w:spacing w:val="-2"/>
                <w:sz w:val="20"/>
              </w:rPr>
              <w:t>Chris Pickens</w:t>
            </w:r>
          </w:p>
          <w:p w14:paraId="217B22B4" w14:textId="068BCA25" w:rsidR="00195C52" w:rsidRPr="00871E21" w:rsidRDefault="00195C52" w:rsidP="00B9192F">
            <w:pPr>
              <w:suppressAutoHyphens/>
              <w:ind w:right="-18"/>
              <w:jc w:val="both"/>
              <w:rPr>
                <w:rFonts w:ascii="Times New Roman" w:hAnsi="Times New Roman"/>
                <w:spacing w:val="-2"/>
                <w:sz w:val="20"/>
              </w:rPr>
            </w:pPr>
          </w:p>
        </w:tc>
      </w:tr>
    </w:tbl>
    <w:p w14:paraId="2234D72E" w14:textId="77777777" w:rsidR="00F662F8" w:rsidRPr="002B7059" w:rsidRDefault="00F662F8">
      <w:pPr>
        <w:suppressAutoHyphens/>
        <w:ind w:right="-288"/>
        <w:jc w:val="both"/>
        <w:rPr>
          <w:rFonts w:ascii="Times New Roman" w:hAnsi="Times New Roman"/>
          <w:spacing w:val="-2"/>
          <w:sz w:val="22"/>
          <w:szCs w:val="22"/>
        </w:rPr>
      </w:pPr>
    </w:p>
    <w:p w14:paraId="0F6AB5FA" w14:textId="77777777" w:rsidR="00F662F8" w:rsidRDefault="00F662F8">
      <w:pPr>
        <w:suppressAutoHyphens/>
        <w:ind w:left="-360" w:right="-18"/>
        <w:rPr>
          <w:rFonts w:ascii="Times New Roman" w:hAnsi="Times New Roman"/>
          <w:b/>
          <w:spacing w:val="-2"/>
          <w:sz w:val="22"/>
          <w:szCs w:val="22"/>
        </w:rPr>
      </w:pPr>
    </w:p>
    <w:p w14:paraId="5D2A2671" w14:textId="055E37E1" w:rsidR="00972531" w:rsidRDefault="00972531">
      <w:pPr>
        <w:rPr>
          <w:rFonts w:ascii="Times New Roman" w:hAnsi="Times New Roman"/>
          <w:b/>
          <w:spacing w:val="-2"/>
          <w:sz w:val="22"/>
          <w:szCs w:val="22"/>
        </w:rPr>
      </w:pPr>
      <w:r>
        <w:rPr>
          <w:rFonts w:ascii="Times New Roman" w:hAnsi="Times New Roman"/>
          <w:b/>
          <w:spacing w:val="-2"/>
          <w:sz w:val="22"/>
          <w:szCs w:val="22"/>
        </w:rPr>
        <w:br w:type="page"/>
      </w:r>
    </w:p>
    <w:p w14:paraId="49401CEF" w14:textId="2BDBAE14" w:rsidR="009737D5" w:rsidRPr="00DD7173" w:rsidRDefault="00DD7173" w:rsidP="00DD7173">
      <w:pPr>
        <w:jc w:val="center"/>
        <w:rPr>
          <w:rFonts w:ascii="Times New Roman" w:hAnsi="Times New Roman"/>
          <w:b/>
          <w:spacing w:val="-2"/>
          <w:sz w:val="22"/>
          <w:szCs w:val="22"/>
        </w:rPr>
      </w:pPr>
      <w:r>
        <w:rPr>
          <w:rFonts w:ascii="Times New Roman" w:hAnsi="Times New Roman"/>
          <w:b/>
          <w:spacing w:val="-2"/>
          <w:sz w:val="22"/>
          <w:szCs w:val="22"/>
        </w:rPr>
        <w:lastRenderedPageBreak/>
        <w:t>APPENDIX 1</w:t>
      </w:r>
    </w:p>
    <w:p w14:paraId="0A927248" w14:textId="00741F03" w:rsidR="00972531" w:rsidRDefault="00AF5CE2">
      <w:pPr>
        <w:rPr>
          <w:rFonts w:ascii="Times New Roman" w:hAnsi="Times New Roman"/>
          <w:b/>
          <w:spacing w:val="-2"/>
          <w:sz w:val="22"/>
          <w:szCs w:val="22"/>
        </w:rPr>
      </w:pPr>
      <w:r w:rsidRPr="00AF5CE2">
        <w:rPr>
          <w:noProof/>
        </w:rPr>
        <w:drawing>
          <wp:inline distT="0" distB="0" distL="0" distR="0" wp14:anchorId="1380B53A" wp14:editId="4AF1EC50">
            <wp:extent cx="3817620" cy="3967480"/>
            <wp:effectExtent l="0" t="0" r="0" b="0"/>
            <wp:docPr id="749135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7620" cy="3967480"/>
                    </a:xfrm>
                    <a:prstGeom prst="rect">
                      <a:avLst/>
                    </a:prstGeom>
                    <a:noFill/>
                    <a:ln>
                      <a:noFill/>
                    </a:ln>
                  </pic:spPr>
                </pic:pic>
              </a:graphicData>
            </a:graphic>
          </wp:inline>
        </w:drawing>
      </w:r>
    </w:p>
    <w:p w14:paraId="7DCB8C7B" w14:textId="0F2256A0" w:rsidR="00972531" w:rsidRDefault="00972531">
      <w:pPr>
        <w:rPr>
          <w:rFonts w:ascii="Times New Roman" w:hAnsi="Times New Roman"/>
          <w:b/>
          <w:spacing w:val="-2"/>
          <w:sz w:val="22"/>
          <w:szCs w:val="22"/>
        </w:rPr>
      </w:pPr>
      <w:r>
        <w:rPr>
          <w:rFonts w:ascii="Times New Roman" w:hAnsi="Times New Roman"/>
          <w:b/>
          <w:spacing w:val="-2"/>
          <w:sz w:val="22"/>
          <w:szCs w:val="22"/>
        </w:rPr>
        <w:br w:type="page"/>
      </w:r>
    </w:p>
    <w:p w14:paraId="1EE6FA8B" w14:textId="4D3E2731" w:rsidR="001975F3" w:rsidRDefault="00AF5CE2">
      <w:pPr>
        <w:suppressAutoHyphens/>
        <w:ind w:left="-360" w:right="-18"/>
        <w:rPr>
          <w:rFonts w:ascii="Times New Roman" w:hAnsi="Times New Roman"/>
          <w:b/>
          <w:spacing w:val="-2"/>
          <w:sz w:val="22"/>
          <w:szCs w:val="22"/>
        </w:rPr>
      </w:pPr>
      <w:r w:rsidRPr="00AF5CE2">
        <w:rPr>
          <w:noProof/>
        </w:rPr>
        <w:lastRenderedPageBreak/>
        <w:drawing>
          <wp:inline distT="0" distB="0" distL="0" distR="0" wp14:anchorId="614F1233" wp14:editId="3166EA70">
            <wp:extent cx="3817620" cy="3862070"/>
            <wp:effectExtent l="0" t="0" r="0" b="0"/>
            <wp:docPr id="200697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7620" cy="3862070"/>
                    </a:xfrm>
                    <a:prstGeom prst="rect">
                      <a:avLst/>
                    </a:prstGeom>
                    <a:noFill/>
                    <a:ln>
                      <a:noFill/>
                    </a:ln>
                  </pic:spPr>
                </pic:pic>
              </a:graphicData>
            </a:graphic>
          </wp:inline>
        </w:drawing>
      </w:r>
    </w:p>
    <w:p w14:paraId="03FA2CD6" w14:textId="3DE32631" w:rsidR="00AF5CE2" w:rsidRDefault="00AF5CE2">
      <w:pPr>
        <w:rPr>
          <w:rFonts w:ascii="Times New Roman" w:hAnsi="Times New Roman"/>
          <w:b/>
          <w:spacing w:val="-2"/>
          <w:sz w:val="22"/>
          <w:szCs w:val="22"/>
        </w:rPr>
      </w:pPr>
      <w:r>
        <w:rPr>
          <w:rFonts w:ascii="Times New Roman" w:hAnsi="Times New Roman"/>
          <w:b/>
          <w:spacing w:val="-2"/>
          <w:sz w:val="22"/>
          <w:szCs w:val="22"/>
        </w:rPr>
        <w:br w:type="page"/>
      </w:r>
    </w:p>
    <w:p w14:paraId="4E3D03D6" w14:textId="1468FB15" w:rsidR="00AF5CE2" w:rsidRDefault="00951525">
      <w:pPr>
        <w:suppressAutoHyphens/>
        <w:ind w:left="-360" w:right="-18"/>
        <w:rPr>
          <w:rFonts w:ascii="Times New Roman" w:hAnsi="Times New Roman"/>
          <w:b/>
          <w:spacing w:val="-2"/>
          <w:sz w:val="22"/>
          <w:szCs w:val="22"/>
        </w:rPr>
      </w:pPr>
      <w:r w:rsidRPr="00951525">
        <w:rPr>
          <w:noProof/>
        </w:rPr>
        <w:lastRenderedPageBreak/>
        <w:drawing>
          <wp:inline distT="0" distB="0" distL="0" distR="0" wp14:anchorId="404B1C98" wp14:editId="252F16B1">
            <wp:extent cx="3817620" cy="3862070"/>
            <wp:effectExtent l="0" t="0" r="0" b="0"/>
            <wp:docPr id="252239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7620" cy="3862070"/>
                    </a:xfrm>
                    <a:prstGeom prst="rect">
                      <a:avLst/>
                    </a:prstGeom>
                    <a:noFill/>
                    <a:ln>
                      <a:noFill/>
                    </a:ln>
                  </pic:spPr>
                </pic:pic>
              </a:graphicData>
            </a:graphic>
          </wp:inline>
        </w:drawing>
      </w:r>
    </w:p>
    <w:p w14:paraId="01ADB9C9" w14:textId="6624A25F" w:rsidR="001975F3" w:rsidRDefault="001975F3">
      <w:pPr>
        <w:suppressAutoHyphens/>
        <w:ind w:left="-360" w:right="-18"/>
        <w:rPr>
          <w:rFonts w:ascii="Times New Roman" w:hAnsi="Times New Roman"/>
          <w:b/>
          <w:spacing w:val="-2"/>
          <w:sz w:val="22"/>
          <w:szCs w:val="22"/>
        </w:rPr>
      </w:pPr>
    </w:p>
    <w:p w14:paraId="2F1E6507" w14:textId="59EFFAC3" w:rsidR="00C27C5A" w:rsidRDefault="00C27C5A">
      <w:pPr>
        <w:rPr>
          <w:rFonts w:ascii="Times New Roman" w:hAnsi="Times New Roman"/>
          <w:b/>
          <w:spacing w:val="-2"/>
          <w:sz w:val="22"/>
          <w:szCs w:val="22"/>
        </w:rPr>
      </w:pPr>
      <w:r>
        <w:rPr>
          <w:rFonts w:ascii="Times New Roman" w:hAnsi="Times New Roman"/>
          <w:b/>
          <w:spacing w:val="-2"/>
          <w:sz w:val="22"/>
          <w:szCs w:val="22"/>
        </w:rPr>
        <w:br w:type="page"/>
      </w:r>
    </w:p>
    <w:p w14:paraId="6673EA5F" w14:textId="415C536D" w:rsidR="00951525" w:rsidRDefault="00C27C5A">
      <w:pPr>
        <w:suppressAutoHyphens/>
        <w:ind w:left="-360" w:right="-18"/>
        <w:rPr>
          <w:rFonts w:ascii="Times New Roman" w:hAnsi="Times New Roman"/>
          <w:b/>
          <w:spacing w:val="-2"/>
          <w:sz w:val="22"/>
          <w:szCs w:val="22"/>
        </w:rPr>
      </w:pPr>
      <w:r w:rsidRPr="00C27C5A">
        <w:rPr>
          <w:noProof/>
        </w:rPr>
        <w:lastRenderedPageBreak/>
        <w:drawing>
          <wp:inline distT="0" distB="0" distL="0" distR="0" wp14:anchorId="534DBC6C" wp14:editId="30422795">
            <wp:extent cx="3817620" cy="3862070"/>
            <wp:effectExtent l="0" t="0" r="0" b="0"/>
            <wp:docPr id="1137055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7620" cy="3862070"/>
                    </a:xfrm>
                    <a:prstGeom prst="rect">
                      <a:avLst/>
                    </a:prstGeom>
                    <a:noFill/>
                    <a:ln>
                      <a:noFill/>
                    </a:ln>
                  </pic:spPr>
                </pic:pic>
              </a:graphicData>
            </a:graphic>
          </wp:inline>
        </w:drawing>
      </w:r>
    </w:p>
    <w:p w14:paraId="598AAE96" w14:textId="77777777" w:rsidR="008D29DD" w:rsidRDefault="008D29DD">
      <w:pPr>
        <w:suppressAutoHyphens/>
        <w:ind w:left="-360" w:right="-18"/>
        <w:rPr>
          <w:rFonts w:ascii="Times New Roman" w:hAnsi="Times New Roman"/>
          <w:b/>
          <w:spacing w:val="-2"/>
          <w:sz w:val="22"/>
          <w:szCs w:val="22"/>
        </w:rPr>
      </w:pPr>
    </w:p>
    <w:p w14:paraId="6EF038FF" w14:textId="10C77FB5" w:rsidR="008D29DD" w:rsidRDefault="008D29DD">
      <w:pPr>
        <w:rPr>
          <w:rFonts w:ascii="Times New Roman" w:hAnsi="Times New Roman"/>
          <w:b/>
          <w:spacing w:val="-2"/>
          <w:sz w:val="22"/>
          <w:szCs w:val="22"/>
        </w:rPr>
      </w:pPr>
      <w:r>
        <w:rPr>
          <w:rFonts w:ascii="Times New Roman" w:hAnsi="Times New Roman"/>
          <w:b/>
          <w:spacing w:val="-2"/>
          <w:sz w:val="22"/>
          <w:szCs w:val="22"/>
        </w:rPr>
        <w:br w:type="page"/>
      </w:r>
    </w:p>
    <w:p w14:paraId="507AF9FA" w14:textId="706B3C7E" w:rsidR="008D29DD" w:rsidRDefault="008D29DD">
      <w:pPr>
        <w:suppressAutoHyphens/>
        <w:ind w:left="-360" w:right="-18"/>
        <w:rPr>
          <w:rFonts w:ascii="Times New Roman" w:hAnsi="Times New Roman"/>
          <w:b/>
          <w:spacing w:val="-2"/>
          <w:sz w:val="22"/>
          <w:szCs w:val="22"/>
        </w:rPr>
      </w:pPr>
      <w:r w:rsidRPr="008D29DD">
        <w:rPr>
          <w:noProof/>
        </w:rPr>
        <w:lastRenderedPageBreak/>
        <w:drawing>
          <wp:inline distT="0" distB="0" distL="0" distR="0" wp14:anchorId="138092F0" wp14:editId="222245E3">
            <wp:extent cx="3817620" cy="3862070"/>
            <wp:effectExtent l="0" t="0" r="0" b="0"/>
            <wp:docPr id="1742996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7620" cy="3862070"/>
                    </a:xfrm>
                    <a:prstGeom prst="rect">
                      <a:avLst/>
                    </a:prstGeom>
                    <a:noFill/>
                    <a:ln>
                      <a:noFill/>
                    </a:ln>
                  </pic:spPr>
                </pic:pic>
              </a:graphicData>
            </a:graphic>
          </wp:inline>
        </w:drawing>
      </w:r>
    </w:p>
    <w:p w14:paraId="602FCE02" w14:textId="66CFCACE" w:rsidR="003C690F" w:rsidRDefault="003C690F">
      <w:pPr>
        <w:rPr>
          <w:rFonts w:ascii="Times New Roman" w:hAnsi="Times New Roman"/>
          <w:b/>
          <w:spacing w:val="-2"/>
          <w:sz w:val="22"/>
          <w:szCs w:val="22"/>
        </w:rPr>
      </w:pPr>
      <w:r>
        <w:rPr>
          <w:rFonts w:ascii="Times New Roman" w:hAnsi="Times New Roman"/>
          <w:b/>
          <w:spacing w:val="-2"/>
          <w:sz w:val="22"/>
          <w:szCs w:val="22"/>
        </w:rPr>
        <w:br w:type="page"/>
      </w:r>
    </w:p>
    <w:p w14:paraId="7D95F1D2" w14:textId="5AFBC7A5" w:rsidR="001975F3" w:rsidRPr="006153CC" w:rsidRDefault="001975F3" w:rsidP="003C690F">
      <w:pPr>
        <w:rPr>
          <w:rFonts w:ascii="Times New Roman" w:hAnsi="Times New Roman"/>
          <w:b/>
          <w:spacing w:val="-2"/>
          <w:sz w:val="22"/>
          <w:szCs w:val="22"/>
        </w:rPr>
        <w:sectPr w:rsidR="001975F3" w:rsidRPr="006153CC" w:rsidSect="00816BD2">
          <w:headerReference w:type="default" r:id="rId20"/>
          <w:footerReference w:type="default" r:id="rId21"/>
          <w:endnotePr>
            <w:numFmt w:val="decimal"/>
          </w:endnotePr>
          <w:pgSz w:w="7920" w:h="12240" w:code="6"/>
          <w:pgMar w:top="720" w:right="900" w:bottom="1008" w:left="1008" w:header="0" w:footer="360" w:gutter="0"/>
          <w:pgNumType w:start="1"/>
          <w:cols w:space="720"/>
          <w:noEndnote/>
          <w:docGrid w:linePitch="326"/>
        </w:sectPr>
      </w:pPr>
    </w:p>
    <w:p w14:paraId="7C6F1795" w14:textId="77777777" w:rsidR="006D6697" w:rsidRDefault="006D6697" w:rsidP="006D6697">
      <w:pPr>
        <w:pStyle w:val="Heading1"/>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0"/>
        <w:jc w:val="center"/>
        <w:rPr>
          <w:b/>
          <w:sz w:val="20"/>
        </w:rPr>
      </w:pPr>
      <w:bookmarkStart w:id="110" w:name="Differential_InCharge"/>
      <w:r>
        <w:rPr>
          <w:b/>
          <w:sz w:val="20"/>
        </w:rPr>
        <w:lastRenderedPageBreak/>
        <w:t>APPENDIX 1</w:t>
      </w:r>
    </w:p>
    <w:p w14:paraId="4CE8B327" w14:textId="77777777" w:rsidR="006D6697" w:rsidRDefault="006D6697" w:rsidP="00152174">
      <w:pPr>
        <w:pStyle w:val="Heading1"/>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0"/>
        <w:rPr>
          <w:b/>
          <w:sz w:val="20"/>
        </w:rPr>
      </w:pPr>
    </w:p>
    <w:p w14:paraId="162DBB1C" w14:textId="77777777" w:rsidR="00F662F8" w:rsidRPr="00320553" w:rsidRDefault="005655F1" w:rsidP="00152174">
      <w:pPr>
        <w:pStyle w:val="Heading1"/>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0"/>
        <w:rPr>
          <w:b/>
          <w:sz w:val="20"/>
        </w:rPr>
      </w:pPr>
      <w:r w:rsidRPr="00320553">
        <w:rPr>
          <w:b/>
          <w:sz w:val="20"/>
        </w:rPr>
        <w:t xml:space="preserve">Lead </w:t>
      </w:r>
      <w:r w:rsidR="00535D08" w:rsidRPr="00320553">
        <w:rPr>
          <w:b/>
          <w:sz w:val="20"/>
        </w:rPr>
        <w:t>Differential</w:t>
      </w:r>
    </w:p>
    <w:p w14:paraId="736FCFC6" w14:textId="77777777" w:rsidR="00535D08" w:rsidRPr="00320553" w:rsidRDefault="00535D08" w:rsidP="00152174">
      <w:pPr>
        <w:suppressAutoHyphens/>
        <w:ind w:right="-180"/>
        <w:jc w:val="both"/>
        <w:rPr>
          <w:rFonts w:ascii="Times New Roman" w:hAnsi="Times New Roman"/>
          <w:spacing w:val="-2"/>
          <w:sz w:val="20"/>
        </w:rPr>
      </w:pPr>
    </w:p>
    <w:p w14:paraId="2382DE63" w14:textId="77777777"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Employees selected to serve in the capacity of “</w:t>
      </w:r>
      <w:r w:rsidR="005655F1" w:rsidRPr="00320553">
        <w:rPr>
          <w:rFonts w:ascii="Times New Roman" w:hAnsi="Times New Roman"/>
          <w:bCs/>
          <w:spacing w:val="-2"/>
          <w:sz w:val="20"/>
        </w:rPr>
        <w:t>Lead</w:t>
      </w:r>
      <w:r w:rsidRPr="00320553">
        <w:rPr>
          <w:rFonts w:ascii="Times New Roman" w:hAnsi="Times New Roman"/>
          <w:spacing w:val="-2"/>
          <w:sz w:val="20"/>
        </w:rPr>
        <w:t>” shall receive additional compensation of $2.00 per hour for such time worked in addition to their hourly wage rate.</w:t>
      </w:r>
    </w:p>
    <w:p w14:paraId="6E9A2E64" w14:textId="77777777" w:rsidR="00535D08" w:rsidRPr="00320553" w:rsidRDefault="00535D08" w:rsidP="00152174">
      <w:pPr>
        <w:suppressAutoHyphens/>
        <w:ind w:right="-180"/>
        <w:jc w:val="both"/>
        <w:rPr>
          <w:rFonts w:ascii="Times New Roman" w:hAnsi="Times New Roman"/>
          <w:spacing w:val="-2"/>
          <w:sz w:val="20"/>
        </w:rPr>
      </w:pPr>
    </w:p>
    <w:p w14:paraId="2BF29589" w14:textId="77777777"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1.</w:t>
      </w:r>
      <w:r w:rsidRPr="00320553">
        <w:rPr>
          <w:rFonts w:ascii="Times New Roman" w:hAnsi="Times New Roman"/>
          <w:sz w:val="20"/>
        </w:rPr>
        <w:tab/>
        <w:t xml:space="preserve">The position(s) of </w:t>
      </w:r>
      <w:r w:rsidR="005655F1" w:rsidRPr="00320553">
        <w:rPr>
          <w:rFonts w:ascii="Times New Roman" w:hAnsi="Times New Roman"/>
          <w:bCs/>
          <w:sz w:val="20"/>
        </w:rPr>
        <w:t>Lead</w:t>
      </w:r>
      <w:r w:rsidRPr="00320553">
        <w:rPr>
          <w:rFonts w:ascii="Times New Roman" w:hAnsi="Times New Roman"/>
          <w:sz w:val="20"/>
        </w:rPr>
        <w:t xml:space="preserve"> shall be selected from those employees who have indicated their interest by notifying their supervisor of their desire to volunteer </w:t>
      </w:r>
      <w:r w:rsidR="005655F1" w:rsidRPr="00320553">
        <w:rPr>
          <w:rFonts w:ascii="Times New Roman" w:hAnsi="Times New Roman"/>
          <w:bCs/>
          <w:sz w:val="20"/>
        </w:rPr>
        <w:t>in a Lead capacity</w:t>
      </w:r>
      <w:r w:rsidRPr="00320553">
        <w:rPr>
          <w:rFonts w:ascii="Times New Roman" w:hAnsi="Times New Roman"/>
          <w:sz w:val="20"/>
        </w:rPr>
        <w:t>.</w:t>
      </w:r>
    </w:p>
    <w:p w14:paraId="145F6F21" w14:textId="77777777" w:rsidR="00F662F8" w:rsidRPr="00320553" w:rsidRDefault="00F662F8" w:rsidP="00152174">
      <w:pPr>
        <w:tabs>
          <w:tab w:val="left" w:pos="360"/>
        </w:tabs>
        <w:ind w:left="360" w:right="-180" w:hanging="360"/>
        <w:jc w:val="both"/>
        <w:rPr>
          <w:rFonts w:ascii="Times New Roman" w:hAnsi="Times New Roman"/>
          <w:sz w:val="20"/>
        </w:rPr>
      </w:pPr>
    </w:p>
    <w:p w14:paraId="2C370DF8" w14:textId="77777777"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2.</w:t>
      </w:r>
      <w:r w:rsidRPr="00320553">
        <w:rPr>
          <w:rFonts w:ascii="Times New Roman" w:hAnsi="Times New Roman"/>
          <w:sz w:val="20"/>
        </w:rPr>
        <w:tab/>
        <w:t>Selection</w:t>
      </w:r>
      <w:r w:rsidR="005655F1" w:rsidRPr="00320553">
        <w:rPr>
          <w:rFonts w:ascii="Times New Roman" w:hAnsi="Times New Roman"/>
          <w:sz w:val="20"/>
        </w:rPr>
        <w:t xml:space="preserve"> </w:t>
      </w:r>
      <w:r w:rsidRPr="00320553">
        <w:rPr>
          <w:rFonts w:ascii="Times New Roman" w:hAnsi="Times New Roman"/>
          <w:sz w:val="20"/>
        </w:rPr>
        <w:t>shall be through an interview process of those candidates who have indicated an interest. If more than one candidate possesses the qualifications, the selection will be by seniority.</w:t>
      </w:r>
    </w:p>
    <w:p w14:paraId="571FB9C9" w14:textId="77777777" w:rsidR="00F662F8" w:rsidRPr="00320553" w:rsidRDefault="00F662F8" w:rsidP="00152174">
      <w:pPr>
        <w:tabs>
          <w:tab w:val="left" w:pos="360"/>
        </w:tabs>
        <w:ind w:left="360" w:right="-180" w:hanging="360"/>
        <w:jc w:val="both"/>
        <w:rPr>
          <w:rFonts w:ascii="Times New Roman" w:hAnsi="Times New Roman"/>
          <w:sz w:val="20"/>
        </w:rPr>
      </w:pPr>
    </w:p>
    <w:p w14:paraId="772733ED" w14:textId="77777777"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3.</w:t>
      </w:r>
      <w:r w:rsidRPr="00320553">
        <w:rPr>
          <w:rFonts w:ascii="Times New Roman" w:hAnsi="Times New Roman"/>
          <w:sz w:val="20"/>
        </w:rPr>
        <w:tab/>
        <w:t xml:space="preserve">The Company reserves the right in its sole discretion to remove or replace an employee if the company determines the functions of </w:t>
      </w:r>
      <w:r w:rsidR="005655F1" w:rsidRPr="00320553">
        <w:rPr>
          <w:rFonts w:ascii="Times New Roman" w:hAnsi="Times New Roman"/>
          <w:bCs/>
          <w:sz w:val="20"/>
        </w:rPr>
        <w:t>Lead</w:t>
      </w:r>
      <w:r w:rsidR="00535D08" w:rsidRPr="00320553">
        <w:rPr>
          <w:rFonts w:ascii="Times New Roman" w:hAnsi="Times New Roman"/>
          <w:sz w:val="20"/>
        </w:rPr>
        <w:t xml:space="preserve"> </w:t>
      </w:r>
      <w:r w:rsidR="00535D08" w:rsidRPr="00320553">
        <w:rPr>
          <w:rFonts w:ascii="Times New Roman" w:hAnsi="Times New Roman"/>
          <w:bCs/>
          <w:sz w:val="20"/>
        </w:rPr>
        <w:t>are</w:t>
      </w:r>
      <w:r w:rsidRPr="00320553">
        <w:rPr>
          <w:rFonts w:ascii="Times New Roman" w:hAnsi="Times New Roman"/>
          <w:sz w:val="20"/>
        </w:rPr>
        <w:t xml:space="preserve"> not being satisfactorily performed.</w:t>
      </w:r>
    </w:p>
    <w:bookmarkEnd w:id="110"/>
    <w:p w14:paraId="35FFF81F" w14:textId="77777777" w:rsidR="00F662F8" w:rsidRPr="00320553" w:rsidRDefault="00F662F8" w:rsidP="00152174">
      <w:pPr>
        <w:suppressAutoHyphens/>
        <w:ind w:right="-180"/>
        <w:jc w:val="both"/>
        <w:rPr>
          <w:rFonts w:ascii="Times New Roman" w:hAnsi="Times New Roman"/>
          <w:spacing w:val="-2"/>
          <w:sz w:val="20"/>
        </w:rPr>
      </w:pPr>
    </w:p>
    <w:p w14:paraId="37DE7BD4" w14:textId="77777777" w:rsidR="00F662F8" w:rsidRPr="00320553" w:rsidRDefault="00F662F8" w:rsidP="00152174">
      <w:pPr>
        <w:suppressAutoHyphens/>
        <w:ind w:right="-180"/>
        <w:jc w:val="both"/>
        <w:rPr>
          <w:rFonts w:ascii="Times New Roman" w:hAnsi="Times New Roman"/>
          <w:b/>
          <w:spacing w:val="-2"/>
          <w:sz w:val="20"/>
          <w:u w:val="single"/>
        </w:rPr>
      </w:pPr>
      <w:bookmarkStart w:id="111" w:name="Pay_Related_2"/>
      <w:r w:rsidRPr="00320553">
        <w:rPr>
          <w:rFonts w:ascii="Times New Roman" w:hAnsi="Times New Roman"/>
          <w:b/>
          <w:spacing w:val="-2"/>
          <w:sz w:val="20"/>
          <w:u w:val="single"/>
        </w:rPr>
        <w:t>E</w:t>
      </w:r>
      <w:r w:rsidR="00535D08" w:rsidRPr="00320553">
        <w:rPr>
          <w:rFonts w:ascii="Times New Roman" w:hAnsi="Times New Roman"/>
          <w:b/>
          <w:spacing w:val="-2"/>
          <w:sz w:val="20"/>
          <w:u w:val="single"/>
        </w:rPr>
        <w:t>ffective Dates</w:t>
      </w:r>
    </w:p>
    <w:p w14:paraId="6D414130" w14:textId="77777777" w:rsidR="00535D08" w:rsidRPr="00320553" w:rsidRDefault="00535D08" w:rsidP="00152174">
      <w:pPr>
        <w:suppressAutoHyphens/>
        <w:ind w:right="-180"/>
        <w:jc w:val="both"/>
        <w:rPr>
          <w:rFonts w:ascii="Times New Roman" w:hAnsi="Times New Roman"/>
          <w:spacing w:val="-2"/>
          <w:sz w:val="20"/>
        </w:rPr>
      </w:pPr>
    </w:p>
    <w:p w14:paraId="7B6ED215" w14:textId="77777777"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The rates of pay set forth herein shall be effective as designated above, and such wage increases shall not affect any progression which would otherwise have been applicable or the wage progression date of any employee.</w:t>
      </w:r>
    </w:p>
    <w:p w14:paraId="657E7560" w14:textId="77777777" w:rsidR="00F662F8" w:rsidRPr="00320553" w:rsidRDefault="00F662F8" w:rsidP="00152174">
      <w:pPr>
        <w:suppressAutoHyphens/>
        <w:ind w:right="-180"/>
        <w:jc w:val="both"/>
        <w:rPr>
          <w:rFonts w:ascii="Times New Roman" w:hAnsi="Times New Roman"/>
          <w:spacing w:val="-2"/>
          <w:sz w:val="20"/>
        </w:rPr>
      </w:pPr>
    </w:p>
    <w:p w14:paraId="3F69C68E" w14:textId="5478300B" w:rsidR="00F662F8" w:rsidRPr="001A348C"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1.</w:t>
      </w:r>
      <w:r w:rsidRPr="00320553">
        <w:rPr>
          <w:rFonts w:ascii="Times New Roman" w:hAnsi="Times New Roman"/>
          <w:sz w:val="20"/>
        </w:rPr>
        <w:tab/>
        <w:t xml:space="preserve">The titles included in </w:t>
      </w:r>
      <w:r w:rsidRPr="001A348C">
        <w:rPr>
          <w:rFonts w:ascii="Times New Roman" w:hAnsi="Times New Roman"/>
          <w:sz w:val="20"/>
        </w:rPr>
        <w:t xml:space="preserve">each </w:t>
      </w:r>
      <w:r w:rsidR="0098507D" w:rsidRPr="001A348C">
        <w:rPr>
          <w:rFonts w:ascii="Times New Roman" w:hAnsi="Times New Roman"/>
          <w:sz w:val="20"/>
        </w:rPr>
        <w:t>wage group</w:t>
      </w:r>
      <w:r w:rsidRPr="001A348C">
        <w:rPr>
          <w:rFonts w:ascii="Times New Roman" w:hAnsi="Times New Roman"/>
          <w:sz w:val="20"/>
        </w:rPr>
        <w:t xml:space="preserve"> of employees shall be as follows:</w:t>
      </w:r>
    </w:p>
    <w:p w14:paraId="57F317E4" w14:textId="0584D8A7" w:rsidR="00F662F8" w:rsidRPr="001A348C" w:rsidRDefault="00F662F8" w:rsidP="00152174">
      <w:pPr>
        <w:suppressAutoHyphens/>
        <w:ind w:right="-180"/>
        <w:jc w:val="both"/>
        <w:rPr>
          <w:rFonts w:ascii="Times New Roman" w:hAnsi="Times New Roman"/>
          <w:spacing w:val="-2"/>
          <w:sz w:val="20"/>
        </w:rPr>
      </w:pPr>
    </w:p>
    <w:p w14:paraId="23E86BA8" w14:textId="5415F972" w:rsidR="00F662F8" w:rsidRPr="00152174" w:rsidRDefault="00BD1EBD" w:rsidP="00BD1EBD">
      <w:pPr>
        <w:tabs>
          <w:tab w:val="left" w:pos="360"/>
        </w:tabs>
        <w:ind w:left="360" w:right="-180" w:hanging="360"/>
        <w:jc w:val="both"/>
        <w:rPr>
          <w:rFonts w:ascii="Times New Roman" w:hAnsi="Times New Roman"/>
          <w:sz w:val="20"/>
        </w:rPr>
      </w:pPr>
      <w:r>
        <w:rPr>
          <w:rFonts w:ascii="Times New Roman" w:hAnsi="Times New Roman"/>
          <w:sz w:val="20"/>
        </w:rPr>
        <w:tab/>
      </w:r>
      <w:r w:rsidR="0098507D">
        <w:rPr>
          <w:rFonts w:ascii="Times New Roman" w:hAnsi="Times New Roman"/>
          <w:b/>
          <w:sz w:val="20"/>
          <w:u w:val="single"/>
        </w:rPr>
        <w:t>Wage Group F</w:t>
      </w:r>
      <w:r w:rsidR="0098507D">
        <w:rPr>
          <w:rFonts w:ascii="Times New Roman" w:hAnsi="Times New Roman"/>
          <w:b/>
          <w:sz w:val="20"/>
        </w:rPr>
        <w:t xml:space="preserve">:  </w:t>
      </w:r>
      <w:r w:rsidR="0098507D" w:rsidRPr="001A348C">
        <w:rPr>
          <w:rFonts w:ascii="Times New Roman" w:hAnsi="Times New Roman"/>
          <w:bCs/>
          <w:sz w:val="20"/>
        </w:rPr>
        <w:t xml:space="preserve">Customer </w:t>
      </w:r>
      <w:r w:rsidR="00F662F8" w:rsidRPr="001A348C">
        <w:rPr>
          <w:rFonts w:ascii="Times New Roman" w:hAnsi="Times New Roman"/>
          <w:bCs/>
          <w:sz w:val="20"/>
        </w:rPr>
        <w:t>Service Technician,</w:t>
      </w:r>
      <w:r w:rsidR="003D6A8D">
        <w:rPr>
          <w:rFonts w:ascii="Times New Roman" w:hAnsi="Times New Roman"/>
          <w:bCs/>
          <w:sz w:val="20"/>
        </w:rPr>
        <w:t xml:space="preserve"> </w:t>
      </w:r>
      <w:r w:rsidR="0098507D" w:rsidRPr="001A348C">
        <w:rPr>
          <w:rFonts w:ascii="Times New Roman" w:hAnsi="Times New Roman"/>
          <w:bCs/>
          <w:sz w:val="20"/>
        </w:rPr>
        <w:t>Construction Technician and</w:t>
      </w:r>
      <w:r w:rsidR="00152174" w:rsidRPr="001A348C">
        <w:rPr>
          <w:rFonts w:ascii="Times New Roman" w:hAnsi="Times New Roman"/>
          <w:bCs/>
          <w:sz w:val="20"/>
        </w:rPr>
        <w:t xml:space="preserve"> Senior Lineworker</w:t>
      </w:r>
      <w:r w:rsidR="0098507D">
        <w:rPr>
          <w:rFonts w:ascii="Times New Roman" w:hAnsi="Times New Roman"/>
          <w:sz w:val="20"/>
        </w:rPr>
        <w:t>.</w:t>
      </w:r>
    </w:p>
    <w:p w14:paraId="2676E01A" w14:textId="77777777" w:rsidR="00152174" w:rsidRPr="00BD1EBD" w:rsidRDefault="00152174" w:rsidP="00BD1EBD">
      <w:pPr>
        <w:tabs>
          <w:tab w:val="left" w:pos="360"/>
        </w:tabs>
        <w:ind w:left="360" w:right="-180" w:hanging="360"/>
        <w:jc w:val="both"/>
        <w:rPr>
          <w:rFonts w:ascii="Times New Roman" w:hAnsi="Times New Roman"/>
          <w:sz w:val="20"/>
        </w:rPr>
      </w:pPr>
    </w:p>
    <w:p w14:paraId="398017A4" w14:textId="77777777" w:rsidR="0098507D" w:rsidRDefault="00BD1EBD" w:rsidP="00CF55D9">
      <w:pPr>
        <w:tabs>
          <w:tab w:val="left" w:pos="360"/>
        </w:tabs>
        <w:ind w:left="360" w:right="-180" w:hanging="360"/>
        <w:jc w:val="both"/>
        <w:rPr>
          <w:rFonts w:ascii="Times New Roman" w:hAnsi="Times New Roman"/>
          <w:sz w:val="20"/>
        </w:rPr>
      </w:pPr>
      <w:r>
        <w:rPr>
          <w:rFonts w:ascii="Times New Roman" w:hAnsi="Times New Roman"/>
          <w:sz w:val="20"/>
        </w:rPr>
        <w:tab/>
      </w:r>
      <w:r w:rsidR="0098507D">
        <w:rPr>
          <w:rFonts w:ascii="Times New Roman" w:hAnsi="Times New Roman"/>
          <w:b/>
          <w:sz w:val="20"/>
          <w:u w:val="single"/>
        </w:rPr>
        <w:t xml:space="preserve">Wage Group </w:t>
      </w:r>
      <w:r w:rsidR="0098507D" w:rsidRPr="0098507D">
        <w:rPr>
          <w:rFonts w:ascii="Times New Roman" w:hAnsi="Times New Roman"/>
          <w:b/>
          <w:sz w:val="20"/>
          <w:u w:val="single"/>
        </w:rPr>
        <w:t>G</w:t>
      </w:r>
      <w:r w:rsidR="0098507D">
        <w:rPr>
          <w:rFonts w:ascii="Times New Roman" w:hAnsi="Times New Roman"/>
          <w:b/>
          <w:sz w:val="20"/>
        </w:rPr>
        <w:t xml:space="preserve">:  </w:t>
      </w:r>
      <w:r w:rsidR="00F662F8" w:rsidRPr="00152174">
        <w:rPr>
          <w:rFonts w:ascii="Times New Roman" w:hAnsi="Times New Roman"/>
          <w:sz w:val="20"/>
        </w:rPr>
        <w:t>Network Technician, Equipment Installer and Business Service Technician</w:t>
      </w:r>
    </w:p>
    <w:bookmarkEnd w:id="111"/>
    <w:p w14:paraId="0217D263" w14:textId="77777777" w:rsidR="00535D08" w:rsidRPr="00320553" w:rsidRDefault="00535D08" w:rsidP="00152174">
      <w:pPr>
        <w:suppressAutoHyphens/>
        <w:ind w:right="-180"/>
        <w:jc w:val="both"/>
        <w:rPr>
          <w:rFonts w:ascii="Times New Roman" w:hAnsi="Times New Roman"/>
          <w:b/>
          <w:spacing w:val="-2"/>
          <w:sz w:val="20"/>
        </w:rPr>
      </w:pPr>
    </w:p>
    <w:p w14:paraId="66EED157" w14:textId="77777777" w:rsidR="00F662F8" w:rsidRPr="00320553" w:rsidRDefault="00535D08" w:rsidP="00152174">
      <w:pPr>
        <w:tabs>
          <w:tab w:val="left" w:pos="5472"/>
        </w:tabs>
        <w:suppressAutoHyphens/>
        <w:ind w:right="-180"/>
        <w:jc w:val="both"/>
        <w:rPr>
          <w:rFonts w:ascii="Times New Roman" w:hAnsi="Times New Roman"/>
          <w:b/>
          <w:spacing w:val="-2"/>
          <w:sz w:val="20"/>
          <w:u w:val="single"/>
        </w:rPr>
      </w:pPr>
      <w:bookmarkStart w:id="112" w:name="Differential_Xmas_NY"/>
      <w:r w:rsidRPr="00320553">
        <w:rPr>
          <w:rFonts w:ascii="Times New Roman" w:hAnsi="Times New Roman"/>
          <w:b/>
          <w:spacing w:val="-2"/>
          <w:sz w:val="20"/>
          <w:u w:val="single"/>
        </w:rPr>
        <w:t>Christmas Eve and New Year’s Eve Differential</w:t>
      </w:r>
    </w:p>
    <w:p w14:paraId="72E1EB58" w14:textId="77777777" w:rsidR="00535D08" w:rsidRPr="00320553" w:rsidRDefault="00535D08" w:rsidP="00152174">
      <w:pPr>
        <w:suppressAutoHyphens/>
        <w:ind w:right="-180"/>
        <w:jc w:val="both"/>
        <w:rPr>
          <w:rFonts w:ascii="Times New Roman" w:hAnsi="Times New Roman"/>
          <w:b/>
          <w:spacing w:val="-2"/>
          <w:sz w:val="20"/>
        </w:rPr>
      </w:pPr>
    </w:p>
    <w:p w14:paraId="600E7FA9" w14:textId="77777777"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 xml:space="preserve">Employees assigned to work tours ending after 7:00 p.m. and not later than 9:00 p.m. on Christmas Eve and New Year's Eve shall be paid an additional differential of </w:t>
      </w:r>
      <w:r w:rsidRPr="00320553">
        <w:rPr>
          <w:rFonts w:ascii="Times New Roman" w:hAnsi="Times New Roman"/>
          <w:bCs/>
          <w:spacing w:val="-2"/>
          <w:sz w:val="20"/>
        </w:rPr>
        <w:t>$5.00 for each such tour worked. For tours ending after 9:00 p.m., including the all-night tours, on Christmas Eve and New Year's Eve, employees shall be paid an additional differential of $6.00 for</w:t>
      </w:r>
      <w:r w:rsidRPr="00320553">
        <w:rPr>
          <w:rFonts w:ascii="Times New Roman" w:hAnsi="Times New Roman"/>
          <w:spacing w:val="-2"/>
          <w:sz w:val="20"/>
        </w:rPr>
        <w:t xml:space="preserve"> each such tour worked. This payment shall be made in addition to the basic rate and any other payment applicable for assigned evening or night work.</w:t>
      </w:r>
    </w:p>
    <w:bookmarkEnd w:id="112"/>
    <w:p w14:paraId="68491139" w14:textId="2FAAA086" w:rsidR="00766317" w:rsidRDefault="00766317">
      <w:pPr>
        <w:rPr>
          <w:rFonts w:ascii="Times New Roman" w:hAnsi="Times New Roman"/>
          <w:b/>
          <w:spacing w:val="-2"/>
          <w:sz w:val="20"/>
        </w:rPr>
      </w:pPr>
      <w:r>
        <w:rPr>
          <w:rFonts w:ascii="Times New Roman" w:hAnsi="Times New Roman"/>
          <w:b/>
          <w:spacing w:val="-2"/>
          <w:sz w:val="20"/>
        </w:rPr>
        <w:br w:type="page"/>
      </w:r>
    </w:p>
    <w:p w14:paraId="183CD38B" w14:textId="1446CE28" w:rsidR="003D6A8D" w:rsidRDefault="003D6A8D">
      <w:pPr>
        <w:rPr>
          <w:rFonts w:ascii="Times New Roman" w:hAnsi="Times New Roman"/>
          <w:b/>
          <w:spacing w:val="-2"/>
          <w:sz w:val="20"/>
          <w:u w:val="single"/>
        </w:rPr>
      </w:pPr>
      <w:r w:rsidRPr="003D6A8D">
        <w:rPr>
          <w:rFonts w:ascii="Times New Roman" w:hAnsi="Times New Roman"/>
          <w:b/>
          <w:spacing w:val="-2"/>
          <w:sz w:val="20"/>
          <w:u w:val="single"/>
        </w:rPr>
        <w:lastRenderedPageBreak/>
        <w:t>Scheduled Sunday Differential</w:t>
      </w:r>
    </w:p>
    <w:p w14:paraId="7B5F987D" w14:textId="77777777" w:rsidR="003D6A8D" w:rsidRDefault="003D6A8D">
      <w:pPr>
        <w:rPr>
          <w:rFonts w:ascii="Times New Roman" w:hAnsi="Times New Roman"/>
          <w:b/>
          <w:spacing w:val="-2"/>
          <w:sz w:val="20"/>
          <w:u w:val="single"/>
        </w:rPr>
      </w:pPr>
    </w:p>
    <w:p w14:paraId="2744576E" w14:textId="257C267B" w:rsidR="00CF55D9" w:rsidRPr="000E3C03" w:rsidRDefault="003D6A8D" w:rsidP="003D6A8D">
      <w:pPr>
        <w:jc w:val="both"/>
        <w:rPr>
          <w:rFonts w:ascii="Times New Roman" w:hAnsi="Times New Roman"/>
          <w:bCs/>
          <w:spacing w:val="-2"/>
          <w:sz w:val="20"/>
          <w:u w:val="single"/>
        </w:rPr>
      </w:pPr>
      <w:r w:rsidRPr="000E3C03">
        <w:rPr>
          <w:rFonts w:ascii="Times New Roman" w:hAnsi="Times New Roman"/>
          <w:bCs/>
          <w:spacing w:val="-2"/>
          <w:sz w:val="20"/>
        </w:rPr>
        <w:t xml:space="preserve">Employees assigned to work on a scheduled Sunday will be paid a differential of $2.50 per hour for the first 8 hours worked in addition to their hourly wage rate. </w:t>
      </w:r>
      <w:r w:rsidR="00CF55D9" w:rsidRPr="000E3C03">
        <w:rPr>
          <w:rFonts w:ascii="Times New Roman" w:hAnsi="Times New Roman"/>
          <w:bCs/>
          <w:spacing w:val="-2"/>
          <w:sz w:val="20"/>
          <w:u w:val="single"/>
        </w:rPr>
        <w:br w:type="page"/>
      </w:r>
      <w:r w:rsidR="00480428" w:rsidRPr="000E3C03">
        <w:rPr>
          <w:rFonts w:ascii="Times New Roman" w:hAnsi="Times New Roman"/>
          <w:bCs/>
          <w:spacing w:val="-2"/>
          <w:sz w:val="20"/>
          <w:u w:val="single"/>
        </w:rPr>
        <w:lastRenderedPageBreak/>
        <w:t xml:space="preserve">                  </w:t>
      </w:r>
    </w:p>
    <w:p w14:paraId="03DAD30F" w14:textId="77777777" w:rsidR="00F662F8" w:rsidRPr="00B55590" w:rsidRDefault="00017EEB" w:rsidP="00017EEB">
      <w:pPr>
        <w:suppressAutoHyphens/>
        <w:jc w:val="center"/>
        <w:rPr>
          <w:rFonts w:ascii="Times New Roman" w:hAnsi="Times New Roman"/>
          <w:b/>
          <w:spacing w:val="-2"/>
          <w:sz w:val="20"/>
        </w:rPr>
      </w:pPr>
      <w:bookmarkStart w:id="113" w:name="Job_Descriptions_1"/>
      <w:r w:rsidRPr="00B55590">
        <w:rPr>
          <w:rFonts w:ascii="Times New Roman" w:hAnsi="Times New Roman"/>
          <w:b/>
          <w:spacing w:val="-2"/>
          <w:sz w:val="20"/>
        </w:rPr>
        <w:t>APPENDIX 2</w:t>
      </w:r>
    </w:p>
    <w:p w14:paraId="7CDF8D7C" w14:textId="77777777" w:rsidR="00F662F8" w:rsidRPr="00B55590" w:rsidRDefault="00F662F8" w:rsidP="00017EEB">
      <w:pPr>
        <w:suppressAutoHyphens/>
        <w:jc w:val="center"/>
        <w:rPr>
          <w:rFonts w:ascii="Times New Roman" w:hAnsi="Times New Roman"/>
          <w:b/>
          <w:spacing w:val="-2"/>
          <w:sz w:val="20"/>
        </w:rPr>
      </w:pPr>
      <w:r w:rsidRPr="00B55590">
        <w:rPr>
          <w:rFonts w:ascii="Times New Roman" w:hAnsi="Times New Roman"/>
          <w:b/>
          <w:spacing w:val="-2"/>
          <w:sz w:val="20"/>
        </w:rPr>
        <w:t>JOB DESCRIPTION</w:t>
      </w:r>
      <w:r w:rsidR="00AF3153" w:rsidRPr="00B55590">
        <w:rPr>
          <w:rFonts w:ascii="Times New Roman" w:hAnsi="Times New Roman"/>
          <w:b/>
          <w:spacing w:val="-2"/>
          <w:sz w:val="20"/>
        </w:rPr>
        <w:t>S</w:t>
      </w:r>
    </w:p>
    <w:p w14:paraId="2743C03D" w14:textId="77777777" w:rsidR="0020221A" w:rsidRPr="00B55590" w:rsidRDefault="0020221A">
      <w:pPr>
        <w:suppressAutoHyphens/>
        <w:jc w:val="both"/>
        <w:rPr>
          <w:rFonts w:ascii="Times New Roman" w:hAnsi="Times New Roman"/>
          <w:spacing w:val="-2"/>
          <w:sz w:val="20"/>
        </w:rPr>
      </w:pPr>
    </w:p>
    <w:p w14:paraId="6D32B71A" w14:textId="17D958A6" w:rsidR="00017EEB" w:rsidRPr="001A348C" w:rsidRDefault="00897535">
      <w:pPr>
        <w:suppressAutoHyphens/>
        <w:jc w:val="both"/>
        <w:rPr>
          <w:rFonts w:ascii="Times New Roman" w:hAnsi="Times New Roman"/>
          <w:spacing w:val="-2"/>
          <w:sz w:val="20"/>
        </w:rPr>
      </w:pPr>
      <w:r w:rsidRPr="00BD1EBD">
        <w:rPr>
          <w:rFonts w:ascii="Times New Roman" w:hAnsi="Times New Roman"/>
          <w:b/>
          <w:sz w:val="20"/>
        </w:rPr>
        <w:t xml:space="preserve">Regional Operations – </w:t>
      </w:r>
      <w:r w:rsidR="009C1582">
        <w:rPr>
          <w:rFonts w:ascii="Times New Roman" w:hAnsi="Times New Roman"/>
          <w:b/>
          <w:sz w:val="20"/>
        </w:rPr>
        <w:t>Field Operations</w:t>
      </w:r>
      <w:r w:rsidRPr="00BD1EBD">
        <w:rPr>
          <w:rFonts w:ascii="Times New Roman" w:hAnsi="Times New Roman"/>
          <w:b/>
          <w:sz w:val="20"/>
        </w:rPr>
        <w:t xml:space="preserve"> and Engineering and Construction </w:t>
      </w:r>
      <w:r w:rsidR="00B55590" w:rsidRPr="00BD1EBD">
        <w:rPr>
          <w:rFonts w:ascii="Times New Roman" w:hAnsi="Times New Roman"/>
          <w:b/>
          <w:spacing w:val="-2"/>
          <w:sz w:val="20"/>
        </w:rPr>
        <w:t xml:space="preserve">- </w:t>
      </w:r>
      <w:r w:rsidR="00F662F8" w:rsidRPr="00BD1EBD">
        <w:rPr>
          <w:rFonts w:ascii="Times New Roman" w:hAnsi="Times New Roman"/>
          <w:spacing w:val="-2"/>
          <w:sz w:val="20"/>
        </w:rPr>
        <w:t xml:space="preserve">The following job descriptions are furnished only for </w:t>
      </w:r>
      <w:r w:rsidR="00F662F8" w:rsidRPr="001A348C">
        <w:rPr>
          <w:rFonts w:ascii="Times New Roman" w:hAnsi="Times New Roman"/>
          <w:spacing w:val="-2"/>
          <w:sz w:val="20"/>
        </w:rPr>
        <w:t xml:space="preserve">purposes of general job identification and are merely illustrative of some of the typical work operations presently assigned to the job </w:t>
      </w:r>
      <w:r w:rsidR="00B065D0" w:rsidRPr="001A348C">
        <w:rPr>
          <w:rFonts w:ascii="Times New Roman" w:hAnsi="Times New Roman"/>
          <w:spacing w:val="-2"/>
          <w:sz w:val="20"/>
        </w:rPr>
        <w:t>titles</w:t>
      </w:r>
      <w:r w:rsidR="00F662F8" w:rsidRPr="001A348C">
        <w:rPr>
          <w:rFonts w:ascii="Times New Roman" w:hAnsi="Times New Roman"/>
          <w:spacing w:val="-2"/>
          <w:sz w:val="20"/>
        </w:rPr>
        <w:t xml:space="preserve">. These descriptions are not to be used for limiting or controlling work assignments or the manner in which the operations are performed. Employees assigned to any job </w:t>
      </w:r>
      <w:r w:rsidR="00B065D0" w:rsidRPr="001A348C">
        <w:rPr>
          <w:rFonts w:ascii="Times New Roman" w:hAnsi="Times New Roman"/>
          <w:spacing w:val="-2"/>
          <w:sz w:val="20"/>
        </w:rPr>
        <w:t>title</w:t>
      </w:r>
      <w:r w:rsidR="00F662F8" w:rsidRPr="001A348C">
        <w:rPr>
          <w:rFonts w:ascii="Times New Roman" w:hAnsi="Times New Roman"/>
          <w:spacing w:val="-2"/>
          <w:sz w:val="20"/>
        </w:rPr>
        <w:t xml:space="preserve"> may be assigned other work operations or duties including those enumerated for other job </w:t>
      </w:r>
      <w:r w:rsidR="00B065D0" w:rsidRPr="001A348C">
        <w:rPr>
          <w:rFonts w:ascii="Times New Roman" w:hAnsi="Times New Roman"/>
          <w:spacing w:val="-2"/>
          <w:sz w:val="20"/>
        </w:rPr>
        <w:t>titles</w:t>
      </w:r>
      <w:r w:rsidR="00F662F8" w:rsidRPr="001A348C">
        <w:rPr>
          <w:rFonts w:ascii="Times New Roman" w:hAnsi="Times New Roman"/>
          <w:spacing w:val="-2"/>
          <w:sz w:val="20"/>
        </w:rPr>
        <w:t>.</w:t>
      </w:r>
      <w:r w:rsidR="00FC06C2" w:rsidRPr="001A348C">
        <w:rPr>
          <w:rFonts w:ascii="Times New Roman" w:hAnsi="Times New Roman"/>
          <w:spacing w:val="-2"/>
          <w:sz w:val="20"/>
        </w:rPr>
        <w:t xml:space="preserve">  </w:t>
      </w:r>
    </w:p>
    <w:p w14:paraId="4DA76392" w14:textId="77777777" w:rsidR="00BD1EBD" w:rsidRPr="001A348C" w:rsidRDefault="00BD1EBD">
      <w:pPr>
        <w:suppressAutoHyphens/>
        <w:jc w:val="both"/>
        <w:rPr>
          <w:rFonts w:ascii="Times New Roman" w:hAnsi="Times New Roman"/>
          <w:spacing w:val="-2"/>
          <w:sz w:val="20"/>
        </w:rPr>
      </w:pPr>
    </w:p>
    <w:p w14:paraId="29A3AD16" w14:textId="77777777" w:rsidR="00F662F8" w:rsidRPr="00B55590" w:rsidRDefault="00B065D0">
      <w:pPr>
        <w:suppressAutoHyphens/>
        <w:jc w:val="both"/>
        <w:rPr>
          <w:rFonts w:ascii="Times New Roman" w:hAnsi="Times New Roman"/>
          <w:b/>
          <w:spacing w:val="-2"/>
          <w:sz w:val="20"/>
        </w:rPr>
      </w:pPr>
      <w:r w:rsidRPr="00B065D0">
        <w:rPr>
          <w:rFonts w:ascii="Times New Roman" w:hAnsi="Times New Roman"/>
          <w:b/>
          <w:spacing w:val="-2"/>
          <w:sz w:val="20"/>
          <w:u w:val="single"/>
        </w:rPr>
        <w:t>Wage Group F</w:t>
      </w:r>
      <w:r w:rsidR="00F662F8" w:rsidRPr="00B55590">
        <w:rPr>
          <w:rFonts w:ascii="Times New Roman" w:hAnsi="Times New Roman"/>
          <w:b/>
          <w:spacing w:val="-2"/>
          <w:sz w:val="20"/>
        </w:rPr>
        <w:t>:</w:t>
      </w:r>
    </w:p>
    <w:p w14:paraId="0733DEB1" w14:textId="77777777" w:rsidR="00017EEB" w:rsidRPr="00B55590" w:rsidRDefault="00017EEB">
      <w:pPr>
        <w:suppressAutoHyphens/>
        <w:jc w:val="both"/>
        <w:rPr>
          <w:rFonts w:ascii="Times New Roman" w:hAnsi="Times New Roman"/>
          <w:b/>
          <w:spacing w:val="-2"/>
          <w:sz w:val="20"/>
        </w:rPr>
      </w:pPr>
    </w:p>
    <w:p w14:paraId="6BF2DA87" w14:textId="77777777" w:rsidR="00F662F8" w:rsidRPr="00B55590" w:rsidRDefault="00F662F8">
      <w:pPr>
        <w:suppressAutoHyphens/>
        <w:jc w:val="both"/>
        <w:rPr>
          <w:rFonts w:ascii="Times New Roman" w:hAnsi="Times New Roman"/>
          <w:spacing w:val="-2"/>
          <w:sz w:val="20"/>
        </w:rPr>
      </w:pPr>
      <w:r w:rsidRPr="00B55590">
        <w:rPr>
          <w:rFonts w:ascii="Times New Roman" w:hAnsi="Times New Roman"/>
          <w:b/>
          <w:spacing w:val="-2"/>
          <w:sz w:val="20"/>
        </w:rPr>
        <w:t>S</w:t>
      </w:r>
      <w:r w:rsidR="00B55590">
        <w:rPr>
          <w:rFonts w:ascii="Times New Roman" w:hAnsi="Times New Roman"/>
          <w:b/>
          <w:spacing w:val="-2"/>
          <w:sz w:val="20"/>
        </w:rPr>
        <w:t>enior Line Worker</w:t>
      </w:r>
      <w:r w:rsidRPr="00B55590">
        <w:rPr>
          <w:rFonts w:ascii="Times New Roman" w:hAnsi="Times New Roman"/>
          <w:spacing w:val="-2"/>
          <w:sz w:val="20"/>
        </w:rPr>
        <w:t xml:space="preserve"> - Performs the duties of line worker and is in charge of small crew, normally not to exceed a total of two persons, handling replacement and construction jobs including operating a heavy construction truck.</w:t>
      </w:r>
    </w:p>
    <w:p w14:paraId="5EB67004" w14:textId="77777777" w:rsidR="00F662F8" w:rsidRPr="00B55590" w:rsidRDefault="00F662F8">
      <w:pPr>
        <w:suppressAutoHyphens/>
        <w:jc w:val="both"/>
        <w:rPr>
          <w:rFonts w:ascii="Times New Roman" w:hAnsi="Times New Roman"/>
          <w:spacing w:val="-2"/>
          <w:sz w:val="20"/>
        </w:rPr>
      </w:pPr>
    </w:p>
    <w:p w14:paraId="2E0B2D56" w14:textId="5776F457" w:rsidR="00B065D0" w:rsidRPr="001A348C" w:rsidRDefault="00B065D0" w:rsidP="00FC1BB0">
      <w:pPr>
        <w:suppressAutoHyphens/>
        <w:jc w:val="both"/>
        <w:rPr>
          <w:rFonts w:ascii="Times New Roman" w:hAnsi="Times New Roman"/>
          <w:bCs/>
          <w:sz w:val="20"/>
        </w:rPr>
      </w:pPr>
      <w:r>
        <w:rPr>
          <w:rFonts w:ascii="Times New Roman" w:hAnsi="Times New Roman"/>
          <w:b/>
          <w:spacing w:val="-2"/>
          <w:sz w:val="20"/>
        </w:rPr>
        <w:t xml:space="preserve">Customer </w:t>
      </w:r>
      <w:r w:rsidR="00F662F8" w:rsidRPr="00B55590">
        <w:rPr>
          <w:rFonts w:ascii="Times New Roman" w:hAnsi="Times New Roman"/>
          <w:b/>
          <w:spacing w:val="-2"/>
          <w:sz w:val="20"/>
        </w:rPr>
        <w:t>S</w:t>
      </w:r>
      <w:r w:rsidR="00B55590">
        <w:rPr>
          <w:rFonts w:ascii="Times New Roman" w:hAnsi="Times New Roman"/>
          <w:b/>
          <w:spacing w:val="-2"/>
          <w:sz w:val="20"/>
        </w:rPr>
        <w:t>ervice Technician</w:t>
      </w:r>
      <w:r w:rsidR="00F662F8" w:rsidRPr="00B55590">
        <w:rPr>
          <w:rFonts w:ascii="Times New Roman" w:hAnsi="Times New Roman"/>
          <w:spacing w:val="-2"/>
          <w:sz w:val="20"/>
        </w:rPr>
        <w:t xml:space="preserve"> </w:t>
      </w:r>
      <w:r>
        <w:rPr>
          <w:rFonts w:ascii="Times New Roman" w:hAnsi="Times New Roman"/>
          <w:spacing w:val="-2"/>
          <w:sz w:val="20"/>
        </w:rPr>
        <w:t>–</w:t>
      </w:r>
      <w:r w:rsidR="00F662F8" w:rsidRPr="00B55590">
        <w:rPr>
          <w:rFonts w:ascii="Times New Roman" w:hAnsi="Times New Roman"/>
          <w:spacing w:val="-2"/>
          <w:sz w:val="20"/>
        </w:rPr>
        <w:t xml:space="preserve"> </w:t>
      </w:r>
      <w:r w:rsidRPr="001A348C">
        <w:rPr>
          <w:rFonts w:ascii="Times New Roman" w:hAnsi="Times New Roman"/>
          <w:bCs/>
          <w:spacing w:val="-2"/>
          <w:sz w:val="20"/>
        </w:rPr>
        <w:t>Responsible for all functions required to complete the installation and repair for all products and services.  Install, rearrange and remove central office cross connect jumpers &amp; wiring.  Perform functions associated with exchange and interexchange outside plant cables where required to initiate and/or maintain service.  Locate, isolate, repair and install of copper and fiber outside plant facilities.  If applicable – to include customer provided equipment &amp; wiring. Splices and repairs various types of communication cable. Locates and corrects faults in cable conductors and cable sheath, including work as required for preventative maintenance; places cable and terminals when required; maintains cable under gas pressure; prepares records and reports as required; and performs other generally related operations.  Responsible for all work functions to complete customer demand and company maintenance activities. Prepare and maintain records and reports as required and perform other generally related functions.</w:t>
      </w:r>
    </w:p>
    <w:p w14:paraId="7DD6F8C8" w14:textId="77777777" w:rsidR="00B065D0" w:rsidRPr="00B065D0" w:rsidRDefault="00B065D0" w:rsidP="00B065D0">
      <w:pPr>
        <w:suppressAutoHyphens/>
        <w:jc w:val="both"/>
        <w:rPr>
          <w:rFonts w:ascii="Times New Roman" w:hAnsi="Times New Roman"/>
          <w:spacing w:val="-2"/>
          <w:sz w:val="20"/>
        </w:rPr>
      </w:pPr>
    </w:p>
    <w:p w14:paraId="3B1307DE" w14:textId="646C3BE0" w:rsidR="00B065D0" w:rsidRPr="001A348C" w:rsidRDefault="00B065D0" w:rsidP="00B065D0">
      <w:pPr>
        <w:jc w:val="both"/>
        <w:rPr>
          <w:rFonts w:ascii="Times New Roman" w:hAnsi="Times New Roman"/>
          <w:bCs/>
          <w:sz w:val="20"/>
        </w:rPr>
      </w:pPr>
      <w:r w:rsidRPr="00B065D0">
        <w:rPr>
          <w:rFonts w:ascii="Times New Roman" w:hAnsi="Times New Roman"/>
          <w:b/>
          <w:spacing w:val="-2"/>
          <w:sz w:val="20"/>
        </w:rPr>
        <w:t xml:space="preserve">Construction Technician – </w:t>
      </w:r>
      <w:r w:rsidRPr="001A348C">
        <w:rPr>
          <w:rFonts w:ascii="Times New Roman" w:hAnsi="Times New Roman"/>
          <w:bCs/>
          <w:spacing w:val="-2"/>
          <w:sz w:val="20"/>
        </w:rPr>
        <w:t>Places, rearranges and removes drop and block wire, all types of cable plant and conduit; Splices and ensures optimal conditioning of various types of communication cable including fiber. Locates and corrects faults in cable conductors and cable sheath, including work as required for preventative maintenance; places cable and terminals when required; maintains cable under gas pressure; prepares records and reports as required; and performs other generally</w:t>
      </w:r>
      <w:r w:rsidRPr="00B065D0">
        <w:rPr>
          <w:rFonts w:ascii="Times New Roman" w:hAnsi="Times New Roman"/>
          <w:b/>
          <w:spacing w:val="-2"/>
          <w:sz w:val="20"/>
        </w:rPr>
        <w:t xml:space="preserve"> </w:t>
      </w:r>
      <w:r w:rsidRPr="001A348C">
        <w:rPr>
          <w:rFonts w:ascii="Times New Roman" w:hAnsi="Times New Roman"/>
          <w:bCs/>
          <w:spacing w:val="-2"/>
          <w:sz w:val="20"/>
        </w:rPr>
        <w:t xml:space="preserve">related operations as directed.  </w:t>
      </w:r>
      <w:r w:rsidRPr="001A348C">
        <w:rPr>
          <w:rFonts w:ascii="Times New Roman" w:hAnsi="Times New Roman"/>
          <w:bCs/>
          <w:sz w:val="20"/>
        </w:rPr>
        <w:t xml:space="preserve">This position is in support of capital projects as it relates to new network components or the replacement of existing plant that requires capital outlays. </w:t>
      </w:r>
    </w:p>
    <w:p w14:paraId="7A647299" w14:textId="77777777" w:rsidR="00F662F8" w:rsidRPr="001A348C" w:rsidRDefault="0039303F">
      <w:pPr>
        <w:keepLines/>
        <w:suppressAutoHyphens/>
        <w:jc w:val="both"/>
        <w:rPr>
          <w:rFonts w:ascii="Times New Roman" w:hAnsi="Times New Roman"/>
          <w:b/>
          <w:spacing w:val="-2"/>
          <w:sz w:val="20"/>
        </w:rPr>
      </w:pPr>
      <w:r w:rsidRPr="001A348C">
        <w:rPr>
          <w:rFonts w:ascii="Times New Roman" w:hAnsi="Times New Roman"/>
          <w:b/>
          <w:spacing w:val="-2"/>
          <w:sz w:val="20"/>
          <w:u w:val="single"/>
        </w:rPr>
        <w:lastRenderedPageBreak/>
        <w:t>Wage Group G</w:t>
      </w:r>
      <w:r w:rsidRPr="001A348C">
        <w:rPr>
          <w:rFonts w:ascii="Times New Roman" w:hAnsi="Times New Roman"/>
          <w:b/>
          <w:spacing w:val="-2"/>
          <w:sz w:val="20"/>
        </w:rPr>
        <w:t>:</w:t>
      </w:r>
    </w:p>
    <w:p w14:paraId="7A8D4174" w14:textId="77777777" w:rsidR="00017EEB" w:rsidRPr="0062085F" w:rsidRDefault="00017EEB">
      <w:pPr>
        <w:suppressAutoHyphens/>
        <w:jc w:val="both"/>
        <w:rPr>
          <w:rFonts w:ascii="Times New Roman" w:hAnsi="Times New Roman"/>
          <w:b/>
          <w:spacing w:val="-2"/>
          <w:sz w:val="20"/>
        </w:rPr>
      </w:pPr>
    </w:p>
    <w:p w14:paraId="1814F24F" w14:textId="74768EB8" w:rsidR="00B065D0" w:rsidRPr="001A348C" w:rsidRDefault="00F662F8" w:rsidP="00B065D0">
      <w:pPr>
        <w:suppressAutoHyphens/>
        <w:jc w:val="both"/>
        <w:rPr>
          <w:rFonts w:ascii="Times New Roman" w:hAnsi="Times New Roman"/>
          <w:bCs/>
          <w:spacing w:val="-2"/>
          <w:sz w:val="20"/>
        </w:rPr>
      </w:pPr>
      <w:r w:rsidRPr="0062085F">
        <w:rPr>
          <w:rFonts w:ascii="Times New Roman" w:hAnsi="Times New Roman"/>
          <w:b/>
          <w:spacing w:val="-2"/>
          <w:sz w:val="20"/>
        </w:rPr>
        <w:t>N</w:t>
      </w:r>
      <w:r w:rsidR="00B55590" w:rsidRPr="0062085F">
        <w:rPr>
          <w:rFonts w:ascii="Times New Roman" w:hAnsi="Times New Roman"/>
          <w:b/>
          <w:spacing w:val="-2"/>
          <w:sz w:val="20"/>
        </w:rPr>
        <w:t>etwork Technician</w:t>
      </w:r>
      <w:r w:rsidRPr="001A348C">
        <w:rPr>
          <w:rFonts w:ascii="Times New Roman" w:hAnsi="Times New Roman"/>
          <w:bCs/>
          <w:spacing w:val="-2"/>
          <w:sz w:val="20"/>
        </w:rPr>
        <w:t xml:space="preserve"> </w:t>
      </w:r>
      <w:r w:rsidR="00B065D0" w:rsidRPr="001A348C">
        <w:rPr>
          <w:rFonts w:ascii="Times New Roman" w:hAnsi="Times New Roman"/>
          <w:bCs/>
          <w:spacing w:val="-2"/>
          <w:sz w:val="20"/>
        </w:rPr>
        <w:t>–</w:t>
      </w:r>
      <w:r w:rsidRPr="001A348C">
        <w:rPr>
          <w:rFonts w:ascii="Times New Roman" w:hAnsi="Times New Roman"/>
          <w:bCs/>
          <w:spacing w:val="-2"/>
          <w:sz w:val="20"/>
        </w:rPr>
        <w:t xml:space="preserve"> </w:t>
      </w:r>
      <w:r w:rsidR="00B065D0" w:rsidRPr="001A348C">
        <w:rPr>
          <w:rFonts w:ascii="Times New Roman" w:hAnsi="Times New Roman"/>
          <w:bCs/>
          <w:spacing w:val="-2"/>
          <w:sz w:val="20"/>
        </w:rPr>
        <w:t xml:space="preserve">Perform routine maintenance operations on central office, power equipment, repeaters, carriers, toll terminals, </w:t>
      </w:r>
      <w:r w:rsidR="0062085F" w:rsidRPr="000E3C03">
        <w:rPr>
          <w:rFonts w:ascii="Times New Roman" w:hAnsi="Times New Roman"/>
          <w:bCs/>
          <w:spacing w:val="-2"/>
          <w:sz w:val="20"/>
        </w:rPr>
        <w:t xml:space="preserve">DSLAMs and other </w:t>
      </w:r>
      <w:r w:rsidR="0071600E" w:rsidRPr="000E3C03">
        <w:rPr>
          <w:rFonts w:ascii="Times New Roman" w:hAnsi="Times New Roman"/>
          <w:bCs/>
          <w:spacing w:val="-2"/>
          <w:sz w:val="20"/>
        </w:rPr>
        <w:t>HSI</w:t>
      </w:r>
      <w:r w:rsidR="0062085F" w:rsidRPr="000E3C03">
        <w:rPr>
          <w:rFonts w:ascii="Times New Roman" w:hAnsi="Times New Roman"/>
          <w:bCs/>
          <w:spacing w:val="-2"/>
          <w:sz w:val="20"/>
        </w:rPr>
        <w:t xml:space="preserve"> equipment, special services circuits, ethernet services </w:t>
      </w:r>
      <w:r w:rsidR="00B065D0" w:rsidRPr="000E3C03">
        <w:rPr>
          <w:rFonts w:ascii="Times New Roman" w:hAnsi="Times New Roman"/>
          <w:bCs/>
          <w:spacing w:val="-2"/>
          <w:sz w:val="20"/>
        </w:rPr>
        <w:t>and associated equipment and wiring,  copper and fiber fed</w:t>
      </w:r>
      <w:r w:rsidR="00B065D0" w:rsidRPr="001A348C">
        <w:rPr>
          <w:rFonts w:ascii="Times New Roman" w:hAnsi="Times New Roman"/>
          <w:bCs/>
          <w:spacing w:val="-2"/>
          <w:sz w:val="20"/>
        </w:rPr>
        <w:t xml:space="preserve"> facilities, miscellaneous special equipment and associated wiring; place, remove, and rearrange cross connections on distributing frames in central office; perform maintenance routines on distributing frames; place and remove test leads; identify cable pairs; install, rearrange and remove, miscellaneous special equipment, subscriber station, central office, and toll equipment; locate and correct faults in such equipment and wiring; install and maintain central office power plants; install, test, and maintain equipment associated with mobile,  microwave, bit clocks; prepare and maintain records and reports as necessary, and handle other generally associated operations.</w:t>
      </w:r>
    </w:p>
    <w:p w14:paraId="76A07B37" w14:textId="77777777" w:rsidR="00F662F8" w:rsidRPr="00B55590" w:rsidRDefault="00F662F8">
      <w:pPr>
        <w:suppressAutoHyphens/>
        <w:jc w:val="both"/>
        <w:rPr>
          <w:rFonts w:ascii="Times New Roman" w:hAnsi="Times New Roman"/>
          <w:spacing w:val="-2"/>
          <w:sz w:val="20"/>
        </w:rPr>
      </w:pPr>
    </w:p>
    <w:p w14:paraId="05A3E7DE" w14:textId="77777777" w:rsidR="00F662F8" w:rsidRPr="00B55590" w:rsidRDefault="00F662F8">
      <w:pPr>
        <w:suppressAutoHyphens/>
        <w:jc w:val="both"/>
        <w:rPr>
          <w:rFonts w:ascii="Times New Roman" w:hAnsi="Times New Roman"/>
          <w:spacing w:val="-2"/>
          <w:sz w:val="20"/>
        </w:rPr>
      </w:pPr>
      <w:r w:rsidRPr="00B55590">
        <w:rPr>
          <w:rFonts w:ascii="Times New Roman" w:hAnsi="Times New Roman"/>
          <w:b/>
          <w:spacing w:val="-2"/>
          <w:sz w:val="20"/>
        </w:rPr>
        <w:t>E</w:t>
      </w:r>
      <w:r w:rsidR="00B55590">
        <w:rPr>
          <w:rFonts w:ascii="Times New Roman" w:hAnsi="Times New Roman"/>
          <w:b/>
          <w:spacing w:val="-2"/>
          <w:sz w:val="20"/>
        </w:rPr>
        <w:t>quipment Installer</w:t>
      </w:r>
      <w:r w:rsidRPr="00B55590">
        <w:rPr>
          <w:rFonts w:ascii="Times New Roman" w:hAnsi="Times New Roman"/>
          <w:spacing w:val="-2"/>
          <w:sz w:val="20"/>
        </w:rPr>
        <w:t xml:space="preserve"> - Installs, rearranges, removes, circuit tests and system tests, central office, toll or large PBX and PABX equipment; locates and corrects faults in toll, central office equipment and other equipment; installs, tests and maintains microwave, mobile and radio communication equipment; prepares records and reports as required; and performs other generally related functions; may supervise and direct the work of other employees.</w:t>
      </w:r>
    </w:p>
    <w:p w14:paraId="7C02DEED" w14:textId="77777777" w:rsidR="00F662F8" w:rsidRPr="00B55590" w:rsidRDefault="00F662F8">
      <w:pPr>
        <w:suppressAutoHyphens/>
        <w:jc w:val="both"/>
        <w:rPr>
          <w:rFonts w:ascii="Times New Roman" w:hAnsi="Times New Roman"/>
          <w:spacing w:val="-2"/>
          <w:sz w:val="20"/>
        </w:rPr>
      </w:pPr>
    </w:p>
    <w:p w14:paraId="152F1B8B" w14:textId="77777777" w:rsidR="00F662F8" w:rsidRPr="001A348C" w:rsidRDefault="00F662F8" w:rsidP="00B065D0">
      <w:pPr>
        <w:jc w:val="both"/>
        <w:rPr>
          <w:rFonts w:ascii="Times New Roman" w:hAnsi="Times New Roman"/>
          <w:bCs/>
          <w:sz w:val="20"/>
        </w:rPr>
      </w:pPr>
      <w:r w:rsidRPr="00B065D0">
        <w:rPr>
          <w:rFonts w:ascii="Times New Roman" w:hAnsi="Times New Roman"/>
          <w:b/>
          <w:spacing w:val="-2"/>
          <w:sz w:val="20"/>
        </w:rPr>
        <w:t>B</w:t>
      </w:r>
      <w:r w:rsidR="00B55590" w:rsidRPr="00B065D0">
        <w:rPr>
          <w:rFonts w:ascii="Times New Roman" w:hAnsi="Times New Roman"/>
          <w:b/>
          <w:spacing w:val="-2"/>
          <w:sz w:val="20"/>
        </w:rPr>
        <w:t>usiness Service Technician</w:t>
      </w:r>
      <w:r w:rsidRPr="00B065D0">
        <w:rPr>
          <w:rFonts w:ascii="Times New Roman" w:hAnsi="Times New Roman"/>
          <w:spacing w:val="-2"/>
          <w:sz w:val="20"/>
        </w:rPr>
        <w:t xml:space="preserve"> </w:t>
      </w:r>
      <w:r w:rsidR="00B065D0" w:rsidRPr="00B065D0">
        <w:rPr>
          <w:rFonts w:ascii="Times New Roman" w:hAnsi="Times New Roman"/>
          <w:spacing w:val="-2"/>
          <w:sz w:val="20"/>
        </w:rPr>
        <w:t>–</w:t>
      </w:r>
      <w:r w:rsidRPr="00B065D0">
        <w:rPr>
          <w:rFonts w:ascii="Times New Roman" w:hAnsi="Times New Roman"/>
          <w:spacing w:val="-2"/>
          <w:sz w:val="20"/>
        </w:rPr>
        <w:t xml:space="preserve"> </w:t>
      </w:r>
      <w:r w:rsidR="00B065D0" w:rsidRPr="001A348C">
        <w:rPr>
          <w:rFonts w:ascii="Times New Roman" w:hAnsi="Times New Roman"/>
          <w:bCs/>
          <w:spacing w:val="-2"/>
          <w:sz w:val="20"/>
        </w:rPr>
        <w:t>Installs, rearranges, and removes business customer’s equipment including PBX’s, PABX’s, voicemail systems, integrated voice response systems, data equipment, LAN/WAN systems, video teleconferencing equipment, document imaging equipment, and other special data equipment and wiring as developed and identified. Performs routine maintenance operations and locate and correct faults in such equipment and wiring. Prepare records and reports as necessary and handle other generally associated operations.  Locate, isolate, repair and/or install copper and fiber outside plant facilities.  If applicable – to include customer provided equipment &amp; wiring. Prepare and maintain records and reports as required and perform other generally related functions.</w:t>
      </w:r>
    </w:p>
    <w:bookmarkEnd w:id="113"/>
    <w:p w14:paraId="4B405745" w14:textId="77777777" w:rsidR="00CF55D9" w:rsidRDefault="00CF55D9">
      <w:pPr>
        <w:rPr>
          <w:rFonts w:ascii="Times New Roman" w:hAnsi="Times New Roman"/>
          <w:spacing w:val="-2"/>
          <w:sz w:val="20"/>
        </w:rPr>
      </w:pPr>
      <w:r>
        <w:rPr>
          <w:rFonts w:ascii="Times New Roman" w:hAnsi="Times New Roman"/>
          <w:spacing w:val="-2"/>
          <w:sz w:val="20"/>
        </w:rPr>
        <w:br w:type="page"/>
      </w:r>
    </w:p>
    <w:p w14:paraId="7E60DF9C" w14:textId="77777777" w:rsidR="00F662F8" w:rsidRPr="00B55590" w:rsidRDefault="00F662F8" w:rsidP="00017EEB">
      <w:pPr>
        <w:suppressAutoHyphens/>
        <w:jc w:val="center"/>
        <w:rPr>
          <w:rFonts w:ascii="Times New Roman" w:hAnsi="Times New Roman"/>
          <w:b/>
          <w:spacing w:val="-2"/>
          <w:sz w:val="20"/>
        </w:rPr>
      </w:pPr>
      <w:bookmarkStart w:id="114" w:name="_Hlt526327217"/>
      <w:bookmarkStart w:id="115" w:name="Pension_Whole"/>
      <w:bookmarkEnd w:id="114"/>
      <w:r w:rsidRPr="00B55590">
        <w:rPr>
          <w:rFonts w:ascii="Times New Roman" w:hAnsi="Times New Roman"/>
          <w:b/>
          <w:spacing w:val="-2"/>
          <w:sz w:val="20"/>
        </w:rPr>
        <w:lastRenderedPageBreak/>
        <w:t xml:space="preserve">APPENDIX </w:t>
      </w:r>
      <w:r w:rsidR="00017EEB" w:rsidRPr="00B55590">
        <w:rPr>
          <w:rFonts w:ascii="Times New Roman" w:hAnsi="Times New Roman"/>
          <w:b/>
          <w:spacing w:val="-2"/>
          <w:sz w:val="20"/>
        </w:rPr>
        <w:t>3</w:t>
      </w:r>
    </w:p>
    <w:p w14:paraId="656F52F0" w14:textId="77777777" w:rsidR="00F662F8" w:rsidRPr="00B55590" w:rsidRDefault="00F662F8">
      <w:pPr>
        <w:suppressAutoHyphens/>
        <w:jc w:val="center"/>
        <w:rPr>
          <w:rFonts w:ascii="Times New Roman" w:hAnsi="Times New Roman"/>
          <w:b/>
          <w:spacing w:val="-2"/>
          <w:sz w:val="20"/>
        </w:rPr>
      </w:pPr>
      <w:r w:rsidRPr="00B55590">
        <w:rPr>
          <w:rFonts w:ascii="Times New Roman" w:hAnsi="Times New Roman"/>
          <w:b/>
          <w:spacing w:val="-2"/>
          <w:sz w:val="20"/>
        </w:rPr>
        <w:t>PENSION AGREEMENT</w:t>
      </w:r>
    </w:p>
    <w:p w14:paraId="7ACDB759" w14:textId="77777777" w:rsidR="00F662F8" w:rsidRPr="00B55590" w:rsidRDefault="00F662F8">
      <w:pPr>
        <w:suppressAutoHyphens/>
        <w:jc w:val="both"/>
        <w:rPr>
          <w:rFonts w:ascii="Times New Roman" w:hAnsi="Times New Roman"/>
          <w:spacing w:val="-2"/>
          <w:sz w:val="20"/>
        </w:rPr>
      </w:pPr>
    </w:p>
    <w:p w14:paraId="40FFBC54" w14:textId="45DA2ACA" w:rsidR="00F662F8" w:rsidRPr="005D62D5" w:rsidRDefault="00F662F8" w:rsidP="0001359B">
      <w:pPr>
        <w:suppressAutoHyphens/>
        <w:jc w:val="both"/>
        <w:rPr>
          <w:rFonts w:ascii="Times New Roman" w:hAnsi="Times New Roman"/>
          <w:spacing w:val="-2"/>
          <w:sz w:val="20"/>
        </w:rPr>
      </w:pPr>
      <w:r w:rsidRPr="00B55590">
        <w:rPr>
          <w:rFonts w:ascii="Times New Roman" w:hAnsi="Times New Roman"/>
          <w:spacing w:val="-2"/>
          <w:sz w:val="20"/>
        </w:rPr>
        <w:t xml:space="preserve">Between the </w:t>
      </w:r>
      <w:r w:rsidR="00F44AAD" w:rsidRPr="0001359B">
        <w:rPr>
          <w:rFonts w:ascii="Times New Roman" w:hAnsi="Times New Roman"/>
          <w:b/>
          <w:bCs/>
          <w:spacing w:val="-2"/>
          <w:sz w:val="20"/>
        </w:rPr>
        <w:t>Brightspeed of Kansas, Inc.,</w:t>
      </w:r>
      <w:r w:rsidR="00B55590" w:rsidRPr="0001359B">
        <w:rPr>
          <w:rFonts w:ascii="Times New Roman" w:hAnsi="Times New Roman"/>
          <w:b/>
          <w:bCs/>
          <w:spacing w:val="-2"/>
          <w:sz w:val="20"/>
        </w:rPr>
        <w:t xml:space="preserve">, </w:t>
      </w:r>
      <w:r w:rsidR="0001359B" w:rsidRPr="0001359B">
        <w:rPr>
          <w:rFonts w:ascii="Times New Roman" w:hAnsi="Times New Roman"/>
          <w:b/>
          <w:bCs/>
          <w:spacing w:val="-2"/>
          <w:sz w:val="20"/>
        </w:rPr>
        <w:t xml:space="preserve">Brightspeed of West Missouri, Inc. </w:t>
      </w:r>
      <w:r w:rsidRPr="005D62D5">
        <w:rPr>
          <w:rFonts w:ascii="Times New Roman" w:hAnsi="Times New Roman"/>
          <w:spacing w:val="-2"/>
          <w:sz w:val="20"/>
        </w:rPr>
        <w:t>and Local Union No. 6372 of the Communications Workers of America AFL-CIO</w:t>
      </w:r>
    </w:p>
    <w:p w14:paraId="2DE8CB0B" w14:textId="77777777" w:rsidR="00F662F8" w:rsidRPr="005D62D5" w:rsidRDefault="00F662F8">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rPr>
          <w:rFonts w:ascii="Times New Roman" w:hAnsi="Times New Roman"/>
          <w:spacing w:val="-2"/>
          <w:sz w:val="20"/>
        </w:rPr>
      </w:pPr>
    </w:p>
    <w:p w14:paraId="56C22762" w14:textId="66F7F08A" w:rsidR="00F662F8" w:rsidRPr="005D62D5" w:rsidRDefault="00F662F8">
      <w:pPr>
        <w:suppressAutoHyphens/>
        <w:jc w:val="both"/>
        <w:rPr>
          <w:rFonts w:ascii="Times New Roman" w:hAnsi="Times New Roman"/>
          <w:spacing w:val="-2"/>
          <w:sz w:val="20"/>
        </w:rPr>
      </w:pPr>
      <w:r w:rsidRPr="005D62D5">
        <w:rPr>
          <w:rFonts w:ascii="Times New Roman" w:hAnsi="Times New Roman"/>
          <w:spacing w:val="-2"/>
          <w:sz w:val="20"/>
        </w:rPr>
        <w:t xml:space="preserve">The Company has adopted the </w:t>
      </w:r>
      <w:r w:rsidRPr="005D62D5">
        <w:rPr>
          <w:rFonts w:ascii="Times New Roman" w:hAnsi="Times New Roman"/>
          <w:bCs/>
          <w:spacing w:val="-2"/>
          <w:sz w:val="20"/>
        </w:rPr>
        <w:t xml:space="preserve">Embarq Pension </w:t>
      </w:r>
      <w:r w:rsidR="00B55590" w:rsidRPr="005D62D5">
        <w:rPr>
          <w:rFonts w:ascii="Times New Roman" w:hAnsi="Times New Roman"/>
          <w:bCs/>
          <w:spacing w:val="-2"/>
          <w:sz w:val="20"/>
        </w:rPr>
        <w:t xml:space="preserve">Component of the </w:t>
      </w:r>
      <w:bookmarkStart w:id="116" w:name="_Hlk163579588"/>
      <w:r w:rsidR="00822550" w:rsidRPr="00822550">
        <w:rPr>
          <w:rFonts w:ascii="Times New Roman" w:hAnsi="Times New Roman"/>
          <w:b/>
          <w:spacing w:val="-2"/>
          <w:sz w:val="20"/>
        </w:rPr>
        <w:t>Brightspeed</w:t>
      </w:r>
      <w:bookmarkEnd w:id="116"/>
      <w:r w:rsidR="00B55590" w:rsidRPr="001A348C">
        <w:rPr>
          <w:rFonts w:ascii="Times New Roman" w:hAnsi="Times New Roman"/>
          <w:bCs/>
          <w:spacing w:val="-2"/>
          <w:sz w:val="20"/>
        </w:rPr>
        <w:t xml:space="preserve"> Pension Plan </w:t>
      </w:r>
      <w:r w:rsidRPr="001A348C">
        <w:rPr>
          <w:rFonts w:ascii="Times New Roman" w:hAnsi="Times New Roman"/>
          <w:bCs/>
          <w:spacing w:val="-2"/>
          <w:sz w:val="20"/>
        </w:rPr>
        <w:t>(</w:t>
      </w:r>
      <w:r w:rsidR="00B55590" w:rsidRPr="001A348C">
        <w:rPr>
          <w:rFonts w:ascii="Times New Roman" w:hAnsi="Times New Roman"/>
          <w:bCs/>
          <w:spacing w:val="-2"/>
          <w:sz w:val="20"/>
        </w:rPr>
        <w:t xml:space="preserve">referred to herein as </w:t>
      </w:r>
      <w:r w:rsidRPr="001A348C">
        <w:rPr>
          <w:rFonts w:ascii="Times New Roman" w:hAnsi="Times New Roman"/>
          <w:bCs/>
          <w:spacing w:val="-2"/>
          <w:sz w:val="20"/>
        </w:rPr>
        <w:t xml:space="preserve">the "Retirement Pension Plan") and </w:t>
      </w:r>
      <w:r w:rsidR="00B55590" w:rsidRPr="001A348C">
        <w:rPr>
          <w:rFonts w:ascii="Times New Roman" w:hAnsi="Times New Roman"/>
          <w:bCs/>
          <w:spacing w:val="-2"/>
          <w:sz w:val="20"/>
        </w:rPr>
        <w:t xml:space="preserve">except as provided in Section 4 below, </w:t>
      </w:r>
      <w:r w:rsidRPr="001A348C">
        <w:rPr>
          <w:rFonts w:ascii="Times New Roman" w:hAnsi="Times New Roman"/>
          <w:bCs/>
          <w:spacing w:val="-2"/>
          <w:sz w:val="20"/>
        </w:rPr>
        <w:t xml:space="preserve">agrees to include </w:t>
      </w:r>
      <w:r w:rsidR="00A82CE4" w:rsidRPr="001A348C">
        <w:rPr>
          <w:rFonts w:ascii="Times New Roman" w:hAnsi="Times New Roman"/>
          <w:bCs/>
          <w:spacing w:val="-2"/>
          <w:sz w:val="20"/>
        </w:rPr>
        <w:t>Eligible E</w:t>
      </w:r>
      <w:r w:rsidRPr="001A348C">
        <w:rPr>
          <w:rFonts w:ascii="Times New Roman" w:hAnsi="Times New Roman"/>
          <w:bCs/>
          <w:spacing w:val="-2"/>
          <w:sz w:val="20"/>
        </w:rPr>
        <w:t xml:space="preserve">mployees covered by this Agreement as </w:t>
      </w:r>
      <w:r w:rsidR="00A82CE4" w:rsidRPr="001A348C">
        <w:rPr>
          <w:rFonts w:ascii="Times New Roman" w:hAnsi="Times New Roman"/>
          <w:bCs/>
          <w:spacing w:val="-2"/>
          <w:sz w:val="20"/>
        </w:rPr>
        <w:t>M</w:t>
      </w:r>
      <w:r w:rsidRPr="001A348C">
        <w:rPr>
          <w:rFonts w:ascii="Times New Roman" w:hAnsi="Times New Roman"/>
          <w:bCs/>
          <w:spacing w:val="-2"/>
          <w:sz w:val="20"/>
        </w:rPr>
        <w:t>embers of such Retirement Pension Plan in accordance with the Pension Agreement</w:t>
      </w:r>
      <w:r w:rsidR="00A82CE4" w:rsidRPr="001A348C">
        <w:rPr>
          <w:rFonts w:ascii="Times New Roman" w:hAnsi="Times New Roman"/>
          <w:bCs/>
          <w:spacing w:val="-2"/>
          <w:sz w:val="20"/>
        </w:rPr>
        <w:t>.</w:t>
      </w:r>
      <w:r w:rsidRPr="001A348C">
        <w:rPr>
          <w:rFonts w:ascii="Times New Roman" w:hAnsi="Times New Roman"/>
          <w:bCs/>
          <w:spacing w:val="-2"/>
          <w:sz w:val="20"/>
        </w:rPr>
        <w:t xml:space="preserve"> </w:t>
      </w:r>
      <w:r w:rsidR="00A82CE4" w:rsidRPr="001A348C">
        <w:rPr>
          <w:rFonts w:ascii="Times New Roman" w:hAnsi="Times New Roman"/>
          <w:bCs/>
          <w:spacing w:val="-2"/>
          <w:sz w:val="20"/>
        </w:rPr>
        <w:t xml:space="preserve"> </w:t>
      </w:r>
      <w:r w:rsidRPr="001A348C">
        <w:rPr>
          <w:rFonts w:ascii="Times New Roman" w:hAnsi="Times New Roman"/>
          <w:bCs/>
          <w:spacing w:val="-2"/>
          <w:sz w:val="20"/>
        </w:rPr>
        <w:t xml:space="preserve">Said Pension </w:t>
      </w:r>
      <w:r w:rsidR="006F1274" w:rsidRPr="001A348C">
        <w:rPr>
          <w:rFonts w:ascii="Times New Roman" w:hAnsi="Times New Roman"/>
          <w:bCs/>
          <w:spacing w:val="-2"/>
          <w:sz w:val="20"/>
        </w:rPr>
        <w:t>Agreement</w:t>
      </w:r>
      <w:r w:rsidRPr="001A348C">
        <w:rPr>
          <w:rFonts w:ascii="Times New Roman" w:hAnsi="Times New Roman"/>
          <w:bCs/>
          <w:spacing w:val="-2"/>
          <w:sz w:val="20"/>
        </w:rPr>
        <w:t xml:space="preserve"> shall be continued without modification for the life of this Agreement; provided, however, the Company (and for this purpose only, "Company" shall include Embarq Corporation) retains the right to make such changes in the Retirement Pension Plan, in its sole discretion, as may be required to obtain a ruling from the Commissioner</w:t>
      </w:r>
      <w:r w:rsidRPr="00FD32E2">
        <w:rPr>
          <w:rFonts w:ascii="Times New Roman" w:hAnsi="Times New Roman"/>
          <w:spacing w:val="-2"/>
          <w:sz w:val="20"/>
        </w:rPr>
        <w:t xml:space="preserve"> of Internal Revenue that the Retirement Pension Plan qualifies under Section 401(a) of the Internal Revenue Code of 1986, as amended from time to time, and that the Trust implementing the Retirement Pension Plan is exempt from taxation under Section 501(a) of said Code, to satisfy any applicable state or federal statute, regulation, ruling, court decision or other law applicable to said Retirement Pension Plan, or to administer said Retirement Pension Plan in an orderly and efficient manner. </w:t>
      </w:r>
      <w:r w:rsidR="00A82CE4" w:rsidRPr="005D62D5">
        <w:rPr>
          <w:rFonts w:ascii="Times New Roman" w:hAnsi="Times New Roman"/>
          <w:spacing w:val="-2"/>
          <w:sz w:val="20"/>
        </w:rPr>
        <w:t xml:space="preserve">Except as provided in Section </w:t>
      </w:r>
      <w:r w:rsidR="0071600E" w:rsidRPr="00C30D00">
        <w:rPr>
          <w:rFonts w:ascii="Times New Roman" w:hAnsi="Times New Roman"/>
          <w:spacing w:val="-2"/>
          <w:sz w:val="20"/>
        </w:rPr>
        <w:t>3</w:t>
      </w:r>
      <w:r w:rsidR="00A82CE4" w:rsidRPr="005D62D5">
        <w:rPr>
          <w:rFonts w:ascii="Times New Roman" w:hAnsi="Times New Roman"/>
          <w:spacing w:val="-2"/>
          <w:sz w:val="20"/>
        </w:rPr>
        <w:t xml:space="preserve"> below, a</w:t>
      </w:r>
      <w:r w:rsidRPr="005D62D5">
        <w:rPr>
          <w:rFonts w:ascii="Times New Roman" w:hAnsi="Times New Roman"/>
          <w:spacing w:val="-2"/>
          <w:sz w:val="20"/>
        </w:rPr>
        <w:t>ny such action taken by the Company in its sole discretion with respect to the Retirement Pension Plan shall apply to all similarly situated employees of the Company in a uniform manner. The Company pays all contributions to the Retirement Pension Plan.</w:t>
      </w:r>
    </w:p>
    <w:p w14:paraId="716DB1E4" w14:textId="77777777" w:rsidR="00017EEB" w:rsidRPr="005D62D5" w:rsidRDefault="00017EEB">
      <w:pPr>
        <w:suppressAutoHyphens/>
        <w:ind w:left="1440" w:hanging="1440"/>
        <w:jc w:val="both"/>
        <w:rPr>
          <w:rFonts w:ascii="Times New Roman" w:hAnsi="Times New Roman"/>
          <w:spacing w:val="-2"/>
          <w:sz w:val="20"/>
        </w:rPr>
      </w:pPr>
    </w:p>
    <w:p w14:paraId="184E691F" w14:textId="6F80BD6E" w:rsidR="00A82CE4" w:rsidRPr="005D62D5" w:rsidRDefault="00A82CE4" w:rsidP="00A82CE4">
      <w:pPr>
        <w:suppressAutoHyphens/>
        <w:jc w:val="both"/>
        <w:rPr>
          <w:rFonts w:ascii="Times New Roman" w:hAnsi="Times New Roman"/>
          <w:spacing w:val="-2"/>
          <w:sz w:val="20"/>
        </w:rPr>
      </w:pPr>
      <w:r w:rsidRPr="005D62D5">
        <w:rPr>
          <w:rFonts w:ascii="Times New Roman" w:hAnsi="Times New Roman"/>
          <w:spacing w:val="-2"/>
          <w:sz w:val="20"/>
        </w:rPr>
        <w:t xml:space="preserve">Nothing within this Agreement shall constitute an amendment to the Retirement Pension Plan, which is subject to its terms and conditions.  In the event of an inconsistency between this Agreement and the Retirement Pension Plan document, the terms of the Retirement Pension Plan document shall govern.  Administration of the Embarq Pension Component of the </w:t>
      </w:r>
      <w:r w:rsidR="00822550" w:rsidRPr="00822550">
        <w:rPr>
          <w:rFonts w:ascii="Times New Roman" w:hAnsi="Times New Roman"/>
          <w:b/>
          <w:spacing w:val="-2"/>
          <w:sz w:val="20"/>
        </w:rPr>
        <w:t>Brightspeed</w:t>
      </w:r>
      <w:r w:rsidR="00822550" w:rsidRPr="005D62D5">
        <w:rPr>
          <w:rFonts w:ascii="Times New Roman" w:hAnsi="Times New Roman"/>
          <w:spacing w:val="-2"/>
          <w:sz w:val="20"/>
        </w:rPr>
        <w:t xml:space="preserve"> </w:t>
      </w:r>
      <w:r w:rsidRPr="005D62D5">
        <w:rPr>
          <w:rFonts w:ascii="Times New Roman" w:hAnsi="Times New Roman"/>
          <w:spacing w:val="-2"/>
          <w:sz w:val="20"/>
        </w:rPr>
        <w:t>Pension Plan and benefit disputes are not subject to the grievance or arbitration procedure set forth in this Agreement.</w:t>
      </w:r>
    </w:p>
    <w:p w14:paraId="13239651" w14:textId="77777777" w:rsidR="00A82CE4" w:rsidRPr="00FD32E2" w:rsidRDefault="00A82CE4">
      <w:pPr>
        <w:suppressAutoHyphens/>
        <w:ind w:left="1440" w:hanging="1440"/>
        <w:jc w:val="both"/>
        <w:rPr>
          <w:rFonts w:ascii="Times New Roman" w:hAnsi="Times New Roman"/>
          <w:b/>
          <w:spacing w:val="-2"/>
          <w:sz w:val="20"/>
        </w:rPr>
      </w:pPr>
    </w:p>
    <w:p w14:paraId="574A62E9" w14:textId="08143614" w:rsidR="00F662F8" w:rsidRPr="00A361A5" w:rsidRDefault="00F662F8" w:rsidP="00A82CE4">
      <w:pPr>
        <w:suppressAutoHyphens/>
        <w:ind w:left="900" w:hanging="900"/>
        <w:jc w:val="both"/>
        <w:rPr>
          <w:rFonts w:ascii="Times New Roman" w:hAnsi="Times New Roman"/>
          <w:b/>
          <w:spacing w:val="-2"/>
          <w:sz w:val="20"/>
        </w:rPr>
      </w:pPr>
      <w:r w:rsidRPr="00A361A5">
        <w:rPr>
          <w:rFonts w:ascii="Times New Roman" w:hAnsi="Times New Roman"/>
          <w:b/>
          <w:spacing w:val="-2"/>
          <w:sz w:val="20"/>
        </w:rPr>
        <w:t>S</w:t>
      </w:r>
      <w:r w:rsidR="00A82CE4" w:rsidRPr="00A361A5">
        <w:rPr>
          <w:rFonts w:ascii="Times New Roman" w:hAnsi="Times New Roman"/>
          <w:b/>
          <w:spacing w:val="-2"/>
          <w:sz w:val="20"/>
        </w:rPr>
        <w:t xml:space="preserve">ection 1:  Embarq Pension Component of the </w:t>
      </w:r>
      <w:r w:rsidR="00057E1D" w:rsidRPr="00822550">
        <w:rPr>
          <w:rFonts w:ascii="Times New Roman" w:hAnsi="Times New Roman"/>
          <w:b/>
          <w:spacing w:val="-2"/>
          <w:sz w:val="20"/>
        </w:rPr>
        <w:t>Brightspeed</w:t>
      </w:r>
      <w:r w:rsidR="00057E1D" w:rsidRPr="00A361A5">
        <w:rPr>
          <w:rFonts w:ascii="Times New Roman" w:hAnsi="Times New Roman"/>
          <w:b/>
          <w:spacing w:val="-2"/>
          <w:sz w:val="20"/>
        </w:rPr>
        <w:t xml:space="preserve"> </w:t>
      </w:r>
      <w:r w:rsidR="00A82CE4" w:rsidRPr="00A361A5">
        <w:rPr>
          <w:rFonts w:ascii="Times New Roman" w:hAnsi="Times New Roman"/>
          <w:b/>
          <w:spacing w:val="-2"/>
          <w:sz w:val="20"/>
        </w:rPr>
        <w:t>Pension Plan</w:t>
      </w:r>
    </w:p>
    <w:p w14:paraId="5BC17B68" w14:textId="77777777" w:rsidR="00A82CE4" w:rsidRPr="00FD32E2" w:rsidRDefault="00A82CE4" w:rsidP="00535D08">
      <w:pPr>
        <w:suppressAutoHyphens/>
        <w:ind w:right="-18"/>
        <w:jc w:val="both"/>
        <w:rPr>
          <w:rFonts w:ascii="Times New Roman" w:hAnsi="Times New Roman"/>
          <w:spacing w:val="-2"/>
          <w:sz w:val="20"/>
        </w:rPr>
      </w:pPr>
    </w:p>
    <w:p w14:paraId="28A81ACD" w14:textId="6B2F5EFF" w:rsidR="00F662F8" w:rsidRPr="005D62D5" w:rsidRDefault="00F662F8" w:rsidP="00535D08">
      <w:pPr>
        <w:suppressAutoHyphens/>
        <w:ind w:right="-18"/>
        <w:jc w:val="both"/>
        <w:rPr>
          <w:rFonts w:ascii="Times New Roman" w:hAnsi="Times New Roman"/>
          <w:spacing w:val="-2"/>
          <w:sz w:val="20"/>
        </w:rPr>
      </w:pPr>
      <w:r w:rsidRPr="00FD32E2">
        <w:rPr>
          <w:rFonts w:ascii="Times New Roman" w:hAnsi="Times New Roman"/>
          <w:spacing w:val="-2"/>
          <w:sz w:val="20"/>
        </w:rPr>
        <w:t xml:space="preserve">The Company agrees to provide to Members, </w:t>
      </w:r>
      <w:r w:rsidR="00A82CE4" w:rsidRPr="005D62D5">
        <w:rPr>
          <w:rFonts w:ascii="Times New Roman" w:hAnsi="Times New Roman"/>
          <w:spacing w:val="-2"/>
          <w:sz w:val="20"/>
        </w:rPr>
        <w:t xml:space="preserve">who are Eligible Employees as defined by the Embarq Pension Component of the </w:t>
      </w:r>
      <w:r w:rsidR="00057E1D" w:rsidRPr="00822550">
        <w:rPr>
          <w:rFonts w:ascii="Times New Roman" w:hAnsi="Times New Roman"/>
          <w:b/>
          <w:spacing w:val="-2"/>
          <w:sz w:val="20"/>
        </w:rPr>
        <w:t>Brightspeed</w:t>
      </w:r>
      <w:r w:rsidR="00057E1D" w:rsidRPr="005D62D5">
        <w:rPr>
          <w:rFonts w:ascii="Times New Roman" w:hAnsi="Times New Roman"/>
          <w:spacing w:val="-2"/>
          <w:sz w:val="20"/>
        </w:rPr>
        <w:t xml:space="preserve"> </w:t>
      </w:r>
      <w:r w:rsidR="00A82CE4" w:rsidRPr="005D62D5">
        <w:rPr>
          <w:rFonts w:ascii="Times New Roman" w:hAnsi="Times New Roman"/>
          <w:spacing w:val="-2"/>
          <w:sz w:val="20"/>
        </w:rPr>
        <w:t>Pension Plan</w:t>
      </w:r>
      <w:r w:rsidRPr="005D62D5">
        <w:rPr>
          <w:rFonts w:ascii="Times New Roman" w:hAnsi="Times New Roman"/>
          <w:spacing w:val="-2"/>
          <w:sz w:val="20"/>
        </w:rPr>
        <w:t xml:space="preserve"> (</w:t>
      </w:r>
      <w:r w:rsidR="00A82CE4" w:rsidRPr="005D62D5">
        <w:rPr>
          <w:rFonts w:ascii="Times New Roman" w:hAnsi="Times New Roman"/>
          <w:spacing w:val="-2"/>
          <w:sz w:val="20"/>
        </w:rPr>
        <w:t xml:space="preserve">referred to herein as </w:t>
      </w:r>
      <w:r w:rsidRPr="005D62D5">
        <w:rPr>
          <w:rFonts w:ascii="Times New Roman" w:hAnsi="Times New Roman"/>
          <w:spacing w:val="-2"/>
          <w:sz w:val="20"/>
        </w:rPr>
        <w:t xml:space="preserve">the "Retirement Pension Plan"), the </w:t>
      </w:r>
      <w:r w:rsidR="00A82CE4" w:rsidRPr="005D62D5">
        <w:rPr>
          <w:rFonts w:ascii="Times New Roman" w:hAnsi="Times New Roman"/>
          <w:spacing w:val="-2"/>
          <w:sz w:val="20"/>
        </w:rPr>
        <w:t xml:space="preserve">pension </w:t>
      </w:r>
      <w:r w:rsidRPr="005D62D5">
        <w:rPr>
          <w:rFonts w:ascii="Times New Roman" w:hAnsi="Times New Roman"/>
          <w:spacing w:val="-2"/>
          <w:sz w:val="20"/>
        </w:rPr>
        <w:t xml:space="preserve">benefits </w:t>
      </w:r>
      <w:r w:rsidR="00A82CE4" w:rsidRPr="005D62D5">
        <w:rPr>
          <w:rFonts w:ascii="Times New Roman" w:hAnsi="Times New Roman"/>
          <w:spacing w:val="-2"/>
          <w:sz w:val="20"/>
        </w:rPr>
        <w:t xml:space="preserve">in the form of a Retirement Allowance </w:t>
      </w:r>
      <w:r w:rsidRPr="005D62D5">
        <w:rPr>
          <w:rFonts w:ascii="Times New Roman" w:hAnsi="Times New Roman"/>
          <w:spacing w:val="-2"/>
          <w:sz w:val="20"/>
        </w:rPr>
        <w:t xml:space="preserve">hereinafter specified in this Agreement effective </w:t>
      </w:r>
      <w:r w:rsidR="00C75324" w:rsidRPr="00057E1D">
        <w:rPr>
          <w:rFonts w:ascii="Times New Roman" w:hAnsi="Times New Roman"/>
          <w:b/>
          <w:bCs/>
          <w:spacing w:val="-2"/>
          <w:sz w:val="20"/>
        </w:rPr>
        <w:t>February 1, 20</w:t>
      </w:r>
      <w:r w:rsidR="001A348C" w:rsidRPr="00057E1D">
        <w:rPr>
          <w:rFonts w:ascii="Times New Roman" w:hAnsi="Times New Roman"/>
          <w:b/>
          <w:bCs/>
          <w:spacing w:val="-2"/>
          <w:sz w:val="20"/>
        </w:rPr>
        <w:t>2</w:t>
      </w:r>
      <w:r w:rsidR="00057E1D">
        <w:rPr>
          <w:rFonts w:ascii="Times New Roman" w:hAnsi="Times New Roman"/>
          <w:b/>
          <w:bCs/>
          <w:spacing w:val="-2"/>
          <w:sz w:val="20"/>
        </w:rPr>
        <w:t>4</w:t>
      </w:r>
      <w:r w:rsidR="00A82CE4" w:rsidRPr="005D62D5">
        <w:rPr>
          <w:rFonts w:ascii="Times New Roman" w:hAnsi="Times New Roman"/>
          <w:spacing w:val="-2"/>
          <w:sz w:val="20"/>
        </w:rPr>
        <w:t>, subject to the terms and conditions of the Retirement Pension Plan</w:t>
      </w:r>
      <w:r w:rsidR="00535D08" w:rsidRPr="005D62D5">
        <w:rPr>
          <w:rFonts w:ascii="Times New Roman" w:hAnsi="Times New Roman"/>
          <w:spacing w:val="-2"/>
          <w:sz w:val="20"/>
        </w:rPr>
        <w:t>.</w:t>
      </w:r>
      <w:r w:rsidRPr="005D62D5">
        <w:rPr>
          <w:rFonts w:ascii="Times New Roman" w:hAnsi="Times New Roman"/>
          <w:spacing w:val="-2"/>
          <w:sz w:val="20"/>
        </w:rPr>
        <w:t xml:space="preserve"> All terms defined in the Retirement Pension Plan shall have the meaning specified therein unless the context of this Pension </w:t>
      </w:r>
      <w:r w:rsidRPr="005D62D5">
        <w:rPr>
          <w:rFonts w:ascii="Times New Roman" w:hAnsi="Times New Roman"/>
          <w:spacing w:val="-2"/>
          <w:sz w:val="20"/>
        </w:rPr>
        <w:lastRenderedPageBreak/>
        <w:t>Agreement clearly indicates otherwise.</w:t>
      </w:r>
      <w:r w:rsidR="00A82CE4" w:rsidRPr="005D62D5">
        <w:rPr>
          <w:rFonts w:ascii="Times New Roman" w:hAnsi="Times New Roman"/>
          <w:spacing w:val="-2"/>
          <w:sz w:val="20"/>
        </w:rPr>
        <w:t xml:space="preserve">  All capitalized terms are as defined in the Retirement Pension Plan.</w:t>
      </w:r>
    </w:p>
    <w:p w14:paraId="5418F207" w14:textId="77777777" w:rsidR="00F662F8" w:rsidRPr="005D62D5" w:rsidRDefault="00F662F8">
      <w:pPr>
        <w:suppressAutoHyphens/>
        <w:jc w:val="both"/>
        <w:rPr>
          <w:rFonts w:ascii="Times New Roman" w:hAnsi="Times New Roman"/>
          <w:spacing w:val="-2"/>
          <w:sz w:val="20"/>
        </w:rPr>
      </w:pPr>
    </w:p>
    <w:p w14:paraId="5C09E24A" w14:textId="0100FD91" w:rsidR="00F662F8" w:rsidRPr="001A348C" w:rsidRDefault="00A82CE4">
      <w:pPr>
        <w:suppressAutoHyphens/>
        <w:jc w:val="both"/>
        <w:rPr>
          <w:rFonts w:ascii="Times New Roman" w:hAnsi="Times New Roman"/>
          <w:spacing w:val="-2"/>
          <w:sz w:val="20"/>
        </w:rPr>
      </w:pPr>
      <w:r w:rsidRPr="005D62D5">
        <w:rPr>
          <w:rFonts w:ascii="Times New Roman" w:hAnsi="Times New Roman"/>
          <w:spacing w:val="-2"/>
          <w:sz w:val="20"/>
        </w:rPr>
        <w:t>Except as provided in Section</w:t>
      </w:r>
      <w:r w:rsidRPr="003D6A8D">
        <w:rPr>
          <w:rFonts w:ascii="Times New Roman" w:hAnsi="Times New Roman"/>
          <w:b/>
          <w:bCs/>
          <w:spacing w:val="-2"/>
          <w:sz w:val="20"/>
        </w:rPr>
        <w:t xml:space="preserve"> </w:t>
      </w:r>
      <w:r w:rsidR="003D6A8D" w:rsidRPr="00572B5E">
        <w:rPr>
          <w:rFonts w:ascii="Times New Roman" w:hAnsi="Times New Roman"/>
          <w:spacing w:val="-2"/>
          <w:sz w:val="20"/>
        </w:rPr>
        <w:t>3</w:t>
      </w:r>
      <w:r w:rsidRPr="00572B5E">
        <w:rPr>
          <w:rFonts w:ascii="Times New Roman" w:hAnsi="Times New Roman"/>
          <w:spacing w:val="-2"/>
          <w:sz w:val="20"/>
        </w:rPr>
        <w:t xml:space="preserve"> </w:t>
      </w:r>
      <w:r w:rsidRPr="005D62D5">
        <w:rPr>
          <w:rFonts w:ascii="Times New Roman" w:hAnsi="Times New Roman"/>
          <w:spacing w:val="-2"/>
          <w:sz w:val="20"/>
        </w:rPr>
        <w:t xml:space="preserve">below, a </w:t>
      </w:r>
      <w:r w:rsidR="00F662F8" w:rsidRPr="005D62D5">
        <w:rPr>
          <w:rFonts w:ascii="Times New Roman" w:hAnsi="Times New Roman"/>
          <w:spacing w:val="-2"/>
          <w:sz w:val="20"/>
        </w:rPr>
        <w:t xml:space="preserve">Member shall mean an employee of United Telephone Company of Kansas </w:t>
      </w:r>
      <w:r w:rsidR="007840FF" w:rsidRPr="00182715">
        <w:rPr>
          <w:rFonts w:ascii="Times New Roman" w:hAnsi="Times New Roman"/>
          <w:bCs/>
          <w:spacing w:val="-2"/>
          <w:sz w:val="20"/>
        </w:rPr>
        <w:t>or</w:t>
      </w:r>
      <w:r w:rsidR="00C4556E" w:rsidRPr="00182715">
        <w:rPr>
          <w:rFonts w:ascii="Times New Roman" w:hAnsi="Times New Roman"/>
          <w:bCs/>
          <w:spacing w:val="-2"/>
          <w:sz w:val="20"/>
        </w:rPr>
        <w:t xml:space="preserve"> Embarq Missouri, Inc. </w:t>
      </w:r>
      <w:r w:rsidR="00F662F8" w:rsidRPr="00182715">
        <w:rPr>
          <w:rFonts w:ascii="Times New Roman" w:hAnsi="Times New Roman"/>
          <w:bCs/>
          <w:spacing w:val="-2"/>
          <w:sz w:val="20"/>
        </w:rPr>
        <w:t>represented by Local Union No. 6372 of the Communications</w:t>
      </w:r>
      <w:r w:rsidR="00F662F8" w:rsidRPr="001A348C">
        <w:rPr>
          <w:rFonts w:ascii="Times New Roman" w:hAnsi="Times New Roman"/>
          <w:spacing w:val="-2"/>
          <w:sz w:val="20"/>
        </w:rPr>
        <w:t xml:space="preserve"> Workers of America </w:t>
      </w:r>
      <w:smartTag w:uri="urn:schemas-microsoft-com:office:smarttags" w:element="stockticker">
        <w:r w:rsidR="00F662F8" w:rsidRPr="001A348C">
          <w:rPr>
            <w:rFonts w:ascii="Times New Roman" w:hAnsi="Times New Roman"/>
            <w:spacing w:val="-2"/>
            <w:sz w:val="20"/>
          </w:rPr>
          <w:t>AFL</w:t>
        </w:r>
      </w:smartTag>
      <w:r w:rsidR="00F662F8" w:rsidRPr="001A348C">
        <w:rPr>
          <w:rFonts w:ascii="Times New Roman" w:hAnsi="Times New Roman"/>
          <w:spacing w:val="-2"/>
          <w:sz w:val="20"/>
        </w:rPr>
        <w:t>-</w:t>
      </w:r>
      <w:smartTag w:uri="urn:schemas-microsoft-com:office:smarttags" w:element="stockticker">
        <w:r w:rsidR="00F662F8" w:rsidRPr="001A348C">
          <w:rPr>
            <w:rFonts w:ascii="Times New Roman" w:hAnsi="Times New Roman"/>
            <w:spacing w:val="-2"/>
            <w:sz w:val="20"/>
          </w:rPr>
          <w:t>CIO</w:t>
        </w:r>
      </w:smartTag>
      <w:r w:rsidR="00F662F8" w:rsidRPr="001A348C">
        <w:rPr>
          <w:rFonts w:ascii="Times New Roman" w:hAnsi="Times New Roman"/>
          <w:spacing w:val="-2"/>
          <w:sz w:val="20"/>
        </w:rPr>
        <w:t xml:space="preserve"> who is </w:t>
      </w:r>
      <w:r w:rsidR="00C4556E" w:rsidRPr="001A348C">
        <w:rPr>
          <w:rFonts w:ascii="Times New Roman" w:hAnsi="Times New Roman"/>
          <w:spacing w:val="-2"/>
          <w:sz w:val="20"/>
        </w:rPr>
        <w:t>eligible to participate in</w:t>
      </w:r>
      <w:r w:rsidR="00F662F8" w:rsidRPr="001A348C">
        <w:rPr>
          <w:rFonts w:ascii="Times New Roman" w:hAnsi="Times New Roman"/>
          <w:spacing w:val="-2"/>
          <w:sz w:val="20"/>
        </w:rPr>
        <w:t xml:space="preserve"> the Retirement Pension Plan pursuant to Article </w:t>
      </w:r>
      <w:r w:rsidR="007840FF" w:rsidRPr="001A348C">
        <w:rPr>
          <w:rFonts w:ascii="Times New Roman" w:hAnsi="Times New Roman"/>
          <w:spacing w:val="-2"/>
          <w:sz w:val="20"/>
        </w:rPr>
        <w:t>II</w:t>
      </w:r>
      <w:r w:rsidR="00F662F8" w:rsidRPr="001A348C">
        <w:rPr>
          <w:rFonts w:ascii="Times New Roman" w:hAnsi="Times New Roman"/>
          <w:spacing w:val="-2"/>
          <w:sz w:val="20"/>
        </w:rPr>
        <w:t xml:space="preserve"> of the Retiremen</w:t>
      </w:r>
      <w:r w:rsidR="00117603">
        <w:rPr>
          <w:rFonts w:ascii="Times New Roman" w:hAnsi="Times New Roman"/>
          <w:spacing w:val="-2"/>
          <w:sz w:val="20"/>
        </w:rPr>
        <w:t xml:space="preserve">t </w:t>
      </w:r>
      <w:proofErr w:type="gramStart"/>
      <w:r w:rsidR="00177EBD">
        <w:rPr>
          <w:rFonts w:ascii="Times New Roman" w:hAnsi="Times New Roman"/>
          <w:spacing w:val="-2"/>
          <w:sz w:val="20"/>
        </w:rPr>
        <w:t xml:space="preserve">Pension </w:t>
      </w:r>
      <w:r w:rsidR="00A7758A">
        <w:rPr>
          <w:rFonts w:ascii="Times New Roman" w:hAnsi="Times New Roman"/>
          <w:spacing w:val="-2"/>
          <w:sz w:val="20"/>
        </w:rPr>
        <w:t xml:space="preserve"> </w:t>
      </w:r>
      <w:r w:rsidR="00117603">
        <w:rPr>
          <w:rFonts w:ascii="Times New Roman" w:hAnsi="Times New Roman"/>
          <w:spacing w:val="-2"/>
          <w:sz w:val="20"/>
        </w:rPr>
        <w:t>Plan</w:t>
      </w:r>
      <w:proofErr w:type="gramEnd"/>
      <w:r w:rsidR="00F662F8" w:rsidRPr="001A348C">
        <w:rPr>
          <w:rFonts w:ascii="Times New Roman" w:hAnsi="Times New Roman"/>
          <w:spacing w:val="-2"/>
          <w:sz w:val="20"/>
        </w:rPr>
        <w:t>.</w:t>
      </w:r>
    </w:p>
    <w:p w14:paraId="023B125E" w14:textId="77777777" w:rsidR="00F662F8" w:rsidRPr="001A348C" w:rsidRDefault="00F662F8">
      <w:pPr>
        <w:suppressAutoHyphens/>
        <w:jc w:val="both"/>
        <w:rPr>
          <w:rFonts w:ascii="Times New Roman" w:hAnsi="Times New Roman"/>
          <w:spacing w:val="-2"/>
          <w:sz w:val="20"/>
        </w:rPr>
      </w:pPr>
    </w:p>
    <w:p w14:paraId="2F3C5FB0" w14:textId="77777777" w:rsidR="00F662F8" w:rsidRPr="005D62D5" w:rsidRDefault="00F662F8" w:rsidP="00535D08">
      <w:pPr>
        <w:suppressAutoHyphens/>
        <w:jc w:val="both"/>
        <w:rPr>
          <w:rFonts w:ascii="Times New Roman" w:hAnsi="Times New Roman"/>
          <w:spacing w:val="-2"/>
          <w:sz w:val="20"/>
        </w:rPr>
      </w:pPr>
      <w:r w:rsidRPr="001A348C">
        <w:rPr>
          <w:rFonts w:ascii="Times New Roman" w:hAnsi="Times New Roman"/>
          <w:spacing w:val="-2"/>
          <w:sz w:val="20"/>
        </w:rPr>
        <w:t>The provisions of the Retirement Pension Plan, other than Section 3.2, Retirement Allowance on Termination of Employment or Retirement, including the rights of the Board of Directors of Embarq Corporation to make such amendments as it deems advisable with respect to all of the provisions of the Retirement Pension Plan other</w:t>
      </w:r>
      <w:r w:rsidRPr="00FD32E2">
        <w:rPr>
          <w:rFonts w:ascii="Times New Roman" w:hAnsi="Times New Roman"/>
          <w:spacing w:val="-2"/>
          <w:sz w:val="20"/>
        </w:rPr>
        <w:t xml:space="preserve"> than those referred to specifically in this document, are incorporated herein by reference and shall be in full force and effect provided that </w:t>
      </w:r>
      <w:r w:rsidR="007840FF" w:rsidRPr="001F5CD2">
        <w:rPr>
          <w:rFonts w:ascii="Times New Roman" w:hAnsi="Times New Roman"/>
          <w:bCs/>
          <w:spacing w:val="-2"/>
          <w:sz w:val="20"/>
        </w:rPr>
        <w:t>C</w:t>
      </w:r>
      <w:r w:rsidRPr="00FD32E2">
        <w:rPr>
          <w:rFonts w:ascii="Times New Roman" w:hAnsi="Times New Roman"/>
          <w:spacing w:val="-2"/>
          <w:sz w:val="20"/>
        </w:rPr>
        <w:t xml:space="preserve">ontinuous </w:t>
      </w:r>
      <w:r w:rsidR="007840FF" w:rsidRPr="001F5CD2">
        <w:rPr>
          <w:rFonts w:ascii="Times New Roman" w:hAnsi="Times New Roman"/>
          <w:bCs/>
          <w:spacing w:val="-2"/>
          <w:sz w:val="20"/>
        </w:rPr>
        <w:t>S</w:t>
      </w:r>
      <w:r w:rsidRPr="00FD32E2">
        <w:rPr>
          <w:rFonts w:ascii="Times New Roman" w:hAnsi="Times New Roman"/>
          <w:spacing w:val="-2"/>
          <w:sz w:val="20"/>
        </w:rPr>
        <w:t xml:space="preserve">ervice and </w:t>
      </w:r>
      <w:r w:rsidR="007840FF" w:rsidRPr="001F5CD2">
        <w:rPr>
          <w:rFonts w:ascii="Times New Roman" w:hAnsi="Times New Roman"/>
          <w:bCs/>
          <w:spacing w:val="-2"/>
          <w:sz w:val="20"/>
        </w:rPr>
        <w:t>C</w:t>
      </w:r>
      <w:r w:rsidRPr="001F5CD2">
        <w:rPr>
          <w:rFonts w:ascii="Times New Roman" w:hAnsi="Times New Roman"/>
          <w:bCs/>
          <w:spacing w:val="-2"/>
          <w:sz w:val="20"/>
        </w:rPr>
        <w:t xml:space="preserve">redited </w:t>
      </w:r>
      <w:r w:rsidR="007840FF" w:rsidRPr="001F5CD2">
        <w:rPr>
          <w:rFonts w:ascii="Times New Roman" w:hAnsi="Times New Roman"/>
          <w:bCs/>
          <w:spacing w:val="-2"/>
          <w:sz w:val="20"/>
        </w:rPr>
        <w:t>S</w:t>
      </w:r>
      <w:r w:rsidRPr="001F5CD2">
        <w:rPr>
          <w:rFonts w:ascii="Times New Roman" w:hAnsi="Times New Roman"/>
          <w:bCs/>
          <w:spacing w:val="-2"/>
          <w:sz w:val="20"/>
        </w:rPr>
        <w:t>ervice</w:t>
      </w:r>
      <w:r w:rsidRPr="00FD32E2">
        <w:rPr>
          <w:rFonts w:ascii="Times New Roman" w:hAnsi="Times New Roman"/>
          <w:spacing w:val="-2"/>
          <w:sz w:val="20"/>
        </w:rPr>
        <w:t xml:space="preserve"> shall be determined in accordance with definitions in the provisions of Sections </w:t>
      </w:r>
      <w:r w:rsidR="00535D08" w:rsidRPr="005D62D5">
        <w:rPr>
          <w:rFonts w:ascii="Times New Roman" w:hAnsi="Times New Roman"/>
          <w:bCs/>
          <w:spacing w:val="-2"/>
          <w:sz w:val="20"/>
        </w:rPr>
        <w:t>1.</w:t>
      </w:r>
      <w:r w:rsidR="00C4556E" w:rsidRPr="005D62D5">
        <w:rPr>
          <w:rFonts w:ascii="Times New Roman" w:hAnsi="Times New Roman"/>
          <w:bCs/>
          <w:spacing w:val="-2"/>
          <w:sz w:val="20"/>
        </w:rPr>
        <w:t>9</w:t>
      </w:r>
      <w:r w:rsidRPr="005D62D5">
        <w:rPr>
          <w:rFonts w:ascii="Times New Roman" w:hAnsi="Times New Roman"/>
          <w:spacing w:val="-2"/>
          <w:sz w:val="20"/>
        </w:rPr>
        <w:t xml:space="preserve">, Continuous Service, and </w:t>
      </w:r>
      <w:r w:rsidR="00535D08" w:rsidRPr="005D62D5">
        <w:rPr>
          <w:rFonts w:ascii="Times New Roman" w:hAnsi="Times New Roman"/>
          <w:bCs/>
          <w:spacing w:val="-2"/>
          <w:sz w:val="20"/>
        </w:rPr>
        <w:t>1.1</w:t>
      </w:r>
      <w:r w:rsidR="00C4556E" w:rsidRPr="005D62D5">
        <w:rPr>
          <w:rFonts w:ascii="Times New Roman" w:hAnsi="Times New Roman"/>
          <w:bCs/>
          <w:spacing w:val="-2"/>
          <w:sz w:val="20"/>
        </w:rPr>
        <w:t>1</w:t>
      </w:r>
      <w:r w:rsidRPr="005D62D5">
        <w:rPr>
          <w:rFonts w:ascii="Times New Roman" w:hAnsi="Times New Roman"/>
          <w:spacing w:val="-2"/>
          <w:sz w:val="20"/>
        </w:rPr>
        <w:t>, Credited Service, respectively of the Retirement Pension Plan, except as specifically provided to the contrary herein.</w:t>
      </w:r>
    </w:p>
    <w:p w14:paraId="3A2FBDFA" w14:textId="77777777" w:rsidR="00F662F8" w:rsidRPr="005D62D5" w:rsidRDefault="00F662F8">
      <w:pPr>
        <w:suppressAutoHyphens/>
        <w:jc w:val="both"/>
        <w:rPr>
          <w:rFonts w:ascii="Times New Roman" w:hAnsi="Times New Roman"/>
          <w:spacing w:val="-2"/>
          <w:sz w:val="20"/>
        </w:rPr>
      </w:pPr>
    </w:p>
    <w:p w14:paraId="549804E6" w14:textId="678B7149" w:rsidR="00F662F8" w:rsidRPr="005D62D5" w:rsidRDefault="00F662F8" w:rsidP="00535D08">
      <w:pPr>
        <w:suppressAutoHyphens/>
        <w:jc w:val="both"/>
        <w:rPr>
          <w:rFonts w:ascii="Times New Roman" w:hAnsi="Times New Roman"/>
          <w:spacing w:val="-2"/>
          <w:sz w:val="20"/>
        </w:rPr>
      </w:pPr>
      <w:r w:rsidRPr="005D62D5">
        <w:rPr>
          <w:rFonts w:ascii="Times New Roman" w:hAnsi="Times New Roman"/>
          <w:spacing w:val="-2"/>
          <w:sz w:val="20"/>
        </w:rPr>
        <w:t xml:space="preserve">Anything contained in the Retirement Pension Plan to the contrary notwithstanding, the tables of monthly benefit per year of service hereinafter described shall apply to a Member until </w:t>
      </w:r>
      <w:r w:rsidR="00C4556E" w:rsidRPr="005D62D5">
        <w:rPr>
          <w:rFonts w:ascii="Times New Roman" w:hAnsi="Times New Roman"/>
          <w:spacing w:val="-2"/>
          <w:sz w:val="20"/>
        </w:rPr>
        <w:t xml:space="preserve">and unless </w:t>
      </w:r>
      <w:r w:rsidRPr="005D62D5">
        <w:rPr>
          <w:rFonts w:ascii="Times New Roman" w:hAnsi="Times New Roman"/>
          <w:spacing w:val="-2"/>
          <w:sz w:val="20"/>
        </w:rPr>
        <w:t>revised by a subsequent Pension Agreement. This Pension Agreement shall terminate when the contract between the Company and Bargaining Unit terminates. Upon the termination of this Pension Agreement, if as of such date a subsequent Pension Agreement between United Telephone Company of Kansas</w:t>
      </w:r>
      <w:r w:rsidR="00CE48AB" w:rsidRPr="005D62D5">
        <w:rPr>
          <w:rFonts w:ascii="Times New Roman" w:hAnsi="Times New Roman"/>
          <w:spacing w:val="-2"/>
          <w:sz w:val="20"/>
        </w:rPr>
        <w:t xml:space="preserve">, Embarq Missouri, Inc. </w:t>
      </w:r>
      <w:r w:rsidRPr="005D62D5">
        <w:rPr>
          <w:rFonts w:ascii="Times New Roman" w:hAnsi="Times New Roman"/>
          <w:spacing w:val="-2"/>
          <w:sz w:val="20"/>
        </w:rPr>
        <w:t xml:space="preserve">and Local Union No. 6372 of the Communications Workers of America is not in force, the </w:t>
      </w:r>
      <w:r w:rsidR="00C4556E" w:rsidRPr="005D62D5">
        <w:rPr>
          <w:rFonts w:ascii="Times New Roman" w:hAnsi="Times New Roman"/>
          <w:spacing w:val="-2"/>
          <w:sz w:val="20"/>
        </w:rPr>
        <w:t>R</w:t>
      </w:r>
      <w:r w:rsidRPr="005D62D5">
        <w:rPr>
          <w:rFonts w:ascii="Times New Roman" w:hAnsi="Times New Roman"/>
          <w:spacing w:val="-2"/>
          <w:sz w:val="20"/>
        </w:rPr>
        <w:t xml:space="preserve">etirement </w:t>
      </w:r>
      <w:r w:rsidR="00C4556E" w:rsidRPr="005D62D5">
        <w:rPr>
          <w:rFonts w:ascii="Times New Roman" w:hAnsi="Times New Roman"/>
          <w:spacing w:val="-2"/>
          <w:sz w:val="20"/>
        </w:rPr>
        <w:t>A</w:t>
      </w:r>
      <w:r w:rsidRPr="005D62D5">
        <w:rPr>
          <w:rFonts w:ascii="Times New Roman" w:hAnsi="Times New Roman"/>
          <w:spacing w:val="-2"/>
          <w:sz w:val="20"/>
        </w:rPr>
        <w:t>llowance of any Member shall be determined as of such date and shall not increase for any reason until the effective date of a subsequent Pension Agreement</w:t>
      </w:r>
      <w:r w:rsidR="00C4556E" w:rsidRPr="005D62D5">
        <w:rPr>
          <w:rFonts w:ascii="Times New Roman" w:hAnsi="Times New Roman"/>
          <w:spacing w:val="-2"/>
          <w:sz w:val="20"/>
        </w:rPr>
        <w:t xml:space="preserve"> with a pension table increase</w:t>
      </w:r>
      <w:r w:rsidRPr="005D62D5">
        <w:rPr>
          <w:rFonts w:ascii="Times New Roman" w:hAnsi="Times New Roman"/>
          <w:spacing w:val="-2"/>
          <w:sz w:val="20"/>
        </w:rPr>
        <w:t xml:space="preserve">. </w:t>
      </w:r>
      <w:r w:rsidR="00C4556E" w:rsidRPr="005D62D5">
        <w:rPr>
          <w:rFonts w:ascii="Times New Roman" w:hAnsi="Times New Roman"/>
          <w:spacing w:val="-2"/>
          <w:sz w:val="20"/>
        </w:rPr>
        <w:t xml:space="preserve"> </w:t>
      </w:r>
      <w:r w:rsidRPr="005D62D5">
        <w:rPr>
          <w:rFonts w:ascii="Times New Roman" w:hAnsi="Times New Roman"/>
          <w:spacing w:val="-2"/>
          <w:sz w:val="20"/>
        </w:rPr>
        <w:t xml:space="preserve">No </w:t>
      </w:r>
      <w:r w:rsidR="00C4556E" w:rsidRPr="005D62D5">
        <w:rPr>
          <w:rFonts w:ascii="Times New Roman" w:hAnsi="Times New Roman"/>
          <w:spacing w:val="-2"/>
          <w:sz w:val="20"/>
        </w:rPr>
        <w:t>C</w:t>
      </w:r>
      <w:r w:rsidRPr="005D62D5">
        <w:rPr>
          <w:rFonts w:ascii="Times New Roman" w:hAnsi="Times New Roman"/>
          <w:spacing w:val="-2"/>
          <w:sz w:val="20"/>
        </w:rPr>
        <w:t xml:space="preserve">redited </w:t>
      </w:r>
      <w:r w:rsidR="00C4556E" w:rsidRPr="005D62D5">
        <w:rPr>
          <w:rFonts w:ascii="Times New Roman" w:hAnsi="Times New Roman"/>
          <w:spacing w:val="-2"/>
          <w:sz w:val="20"/>
        </w:rPr>
        <w:t>S</w:t>
      </w:r>
      <w:r w:rsidRPr="005D62D5">
        <w:rPr>
          <w:rFonts w:ascii="Times New Roman" w:hAnsi="Times New Roman"/>
          <w:spacing w:val="-2"/>
          <w:sz w:val="20"/>
        </w:rPr>
        <w:t>ervice shall be earned following such date.</w:t>
      </w:r>
    </w:p>
    <w:p w14:paraId="6700C6AA" w14:textId="77777777" w:rsidR="00F662F8" w:rsidRPr="005D62D5" w:rsidRDefault="00F662F8">
      <w:pPr>
        <w:suppressAutoHyphens/>
        <w:jc w:val="both"/>
        <w:rPr>
          <w:rFonts w:ascii="Times New Roman" w:hAnsi="Times New Roman"/>
          <w:spacing w:val="-2"/>
          <w:sz w:val="20"/>
        </w:rPr>
      </w:pPr>
    </w:p>
    <w:p w14:paraId="23D2632B" w14:textId="6B85DF99" w:rsidR="00F662F8" w:rsidRDefault="00F662F8" w:rsidP="00535D08">
      <w:pPr>
        <w:suppressAutoHyphens/>
        <w:jc w:val="both"/>
        <w:rPr>
          <w:rFonts w:ascii="Times New Roman" w:hAnsi="Times New Roman"/>
          <w:spacing w:val="-2"/>
          <w:sz w:val="20"/>
        </w:rPr>
      </w:pPr>
      <w:r w:rsidRPr="005D62D5">
        <w:rPr>
          <w:rFonts w:ascii="Times New Roman" w:hAnsi="Times New Roman"/>
          <w:spacing w:val="-2"/>
          <w:sz w:val="20"/>
        </w:rPr>
        <w:t xml:space="preserve">Continuous </w:t>
      </w:r>
      <w:r w:rsidR="007840FF" w:rsidRPr="00572B5E">
        <w:rPr>
          <w:rFonts w:ascii="Times New Roman" w:hAnsi="Times New Roman"/>
          <w:bCs/>
          <w:spacing w:val="-2"/>
          <w:sz w:val="20"/>
        </w:rPr>
        <w:t>S</w:t>
      </w:r>
      <w:r w:rsidR="00C4556E" w:rsidRPr="005D62D5">
        <w:rPr>
          <w:rFonts w:ascii="Times New Roman" w:hAnsi="Times New Roman"/>
          <w:spacing w:val="-2"/>
          <w:sz w:val="20"/>
        </w:rPr>
        <w:t>e</w:t>
      </w:r>
      <w:r w:rsidRPr="005D62D5">
        <w:rPr>
          <w:rFonts w:ascii="Times New Roman" w:hAnsi="Times New Roman"/>
          <w:spacing w:val="-2"/>
          <w:sz w:val="20"/>
        </w:rPr>
        <w:t xml:space="preserve">rvice shall continue to be earned in accordance with Section </w:t>
      </w:r>
      <w:r w:rsidR="00535D08" w:rsidRPr="005D62D5">
        <w:rPr>
          <w:rFonts w:ascii="Times New Roman" w:hAnsi="Times New Roman"/>
          <w:bCs/>
          <w:spacing w:val="-2"/>
          <w:sz w:val="20"/>
        </w:rPr>
        <w:t>1.</w:t>
      </w:r>
      <w:r w:rsidR="00C4556E" w:rsidRPr="005D62D5">
        <w:rPr>
          <w:rFonts w:ascii="Times New Roman" w:hAnsi="Times New Roman"/>
          <w:bCs/>
          <w:spacing w:val="-2"/>
          <w:sz w:val="20"/>
        </w:rPr>
        <w:t>9</w:t>
      </w:r>
      <w:r w:rsidRPr="005D62D5">
        <w:rPr>
          <w:rFonts w:ascii="Times New Roman" w:hAnsi="Times New Roman"/>
          <w:spacing w:val="-2"/>
          <w:sz w:val="20"/>
        </w:rPr>
        <w:t>, Continuous Service, of the Retirement Pension</w:t>
      </w:r>
      <w:r w:rsidRPr="00FD32E2">
        <w:rPr>
          <w:rFonts w:ascii="Times New Roman" w:hAnsi="Times New Roman"/>
          <w:spacing w:val="-2"/>
          <w:sz w:val="20"/>
        </w:rPr>
        <w:t xml:space="preserve"> Plan. A Member may retire as provided in the Retirement Pension Plan following such termination date and receive the </w:t>
      </w:r>
      <w:r w:rsidR="00C4556E" w:rsidRPr="00FD32E2">
        <w:rPr>
          <w:rFonts w:ascii="Times New Roman" w:hAnsi="Times New Roman"/>
          <w:spacing w:val="-2"/>
          <w:sz w:val="20"/>
        </w:rPr>
        <w:t>R</w:t>
      </w:r>
      <w:r w:rsidRPr="00FD32E2">
        <w:rPr>
          <w:rFonts w:ascii="Times New Roman" w:hAnsi="Times New Roman"/>
          <w:spacing w:val="-2"/>
          <w:sz w:val="20"/>
        </w:rPr>
        <w:t xml:space="preserve">etirement </w:t>
      </w:r>
      <w:r w:rsidR="00C4556E" w:rsidRPr="00FD32E2">
        <w:rPr>
          <w:rFonts w:ascii="Times New Roman" w:hAnsi="Times New Roman"/>
          <w:spacing w:val="-2"/>
          <w:sz w:val="20"/>
        </w:rPr>
        <w:t>A</w:t>
      </w:r>
      <w:r w:rsidRPr="00FD32E2">
        <w:rPr>
          <w:rFonts w:ascii="Times New Roman" w:hAnsi="Times New Roman"/>
          <w:spacing w:val="-2"/>
          <w:sz w:val="20"/>
        </w:rPr>
        <w:t xml:space="preserve">llowance determined as of the termination date, provided, that such allowance shall be adjusted as provided in the Retirement Pension Plan if it is paid in a form other than a life annuity or commences on a day other than the Member's </w:t>
      </w:r>
      <w:r w:rsidR="00C4556E" w:rsidRPr="005D62D5">
        <w:rPr>
          <w:rFonts w:ascii="Times New Roman" w:hAnsi="Times New Roman"/>
          <w:spacing w:val="-2"/>
          <w:sz w:val="20"/>
        </w:rPr>
        <w:t>N</w:t>
      </w:r>
      <w:r w:rsidRPr="005D62D5">
        <w:rPr>
          <w:rFonts w:ascii="Times New Roman" w:hAnsi="Times New Roman"/>
          <w:spacing w:val="-2"/>
          <w:sz w:val="20"/>
        </w:rPr>
        <w:t xml:space="preserve">ormal </w:t>
      </w:r>
      <w:r w:rsidR="00C4556E" w:rsidRPr="005D62D5">
        <w:rPr>
          <w:rFonts w:ascii="Times New Roman" w:hAnsi="Times New Roman"/>
          <w:spacing w:val="-2"/>
          <w:sz w:val="20"/>
        </w:rPr>
        <w:t>R</w:t>
      </w:r>
      <w:r w:rsidRPr="005D62D5">
        <w:rPr>
          <w:rFonts w:ascii="Times New Roman" w:hAnsi="Times New Roman"/>
          <w:spacing w:val="-2"/>
          <w:sz w:val="20"/>
        </w:rPr>
        <w:t xml:space="preserve">etirement </w:t>
      </w:r>
      <w:r w:rsidR="00C4556E" w:rsidRPr="005D62D5">
        <w:rPr>
          <w:rFonts w:ascii="Times New Roman" w:hAnsi="Times New Roman"/>
          <w:spacing w:val="-2"/>
          <w:sz w:val="20"/>
        </w:rPr>
        <w:t>D</w:t>
      </w:r>
      <w:r w:rsidRPr="005D62D5">
        <w:rPr>
          <w:rFonts w:ascii="Times New Roman" w:hAnsi="Times New Roman"/>
          <w:spacing w:val="-2"/>
          <w:sz w:val="20"/>
        </w:rPr>
        <w:t>ate</w:t>
      </w:r>
      <w:r w:rsidRPr="00FD32E2">
        <w:rPr>
          <w:rFonts w:ascii="Times New Roman" w:hAnsi="Times New Roman"/>
          <w:spacing w:val="-2"/>
          <w:sz w:val="20"/>
        </w:rPr>
        <w:t xml:space="preserve"> as defined in the Retirement Pension Plan.</w:t>
      </w:r>
    </w:p>
    <w:p w14:paraId="09DFE7DF" w14:textId="77777777" w:rsidR="001A348C" w:rsidRPr="00FD32E2" w:rsidRDefault="001A348C" w:rsidP="00535D08">
      <w:pPr>
        <w:suppressAutoHyphens/>
        <w:jc w:val="both"/>
        <w:rPr>
          <w:rFonts w:ascii="Times New Roman" w:hAnsi="Times New Roman"/>
          <w:spacing w:val="-2"/>
          <w:sz w:val="20"/>
        </w:rPr>
      </w:pPr>
    </w:p>
    <w:p w14:paraId="59332251" w14:textId="77777777" w:rsidR="00F662F8" w:rsidRPr="00FD32E2" w:rsidRDefault="00F662F8">
      <w:pPr>
        <w:suppressAutoHyphens/>
        <w:jc w:val="both"/>
        <w:rPr>
          <w:rFonts w:ascii="Times New Roman" w:hAnsi="Times New Roman"/>
          <w:spacing w:val="-2"/>
          <w:sz w:val="20"/>
        </w:rPr>
      </w:pPr>
    </w:p>
    <w:p w14:paraId="112221BD" w14:textId="77777777" w:rsidR="00F662F8" w:rsidRPr="00FD32E2" w:rsidRDefault="00F662F8">
      <w:pPr>
        <w:suppressAutoHyphens/>
        <w:ind w:hanging="1200"/>
        <w:jc w:val="both"/>
        <w:rPr>
          <w:rFonts w:ascii="Times New Roman" w:hAnsi="Times New Roman"/>
          <w:spacing w:val="-2"/>
          <w:sz w:val="20"/>
        </w:rPr>
      </w:pPr>
    </w:p>
    <w:p w14:paraId="65750562" w14:textId="4762826E" w:rsidR="00F662F8" w:rsidRPr="00FD32E2" w:rsidRDefault="00F662F8">
      <w:pPr>
        <w:suppressAutoHyphens/>
        <w:jc w:val="both"/>
        <w:rPr>
          <w:rFonts w:ascii="Times New Roman" w:hAnsi="Times New Roman"/>
          <w:b/>
          <w:spacing w:val="-2"/>
          <w:sz w:val="20"/>
        </w:rPr>
      </w:pPr>
      <w:r w:rsidRPr="00FD32E2">
        <w:rPr>
          <w:rFonts w:ascii="Times New Roman" w:hAnsi="Times New Roman"/>
          <w:b/>
          <w:spacing w:val="-2"/>
          <w:sz w:val="20"/>
        </w:rPr>
        <w:lastRenderedPageBreak/>
        <w:t>S</w:t>
      </w:r>
      <w:r w:rsidR="00F86CAA" w:rsidRPr="00FD32E2">
        <w:rPr>
          <w:rFonts w:ascii="Times New Roman" w:hAnsi="Times New Roman"/>
          <w:b/>
          <w:spacing w:val="-2"/>
          <w:sz w:val="20"/>
        </w:rPr>
        <w:t>ection</w:t>
      </w:r>
      <w:r w:rsidRPr="00FD32E2">
        <w:rPr>
          <w:rFonts w:ascii="Times New Roman" w:hAnsi="Times New Roman"/>
          <w:b/>
          <w:spacing w:val="-2"/>
          <w:sz w:val="20"/>
        </w:rPr>
        <w:t xml:space="preserve"> </w:t>
      </w:r>
      <w:r w:rsidR="00182715">
        <w:rPr>
          <w:rFonts w:ascii="Times New Roman" w:hAnsi="Times New Roman"/>
          <w:b/>
          <w:spacing w:val="-2"/>
          <w:sz w:val="20"/>
        </w:rPr>
        <w:t>2</w:t>
      </w:r>
      <w:r w:rsidRPr="00FD32E2">
        <w:rPr>
          <w:rFonts w:ascii="Times New Roman" w:hAnsi="Times New Roman"/>
          <w:b/>
          <w:spacing w:val="-2"/>
          <w:sz w:val="20"/>
        </w:rPr>
        <w:t>:</w:t>
      </w:r>
      <w:r w:rsidRPr="00FD32E2">
        <w:rPr>
          <w:rFonts w:ascii="Times New Roman" w:hAnsi="Times New Roman"/>
          <w:b/>
          <w:spacing w:val="-2"/>
          <w:sz w:val="20"/>
        </w:rPr>
        <w:tab/>
      </w:r>
      <w:r w:rsidR="00C4556E" w:rsidRPr="00FD32E2">
        <w:rPr>
          <w:rFonts w:ascii="Times New Roman" w:hAnsi="Times New Roman"/>
          <w:b/>
          <w:spacing w:val="-2"/>
          <w:sz w:val="20"/>
        </w:rPr>
        <w:t xml:space="preserve"> </w:t>
      </w:r>
      <w:r w:rsidRPr="00FD32E2">
        <w:rPr>
          <w:rFonts w:ascii="Times New Roman" w:hAnsi="Times New Roman"/>
          <w:b/>
          <w:spacing w:val="-2"/>
          <w:sz w:val="20"/>
        </w:rPr>
        <w:t>A</w:t>
      </w:r>
      <w:r w:rsidR="00C4556E" w:rsidRPr="00FD32E2">
        <w:rPr>
          <w:rFonts w:ascii="Times New Roman" w:hAnsi="Times New Roman"/>
          <w:b/>
          <w:spacing w:val="-2"/>
          <w:sz w:val="20"/>
        </w:rPr>
        <w:t>mount of Allowance</w:t>
      </w:r>
    </w:p>
    <w:p w14:paraId="555C6382" w14:textId="77777777" w:rsidR="00535D08" w:rsidRPr="00FD32E2" w:rsidRDefault="00535D08">
      <w:pPr>
        <w:suppressAutoHyphens/>
        <w:jc w:val="both"/>
        <w:rPr>
          <w:rFonts w:ascii="Times New Roman" w:hAnsi="Times New Roman"/>
          <w:b/>
          <w:spacing w:val="-2"/>
          <w:sz w:val="20"/>
        </w:rPr>
      </w:pPr>
    </w:p>
    <w:p w14:paraId="54624313" w14:textId="77777777" w:rsidR="00F662F8" w:rsidRPr="001A348C" w:rsidRDefault="00F662F8" w:rsidP="00535D08">
      <w:pPr>
        <w:tabs>
          <w:tab w:val="left" w:pos="480"/>
        </w:tabs>
        <w:ind w:left="480" w:hanging="480"/>
        <w:jc w:val="both"/>
        <w:rPr>
          <w:rFonts w:ascii="Times New Roman" w:hAnsi="Times New Roman"/>
          <w:sz w:val="20"/>
        </w:rPr>
      </w:pPr>
      <w:r w:rsidRPr="00FD32E2">
        <w:rPr>
          <w:rFonts w:ascii="Times New Roman" w:hAnsi="Times New Roman"/>
          <w:sz w:val="20"/>
        </w:rPr>
        <w:t>(a)</w:t>
      </w:r>
      <w:r w:rsidRPr="00FD32E2">
        <w:rPr>
          <w:rFonts w:ascii="Times New Roman" w:hAnsi="Times New Roman"/>
          <w:sz w:val="20"/>
        </w:rPr>
        <w:tab/>
        <w:t xml:space="preserve">The amount of the </w:t>
      </w:r>
      <w:r w:rsidR="00F86CAA" w:rsidRPr="005D62D5">
        <w:rPr>
          <w:rFonts w:ascii="Times New Roman" w:hAnsi="Times New Roman"/>
          <w:sz w:val="20"/>
        </w:rPr>
        <w:t>R</w:t>
      </w:r>
      <w:r w:rsidRPr="005D62D5">
        <w:rPr>
          <w:rFonts w:ascii="Times New Roman" w:hAnsi="Times New Roman"/>
          <w:sz w:val="20"/>
        </w:rPr>
        <w:t xml:space="preserve">etirement </w:t>
      </w:r>
      <w:r w:rsidR="00F86CAA" w:rsidRPr="005D62D5">
        <w:rPr>
          <w:rFonts w:ascii="Times New Roman" w:hAnsi="Times New Roman"/>
          <w:sz w:val="20"/>
        </w:rPr>
        <w:t>A</w:t>
      </w:r>
      <w:r w:rsidRPr="005D62D5">
        <w:rPr>
          <w:rFonts w:ascii="Times New Roman" w:hAnsi="Times New Roman"/>
          <w:sz w:val="20"/>
        </w:rPr>
        <w:t xml:space="preserve">llowance payable in the form of a life </w:t>
      </w:r>
      <w:r w:rsidRPr="001A348C">
        <w:rPr>
          <w:rFonts w:ascii="Times New Roman" w:hAnsi="Times New Roman"/>
          <w:sz w:val="20"/>
        </w:rPr>
        <w:t xml:space="preserve">annuity to a Member who retires under normal or early retirement under Article </w:t>
      </w:r>
      <w:r w:rsidR="007840FF" w:rsidRPr="001A348C">
        <w:rPr>
          <w:rFonts w:ascii="Times New Roman" w:hAnsi="Times New Roman"/>
          <w:sz w:val="20"/>
        </w:rPr>
        <w:t>III</w:t>
      </w:r>
      <w:r w:rsidRPr="001A348C">
        <w:rPr>
          <w:rFonts w:ascii="Times New Roman" w:hAnsi="Times New Roman"/>
          <w:sz w:val="20"/>
        </w:rPr>
        <w:t xml:space="preserve">, Retirement Allowance, of the Retirement Pension Plan shall be based on the Member’s age in years and completed whole months, </w:t>
      </w:r>
      <w:r w:rsidR="007840FF" w:rsidRPr="001A348C">
        <w:rPr>
          <w:rFonts w:ascii="Times New Roman" w:hAnsi="Times New Roman"/>
          <w:sz w:val="20"/>
        </w:rPr>
        <w:t xml:space="preserve">Job </w:t>
      </w:r>
      <w:r w:rsidR="00F86CAA" w:rsidRPr="001A348C">
        <w:rPr>
          <w:rFonts w:ascii="Times New Roman" w:hAnsi="Times New Roman"/>
          <w:sz w:val="20"/>
        </w:rPr>
        <w:t>C</w:t>
      </w:r>
      <w:r w:rsidRPr="001A348C">
        <w:rPr>
          <w:rFonts w:ascii="Times New Roman" w:hAnsi="Times New Roman"/>
          <w:sz w:val="20"/>
        </w:rPr>
        <w:t xml:space="preserve">lassification and </w:t>
      </w:r>
      <w:r w:rsidR="00F86CAA" w:rsidRPr="001A348C">
        <w:rPr>
          <w:rFonts w:ascii="Times New Roman" w:hAnsi="Times New Roman"/>
          <w:sz w:val="20"/>
        </w:rPr>
        <w:t>C</w:t>
      </w:r>
      <w:r w:rsidRPr="001A348C">
        <w:rPr>
          <w:rFonts w:ascii="Times New Roman" w:hAnsi="Times New Roman"/>
          <w:sz w:val="20"/>
        </w:rPr>
        <w:t xml:space="preserve">redited </w:t>
      </w:r>
      <w:r w:rsidR="00F86CAA" w:rsidRPr="001A348C">
        <w:rPr>
          <w:rFonts w:ascii="Times New Roman" w:hAnsi="Times New Roman"/>
          <w:sz w:val="20"/>
        </w:rPr>
        <w:t>S</w:t>
      </w:r>
      <w:r w:rsidRPr="001A348C">
        <w:rPr>
          <w:rFonts w:ascii="Times New Roman" w:hAnsi="Times New Roman"/>
          <w:sz w:val="20"/>
        </w:rPr>
        <w:t>ervice at</w:t>
      </w:r>
      <w:r w:rsidR="00414512" w:rsidRPr="001A348C">
        <w:rPr>
          <w:rFonts w:ascii="Times New Roman" w:hAnsi="Times New Roman"/>
          <w:sz w:val="20"/>
        </w:rPr>
        <w:t xml:space="preserve"> </w:t>
      </w:r>
      <w:r w:rsidR="00F86CAA" w:rsidRPr="001A348C">
        <w:rPr>
          <w:rFonts w:ascii="Times New Roman" w:hAnsi="Times New Roman"/>
          <w:sz w:val="20"/>
        </w:rPr>
        <w:t>T</w:t>
      </w:r>
      <w:r w:rsidRPr="001A348C">
        <w:rPr>
          <w:rFonts w:ascii="Times New Roman" w:hAnsi="Times New Roman"/>
          <w:sz w:val="20"/>
        </w:rPr>
        <w:t xml:space="preserve">ermination of </w:t>
      </w:r>
      <w:r w:rsidR="00F86CAA" w:rsidRPr="001A348C">
        <w:rPr>
          <w:rFonts w:ascii="Times New Roman" w:hAnsi="Times New Roman"/>
          <w:sz w:val="20"/>
        </w:rPr>
        <w:t>E</w:t>
      </w:r>
      <w:r w:rsidRPr="001A348C">
        <w:rPr>
          <w:rFonts w:ascii="Times New Roman" w:hAnsi="Times New Roman"/>
          <w:sz w:val="20"/>
        </w:rPr>
        <w:t xml:space="preserve">mployment; and date of </w:t>
      </w:r>
      <w:r w:rsidR="00F86CAA" w:rsidRPr="001A348C">
        <w:rPr>
          <w:rFonts w:ascii="Times New Roman" w:hAnsi="Times New Roman"/>
          <w:sz w:val="20"/>
        </w:rPr>
        <w:t>T</w:t>
      </w:r>
      <w:r w:rsidRPr="001A348C">
        <w:rPr>
          <w:rFonts w:ascii="Times New Roman" w:hAnsi="Times New Roman"/>
          <w:sz w:val="20"/>
        </w:rPr>
        <w:t xml:space="preserve">ermination of </w:t>
      </w:r>
      <w:r w:rsidR="00F86CAA" w:rsidRPr="001A348C">
        <w:rPr>
          <w:rFonts w:ascii="Times New Roman" w:hAnsi="Times New Roman"/>
          <w:sz w:val="20"/>
        </w:rPr>
        <w:t>E</w:t>
      </w:r>
      <w:r w:rsidRPr="001A348C">
        <w:rPr>
          <w:rFonts w:ascii="Times New Roman" w:hAnsi="Times New Roman"/>
          <w:sz w:val="20"/>
        </w:rPr>
        <w:t xml:space="preserve">mployment, or </w:t>
      </w:r>
      <w:r w:rsidR="00F86CAA" w:rsidRPr="001A348C">
        <w:rPr>
          <w:rFonts w:ascii="Times New Roman" w:hAnsi="Times New Roman"/>
          <w:sz w:val="20"/>
        </w:rPr>
        <w:t>N</w:t>
      </w:r>
      <w:r w:rsidRPr="001A348C">
        <w:rPr>
          <w:rFonts w:ascii="Times New Roman" w:hAnsi="Times New Roman"/>
          <w:sz w:val="20"/>
        </w:rPr>
        <w:t xml:space="preserve">ormal </w:t>
      </w:r>
      <w:r w:rsidR="00F86CAA" w:rsidRPr="001A348C">
        <w:rPr>
          <w:rFonts w:ascii="Times New Roman" w:hAnsi="Times New Roman"/>
          <w:sz w:val="20"/>
        </w:rPr>
        <w:t>R</w:t>
      </w:r>
      <w:r w:rsidRPr="001A348C">
        <w:rPr>
          <w:rFonts w:ascii="Times New Roman" w:hAnsi="Times New Roman"/>
          <w:sz w:val="20"/>
        </w:rPr>
        <w:t xml:space="preserve">etirement </w:t>
      </w:r>
      <w:r w:rsidR="00F86CAA" w:rsidRPr="001A348C">
        <w:rPr>
          <w:rFonts w:ascii="Times New Roman" w:hAnsi="Times New Roman"/>
          <w:sz w:val="20"/>
        </w:rPr>
        <w:t>D</w:t>
      </w:r>
      <w:r w:rsidRPr="001A348C">
        <w:rPr>
          <w:rFonts w:ascii="Times New Roman" w:hAnsi="Times New Roman"/>
          <w:sz w:val="20"/>
        </w:rPr>
        <w:t xml:space="preserve">ate if earlier, determined from the attached tables, by multiplying the appropriate monthly benefit per year of service by the number of years of </w:t>
      </w:r>
      <w:r w:rsidR="00F86CAA" w:rsidRPr="001A348C">
        <w:rPr>
          <w:rFonts w:ascii="Times New Roman" w:hAnsi="Times New Roman"/>
          <w:sz w:val="20"/>
        </w:rPr>
        <w:t>C</w:t>
      </w:r>
      <w:r w:rsidRPr="001A348C">
        <w:rPr>
          <w:rFonts w:ascii="Times New Roman" w:hAnsi="Times New Roman"/>
          <w:sz w:val="20"/>
        </w:rPr>
        <w:t xml:space="preserve">redited </w:t>
      </w:r>
      <w:r w:rsidR="00F86CAA" w:rsidRPr="001A348C">
        <w:rPr>
          <w:rFonts w:ascii="Times New Roman" w:hAnsi="Times New Roman"/>
          <w:sz w:val="20"/>
        </w:rPr>
        <w:t>S</w:t>
      </w:r>
      <w:r w:rsidRPr="001A348C">
        <w:rPr>
          <w:rFonts w:ascii="Times New Roman" w:hAnsi="Times New Roman"/>
          <w:sz w:val="20"/>
        </w:rPr>
        <w:t>ervice, subject to the provisions contained in Article 4, Provisions Relating to Pension Agreements, of the Retirement Pension Plan.</w:t>
      </w:r>
    </w:p>
    <w:p w14:paraId="58B4095E" w14:textId="77777777" w:rsidR="00F662F8" w:rsidRPr="001A348C" w:rsidRDefault="00F662F8">
      <w:pPr>
        <w:ind w:left="900" w:hanging="450"/>
        <w:rPr>
          <w:rFonts w:ascii="Times New Roman" w:hAnsi="Times New Roman"/>
          <w:sz w:val="20"/>
        </w:rPr>
      </w:pPr>
    </w:p>
    <w:p w14:paraId="186A4B4D" w14:textId="67D1E39C" w:rsidR="00F662F8" w:rsidRPr="001A348C" w:rsidRDefault="00F662F8" w:rsidP="0020221A">
      <w:pPr>
        <w:tabs>
          <w:tab w:val="left" w:pos="480"/>
        </w:tabs>
        <w:ind w:left="480" w:hanging="480"/>
        <w:jc w:val="both"/>
        <w:rPr>
          <w:rFonts w:ascii="Times New Roman" w:hAnsi="Times New Roman"/>
          <w:sz w:val="20"/>
        </w:rPr>
      </w:pPr>
      <w:r w:rsidRPr="001A348C">
        <w:rPr>
          <w:rFonts w:ascii="Times New Roman" w:hAnsi="Times New Roman"/>
          <w:sz w:val="20"/>
        </w:rPr>
        <w:t>(</w:t>
      </w:r>
      <w:r w:rsidR="00182715">
        <w:rPr>
          <w:rFonts w:ascii="Times New Roman" w:hAnsi="Times New Roman"/>
          <w:sz w:val="20"/>
        </w:rPr>
        <w:t>b</w:t>
      </w:r>
      <w:r w:rsidRPr="001A348C">
        <w:rPr>
          <w:rFonts w:ascii="Times New Roman" w:hAnsi="Times New Roman"/>
          <w:sz w:val="20"/>
        </w:rPr>
        <w:t>)</w:t>
      </w:r>
      <w:r w:rsidRPr="001A348C">
        <w:rPr>
          <w:rFonts w:ascii="Times New Roman" w:hAnsi="Times New Roman"/>
          <w:sz w:val="20"/>
        </w:rPr>
        <w:tab/>
        <w:t xml:space="preserve">The amount of the </w:t>
      </w:r>
      <w:r w:rsidR="007840FF" w:rsidRPr="001A348C">
        <w:rPr>
          <w:rFonts w:ascii="Times New Roman" w:hAnsi="Times New Roman"/>
          <w:sz w:val="20"/>
        </w:rPr>
        <w:t>R</w:t>
      </w:r>
      <w:r w:rsidRPr="001A348C">
        <w:rPr>
          <w:rFonts w:ascii="Times New Roman" w:hAnsi="Times New Roman"/>
          <w:sz w:val="20"/>
        </w:rPr>
        <w:t xml:space="preserve">etirement </w:t>
      </w:r>
      <w:r w:rsidR="007840FF" w:rsidRPr="001A348C">
        <w:rPr>
          <w:rFonts w:ascii="Times New Roman" w:hAnsi="Times New Roman"/>
          <w:sz w:val="20"/>
        </w:rPr>
        <w:t>A</w:t>
      </w:r>
      <w:r w:rsidRPr="001A348C">
        <w:rPr>
          <w:rFonts w:ascii="Times New Roman" w:hAnsi="Times New Roman"/>
          <w:sz w:val="20"/>
        </w:rPr>
        <w:t xml:space="preserve">llowance payable in the form of a life annuity to a Member who is entitled to a </w:t>
      </w:r>
      <w:r w:rsidR="00F86CAA" w:rsidRPr="001A348C">
        <w:rPr>
          <w:rFonts w:ascii="Times New Roman" w:hAnsi="Times New Roman"/>
          <w:sz w:val="20"/>
        </w:rPr>
        <w:t>D</w:t>
      </w:r>
      <w:r w:rsidRPr="001A348C">
        <w:rPr>
          <w:rFonts w:ascii="Times New Roman" w:hAnsi="Times New Roman"/>
          <w:sz w:val="20"/>
        </w:rPr>
        <w:t xml:space="preserve">eferred </w:t>
      </w:r>
      <w:r w:rsidR="00F86CAA" w:rsidRPr="001A348C">
        <w:rPr>
          <w:rFonts w:ascii="Times New Roman" w:hAnsi="Times New Roman"/>
          <w:sz w:val="20"/>
        </w:rPr>
        <w:t>V</w:t>
      </w:r>
      <w:r w:rsidRPr="001A348C">
        <w:rPr>
          <w:rFonts w:ascii="Times New Roman" w:hAnsi="Times New Roman"/>
          <w:sz w:val="20"/>
        </w:rPr>
        <w:t xml:space="preserve">ested </w:t>
      </w:r>
      <w:r w:rsidR="00F86CAA" w:rsidRPr="001A348C">
        <w:rPr>
          <w:rFonts w:ascii="Times New Roman" w:hAnsi="Times New Roman"/>
          <w:sz w:val="20"/>
        </w:rPr>
        <w:t>E</w:t>
      </w:r>
      <w:r w:rsidRPr="001A348C">
        <w:rPr>
          <w:rFonts w:ascii="Times New Roman" w:hAnsi="Times New Roman"/>
          <w:sz w:val="20"/>
        </w:rPr>
        <w:t xml:space="preserve">arly </w:t>
      </w:r>
      <w:r w:rsidR="00F86CAA" w:rsidRPr="001A348C">
        <w:rPr>
          <w:rFonts w:ascii="Times New Roman" w:hAnsi="Times New Roman"/>
          <w:sz w:val="20"/>
        </w:rPr>
        <w:t>R</w:t>
      </w:r>
      <w:r w:rsidRPr="001A348C">
        <w:rPr>
          <w:rFonts w:ascii="Times New Roman" w:hAnsi="Times New Roman"/>
          <w:sz w:val="20"/>
        </w:rPr>
        <w:t xml:space="preserve">etirement </w:t>
      </w:r>
      <w:r w:rsidR="00F86CAA" w:rsidRPr="001A348C">
        <w:rPr>
          <w:rFonts w:ascii="Times New Roman" w:hAnsi="Times New Roman"/>
          <w:sz w:val="20"/>
        </w:rPr>
        <w:t>A</w:t>
      </w:r>
      <w:r w:rsidRPr="001A348C">
        <w:rPr>
          <w:rFonts w:ascii="Times New Roman" w:hAnsi="Times New Roman"/>
          <w:sz w:val="20"/>
        </w:rPr>
        <w:t xml:space="preserve">llowance as defined in Section </w:t>
      </w:r>
      <w:r w:rsidR="0020221A" w:rsidRPr="001A348C">
        <w:rPr>
          <w:rFonts w:ascii="Times New Roman" w:hAnsi="Times New Roman"/>
          <w:sz w:val="20"/>
        </w:rPr>
        <w:t>1.</w:t>
      </w:r>
      <w:r w:rsidR="00F86CAA" w:rsidRPr="001A348C">
        <w:rPr>
          <w:rFonts w:ascii="Times New Roman" w:hAnsi="Times New Roman"/>
          <w:sz w:val="20"/>
        </w:rPr>
        <w:t>12</w:t>
      </w:r>
      <w:r w:rsidR="0020221A" w:rsidRPr="001A348C">
        <w:rPr>
          <w:rFonts w:ascii="Times New Roman" w:hAnsi="Times New Roman"/>
          <w:sz w:val="20"/>
        </w:rPr>
        <w:t xml:space="preserve"> of </w:t>
      </w:r>
      <w:r w:rsidRPr="001A348C">
        <w:rPr>
          <w:rFonts w:ascii="Times New Roman" w:hAnsi="Times New Roman"/>
          <w:sz w:val="20"/>
        </w:rPr>
        <w:t xml:space="preserve">the Retirement Pension Plan shall be equal to the benefit determined in paragraph (a) above using the appropriate monthly benefit per year of service for a Member age 65 at the time of the Member’s </w:t>
      </w:r>
      <w:r w:rsidR="00F86CAA" w:rsidRPr="001A348C">
        <w:rPr>
          <w:rFonts w:ascii="Times New Roman" w:hAnsi="Times New Roman"/>
          <w:sz w:val="20"/>
        </w:rPr>
        <w:t>T</w:t>
      </w:r>
      <w:r w:rsidRPr="001A348C">
        <w:rPr>
          <w:rFonts w:ascii="Times New Roman" w:hAnsi="Times New Roman"/>
          <w:sz w:val="20"/>
        </w:rPr>
        <w:t xml:space="preserve">ermination of </w:t>
      </w:r>
      <w:r w:rsidR="00F86CAA" w:rsidRPr="001A348C">
        <w:rPr>
          <w:rFonts w:ascii="Times New Roman" w:hAnsi="Times New Roman"/>
          <w:sz w:val="20"/>
        </w:rPr>
        <w:t>E</w:t>
      </w:r>
      <w:r w:rsidRPr="001A348C">
        <w:rPr>
          <w:rFonts w:ascii="Times New Roman" w:hAnsi="Times New Roman"/>
          <w:sz w:val="20"/>
        </w:rPr>
        <w:t>mployment.</w:t>
      </w:r>
    </w:p>
    <w:p w14:paraId="40D77FF8" w14:textId="77777777" w:rsidR="0020221A" w:rsidRPr="001A348C" w:rsidRDefault="0020221A" w:rsidP="00535D08">
      <w:pPr>
        <w:tabs>
          <w:tab w:val="left" w:pos="480"/>
        </w:tabs>
        <w:ind w:left="480" w:hanging="480"/>
        <w:jc w:val="both"/>
        <w:rPr>
          <w:rFonts w:ascii="Times New Roman" w:hAnsi="Times New Roman"/>
          <w:sz w:val="20"/>
        </w:rPr>
      </w:pPr>
    </w:p>
    <w:p w14:paraId="05683B61" w14:textId="03405B09" w:rsidR="00F662F8" w:rsidRPr="001A348C" w:rsidRDefault="000721BF" w:rsidP="0020221A">
      <w:pPr>
        <w:tabs>
          <w:tab w:val="left" w:pos="480"/>
        </w:tabs>
        <w:ind w:left="480" w:hanging="480"/>
        <w:jc w:val="both"/>
        <w:rPr>
          <w:rFonts w:ascii="Times New Roman" w:hAnsi="Times New Roman"/>
          <w:sz w:val="20"/>
        </w:rPr>
      </w:pPr>
      <w:r w:rsidRPr="00FD32E2">
        <w:rPr>
          <w:rFonts w:ascii="Times New Roman" w:hAnsi="Times New Roman"/>
          <w:sz w:val="20"/>
        </w:rPr>
        <w:t>(</w:t>
      </w:r>
      <w:r w:rsidR="00182715">
        <w:rPr>
          <w:rFonts w:ascii="Times New Roman" w:hAnsi="Times New Roman"/>
          <w:sz w:val="20"/>
        </w:rPr>
        <w:t>c</w:t>
      </w:r>
      <w:r w:rsidRPr="00FD32E2">
        <w:rPr>
          <w:rFonts w:ascii="Times New Roman" w:hAnsi="Times New Roman"/>
          <w:sz w:val="20"/>
        </w:rPr>
        <w:t>)</w:t>
      </w:r>
      <w:r w:rsidRPr="00FD32E2">
        <w:rPr>
          <w:rFonts w:ascii="Times New Roman" w:hAnsi="Times New Roman"/>
          <w:sz w:val="20"/>
        </w:rPr>
        <w:tab/>
      </w:r>
      <w:r w:rsidR="00F662F8" w:rsidRPr="001A348C">
        <w:rPr>
          <w:rFonts w:ascii="Times New Roman" w:hAnsi="Times New Roman"/>
          <w:sz w:val="20"/>
        </w:rPr>
        <w:t xml:space="preserve">Upon the death of a Member described in Article </w:t>
      </w:r>
      <w:r w:rsidR="00C30D00">
        <w:rPr>
          <w:rFonts w:ascii="Times New Roman" w:hAnsi="Times New Roman"/>
          <w:b/>
          <w:bCs/>
          <w:sz w:val="20"/>
        </w:rPr>
        <w:t>8</w:t>
      </w:r>
      <w:r w:rsidR="00F662F8" w:rsidRPr="001A348C">
        <w:rPr>
          <w:rFonts w:ascii="Times New Roman" w:hAnsi="Times New Roman"/>
          <w:sz w:val="20"/>
        </w:rPr>
        <w:t xml:space="preserve">, Spousal Allowance, of the Retirement Pension Plan prior to his </w:t>
      </w:r>
      <w:r w:rsidR="007840FF" w:rsidRPr="001A348C">
        <w:rPr>
          <w:rFonts w:ascii="Times New Roman" w:hAnsi="Times New Roman"/>
          <w:sz w:val="20"/>
        </w:rPr>
        <w:t>N</w:t>
      </w:r>
      <w:r w:rsidR="00F662F8" w:rsidRPr="001A348C">
        <w:rPr>
          <w:rFonts w:ascii="Times New Roman" w:hAnsi="Times New Roman"/>
          <w:sz w:val="20"/>
        </w:rPr>
        <w:t xml:space="preserve">ormal </w:t>
      </w:r>
      <w:r w:rsidR="007840FF" w:rsidRPr="001A348C">
        <w:rPr>
          <w:rFonts w:ascii="Times New Roman" w:hAnsi="Times New Roman"/>
          <w:sz w:val="20"/>
        </w:rPr>
        <w:t>R</w:t>
      </w:r>
      <w:r w:rsidR="00F662F8" w:rsidRPr="001A348C">
        <w:rPr>
          <w:rFonts w:ascii="Times New Roman" w:hAnsi="Times New Roman"/>
          <w:sz w:val="20"/>
        </w:rPr>
        <w:t xml:space="preserve">etirement </w:t>
      </w:r>
      <w:r w:rsidR="007840FF" w:rsidRPr="001A348C">
        <w:rPr>
          <w:rFonts w:ascii="Times New Roman" w:hAnsi="Times New Roman"/>
          <w:sz w:val="20"/>
        </w:rPr>
        <w:t>D</w:t>
      </w:r>
      <w:r w:rsidR="00F662F8" w:rsidRPr="001A348C">
        <w:rPr>
          <w:rFonts w:ascii="Times New Roman" w:hAnsi="Times New Roman"/>
          <w:sz w:val="20"/>
        </w:rPr>
        <w:t xml:space="preserve">ate or his retirement, whichever occurs first, an allowance shall be payable to and for the life of his surviving spouse, </w:t>
      </w:r>
      <w:proofErr w:type="gramStart"/>
      <w:r w:rsidR="00F662F8" w:rsidRPr="001A348C">
        <w:rPr>
          <w:rFonts w:ascii="Times New Roman" w:hAnsi="Times New Roman"/>
          <w:sz w:val="20"/>
        </w:rPr>
        <w:t>provided that</w:t>
      </w:r>
      <w:proofErr w:type="gramEnd"/>
      <w:r w:rsidR="00F662F8" w:rsidRPr="001A348C">
        <w:rPr>
          <w:rFonts w:ascii="Times New Roman" w:hAnsi="Times New Roman"/>
          <w:sz w:val="20"/>
        </w:rPr>
        <w:t xml:space="preserve"> he and said spouse have been married </w:t>
      </w:r>
      <w:r w:rsidR="0020221A" w:rsidRPr="001A348C">
        <w:rPr>
          <w:rFonts w:ascii="Times New Roman" w:hAnsi="Times New Roman"/>
          <w:sz w:val="20"/>
        </w:rPr>
        <w:t xml:space="preserve">for at least 12 </w:t>
      </w:r>
      <w:r w:rsidR="001A348C">
        <w:rPr>
          <w:rFonts w:ascii="Times New Roman" w:hAnsi="Times New Roman"/>
          <w:sz w:val="20"/>
        </w:rPr>
        <w:t>c</w:t>
      </w:r>
      <w:r w:rsidR="0020221A" w:rsidRPr="001A348C">
        <w:rPr>
          <w:rFonts w:ascii="Times New Roman" w:hAnsi="Times New Roman"/>
          <w:sz w:val="20"/>
        </w:rPr>
        <w:t>onsecutive months</w:t>
      </w:r>
      <w:r w:rsidR="00440FC5" w:rsidRPr="001A348C">
        <w:rPr>
          <w:rFonts w:ascii="Times New Roman" w:hAnsi="Times New Roman"/>
          <w:sz w:val="20"/>
        </w:rPr>
        <w:t xml:space="preserve"> ending on the date of his death</w:t>
      </w:r>
      <w:r w:rsidR="0020221A" w:rsidRPr="001A348C">
        <w:rPr>
          <w:rFonts w:ascii="Times New Roman" w:hAnsi="Times New Roman"/>
          <w:sz w:val="20"/>
        </w:rPr>
        <w:t>.</w:t>
      </w:r>
      <w:r w:rsidR="00F662F8" w:rsidRPr="001A348C">
        <w:rPr>
          <w:rFonts w:ascii="Times New Roman" w:hAnsi="Times New Roman"/>
          <w:sz w:val="20"/>
        </w:rPr>
        <w:t xml:space="preserve"> </w:t>
      </w:r>
      <w:r w:rsidR="0020221A" w:rsidRPr="001A348C">
        <w:rPr>
          <w:rFonts w:ascii="Times New Roman" w:hAnsi="Times New Roman"/>
          <w:sz w:val="20"/>
        </w:rPr>
        <w:t xml:space="preserve"> </w:t>
      </w:r>
      <w:r w:rsidR="00F662F8" w:rsidRPr="001A348C">
        <w:rPr>
          <w:rFonts w:ascii="Times New Roman" w:hAnsi="Times New Roman"/>
          <w:sz w:val="20"/>
        </w:rPr>
        <w:t xml:space="preserve">The amount of the </w:t>
      </w:r>
      <w:r w:rsidR="007840FF" w:rsidRPr="001A348C">
        <w:rPr>
          <w:rFonts w:ascii="Times New Roman" w:hAnsi="Times New Roman"/>
          <w:sz w:val="20"/>
        </w:rPr>
        <w:t>S</w:t>
      </w:r>
      <w:r w:rsidR="00E20498" w:rsidRPr="001A348C">
        <w:rPr>
          <w:rFonts w:ascii="Times New Roman" w:hAnsi="Times New Roman"/>
          <w:sz w:val="20"/>
        </w:rPr>
        <w:t>pousal</w:t>
      </w:r>
      <w:r w:rsidR="00F662F8" w:rsidRPr="001A348C">
        <w:rPr>
          <w:rFonts w:ascii="Times New Roman" w:hAnsi="Times New Roman"/>
          <w:sz w:val="20"/>
        </w:rPr>
        <w:t xml:space="preserve"> </w:t>
      </w:r>
      <w:r w:rsidR="007840FF" w:rsidRPr="001A348C">
        <w:rPr>
          <w:rFonts w:ascii="Times New Roman" w:hAnsi="Times New Roman"/>
          <w:sz w:val="20"/>
        </w:rPr>
        <w:t>A</w:t>
      </w:r>
      <w:r w:rsidR="00F662F8" w:rsidRPr="001A348C">
        <w:rPr>
          <w:rFonts w:ascii="Times New Roman" w:hAnsi="Times New Roman"/>
          <w:sz w:val="20"/>
        </w:rPr>
        <w:t xml:space="preserve">llowance payable to an eligible spouse shall be the benefit described in paragraph (a) above which would have been payable to such spouse had the Member retired early in accordance with Section </w:t>
      </w:r>
      <w:r w:rsidR="007840FF" w:rsidRPr="001A348C">
        <w:rPr>
          <w:rFonts w:ascii="Times New Roman" w:hAnsi="Times New Roman"/>
          <w:sz w:val="20"/>
        </w:rPr>
        <w:t>1.14</w:t>
      </w:r>
      <w:r w:rsidR="00F662F8" w:rsidRPr="001A348C">
        <w:rPr>
          <w:rFonts w:ascii="Times New Roman" w:hAnsi="Times New Roman"/>
          <w:sz w:val="20"/>
        </w:rPr>
        <w:t>, Early Retirement Allowance, of the Retirement Pension Plan and benefits had commenced on the first day of the month preceding his date of death. If the Member had not attained age 55, the benefit described in paragraph (a) above shall be that which applies at age 55.</w:t>
      </w:r>
    </w:p>
    <w:p w14:paraId="0ABAB7EE" w14:textId="77777777" w:rsidR="00F86CAA" w:rsidRPr="001A348C" w:rsidRDefault="00F86CAA" w:rsidP="0020221A">
      <w:pPr>
        <w:tabs>
          <w:tab w:val="left" w:pos="480"/>
        </w:tabs>
        <w:ind w:left="480" w:hanging="480"/>
        <w:jc w:val="both"/>
        <w:rPr>
          <w:rFonts w:ascii="Times New Roman" w:hAnsi="Times New Roman"/>
          <w:sz w:val="20"/>
        </w:rPr>
      </w:pPr>
    </w:p>
    <w:p w14:paraId="382EE813" w14:textId="18CEC273" w:rsidR="00F86CAA" w:rsidRPr="005D62D5" w:rsidRDefault="00F86CAA" w:rsidP="00F86CAA">
      <w:pPr>
        <w:jc w:val="both"/>
        <w:rPr>
          <w:rFonts w:ascii="Times New Roman" w:hAnsi="Times New Roman"/>
          <w:sz w:val="20"/>
        </w:rPr>
      </w:pPr>
      <w:r w:rsidRPr="00A361A5">
        <w:rPr>
          <w:rFonts w:ascii="Times New Roman" w:hAnsi="Times New Roman"/>
          <w:b/>
          <w:sz w:val="20"/>
        </w:rPr>
        <w:t xml:space="preserve">Section </w:t>
      </w:r>
      <w:r w:rsidR="00182715">
        <w:rPr>
          <w:rFonts w:ascii="Times New Roman" w:hAnsi="Times New Roman"/>
          <w:b/>
          <w:sz w:val="20"/>
        </w:rPr>
        <w:t>3</w:t>
      </w:r>
      <w:r w:rsidRPr="00A361A5">
        <w:rPr>
          <w:rFonts w:ascii="Times New Roman" w:hAnsi="Times New Roman"/>
          <w:b/>
          <w:sz w:val="20"/>
        </w:rPr>
        <w:t>:  Hired, Reh</w:t>
      </w:r>
      <w:r w:rsidR="00F11EF0">
        <w:rPr>
          <w:rFonts w:ascii="Times New Roman" w:hAnsi="Times New Roman"/>
          <w:b/>
          <w:sz w:val="20"/>
        </w:rPr>
        <w:t>ired, or Transferred Employees o</w:t>
      </w:r>
      <w:r w:rsidRPr="00A361A5">
        <w:rPr>
          <w:rFonts w:ascii="Times New Roman" w:hAnsi="Times New Roman"/>
          <w:b/>
          <w:sz w:val="20"/>
        </w:rPr>
        <w:t>n or After July 1, 2016 into CWA 6372</w:t>
      </w:r>
      <w:r w:rsidRPr="005D62D5">
        <w:rPr>
          <w:rFonts w:ascii="Times New Roman" w:hAnsi="Times New Roman"/>
          <w:sz w:val="20"/>
        </w:rPr>
        <w:t xml:space="preserve">. </w:t>
      </w:r>
    </w:p>
    <w:p w14:paraId="7A89E6BB" w14:textId="77777777" w:rsidR="00F86CAA" w:rsidRPr="005D62D5" w:rsidRDefault="00F86CAA" w:rsidP="00F86CAA">
      <w:pPr>
        <w:jc w:val="both"/>
        <w:rPr>
          <w:rFonts w:ascii="Times New Roman" w:hAnsi="Times New Roman"/>
          <w:sz w:val="20"/>
        </w:rPr>
      </w:pPr>
    </w:p>
    <w:p w14:paraId="17659F3A" w14:textId="77777777" w:rsidR="00F86CAA" w:rsidRPr="005D62D5" w:rsidRDefault="00F86CAA" w:rsidP="00F86CAA">
      <w:pPr>
        <w:jc w:val="both"/>
        <w:rPr>
          <w:rFonts w:ascii="Times New Roman" w:hAnsi="Times New Roman"/>
          <w:sz w:val="20"/>
        </w:rPr>
      </w:pPr>
      <w:r w:rsidRPr="005D62D5">
        <w:rPr>
          <w:rFonts w:ascii="Times New Roman" w:hAnsi="Times New Roman"/>
          <w:sz w:val="20"/>
        </w:rPr>
        <w:t xml:space="preserve">Any Employee who is first hired by the Company into CWA 6372 on or after July 1, 2016 shall not be eligible to become an Eligible Employee of the Retirement Pension Plan and shall not be eligible to become a Member in the Retirement Pension Plan. If such an Employee later transfers to another union that allows pension benefit accruals, under the Retirement Pension Plan, service with the Company earned prior to the transfer will </w:t>
      </w:r>
      <w:r w:rsidRPr="005D62D5">
        <w:rPr>
          <w:rFonts w:ascii="Times New Roman" w:hAnsi="Times New Roman"/>
          <w:sz w:val="20"/>
        </w:rPr>
        <w:lastRenderedPageBreak/>
        <w:t xml:space="preserve">not be used to determine the Employee’s Retirement Allowance but such service shall be considered for purposes of eligibility, participation and vesting. </w:t>
      </w:r>
    </w:p>
    <w:p w14:paraId="309A4153" w14:textId="77777777" w:rsidR="00F86CAA" w:rsidRPr="005D62D5" w:rsidRDefault="00F86CAA" w:rsidP="00F86CAA">
      <w:pPr>
        <w:jc w:val="both"/>
        <w:rPr>
          <w:rFonts w:ascii="Times New Roman" w:hAnsi="Times New Roman"/>
          <w:sz w:val="20"/>
        </w:rPr>
      </w:pPr>
    </w:p>
    <w:p w14:paraId="28C8CB0B" w14:textId="4B7D2724" w:rsidR="00F86CAA" w:rsidRPr="001A348C" w:rsidRDefault="00F86CAA" w:rsidP="00F86CAA">
      <w:pPr>
        <w:jc w:val="both"/>
        <w:rPr>
          <w:rFonts w:ascii="Times New Roman" w:hAnsi="Times New Roman"/>
          <w:sz w:val="20"/>
        </w:rPr>
      </w:pPr>
      <w:r w:rsidRPr="001A348C">
        <w:rPr>
          <w:rFonts w:ascii="Times New Roman" w:hAnsi="Times New Roman"/>
          <w:sz w:val="20"/>
        </w:rPr>
        <w:t>Any Legacy Embarq Employee who is rehired or recalled into CWA 6372 on or after July 1, 2016 is not eligible to become a Member in the Retirement Pension Plan for purposes of accruing an additional Retirement Allowance under such Retirement Pension Plan. Such Employee shall remain a Member solely with respect to the amount of any Retirement Allowance accrued prior to being rehired or recalled by CWA 6372 on or after July 1, 2016 to the extent he was not given a distribution of his entire prior Vested Interest prior to being rehired</w:t>
      </w:r>
      <w:r w:rsidR="007840FF" w:rsidRPr="001A348C">
        <w:rPr>
          <w:rFonts w:ascii="Times New Roman" w:hAnsi="Times New Roman"/>
          <w:sz w:val="20"/>
        </w:rPr>
        <w:t xml:space="preserve"> or recalled</w:t>
      </w:r>
      <w:r w:rsidRPr="001A348C">
        <w:rPr>
          <w:rFonts w:ascii="Times New Roman" w:hAnsi="Times New Roman"/>
          <w:sz w:val="20"/>
        </w:rPr>
        <w:t xml:space="preserve">. Service on or after July 1, 2016 for such Employee will be considered only for purposes of participation, vesting and eligibility for any type of Retirement Allowance earned prior to being rehired </w:t>
      </w:r>
      <w:r w:rsidR="007840FF" w:rsidRPr="001A348C">
        <w:rPr>
          <w:rFonts w:ascii="Times New Roman" w:hAnsi="Times New Roman"/>
          <w:sz w:val="20"/>
        </w:rPr>
        <w:t xml:space="preserve">or recalled </w:t>
      </w:r>
      <w:r w:rsidRPr="001A348C">
        <w:rPr>
          <w:rFonts w:ascii="Times New Roman" w:hAnsi="Times New Roman"/>
          <w:sz w:val="20"/>
        </w:rPr>
        <w:t xml:space="preserve">(i.e. Normal, Early, Special Early, Deferred Vested, Disability and Death benefit). </w:t>
      </w:r>
    </w:p>
    <w:p w14:paraId="3A22402F" w14:textId="77777777" w:rsidR="00F86CAA" w:rsidRPr="001A348C" w:rsidRDefault="00F86CAA" w:rsidP="00F86CAA">
      <w:pPr>
        <w:jc w:val="both"/>
        <w:rPr>
          <w:rFonts w:ascii="Times New Roman" w:hAnsi="Times New Roman"/>
          <w:sz w:val="20"/>
        </w:rPr>
      </w:pPr>
    </w:p>
    <w:p w14:paraId="4F052716" w14:textId="6310CB3B" w:rsidR="00F86CAA" w:rsidRPr="005D62D5" w:rsidRDefault="00F86CAA" w:rsidP="00F86CAA">
      <w:pPr>
        <w:jc w:val="both"/>
        <w:rPr>
          <w:rFonts w:ascii="Times New Roman" w:hAnsi="Times New Roman"/>
          <w:sz w:val="20"/>
        </w:rPr>
      </w:pPr>
      <w:r w:rsidRPr="001A348C">
        <w:rPr>
          <w:rFonts w:ascii="Times New Roman" w:hAnsi="Times New Roman"/>
          <w:sz w:val="20"/>
        </w:rPr>
        <w:t xml:space="preserve">Any Legacy Embarq Employee who first becomes covered under the CWA 6372 Agreement through any means (including, but not limited to job bid, transfer, or any process by which the National Labor Relations Board orders that other represented or unrepresented </w:t>
      </w:r>
      <w:r w:rsidR="007F5FEA" w:rsidRPr="00822550">
        <w:rPr>
          <w:rFonts w:ascii="Times New Roman" w:hAnsi="Times New Roman"/>
          <w:b/>
          <w:spacing w:val="-2"/>
          <w:sz w:val="20"/>
        </w:rPr>
        <w:t>Brightspeed</w:t>
      </w:r>
      <w:r w:rsidRPr="001A348C">
        <w:rPr>
          <w:rFonts w:ascii="Times New Roman" w:hAnsi="Times New Roman"/>
          <w:sz w:val="20"/>
        </w:rPr>
        <w:t xml:space="preserve"> employees are or should be covered under the CWA 6372 Agreement</w:t>
      </w:r>
      <w:r w:rsidRPr="005D62D5">
        <w:rPr>
          <w:rFonts w:ascii="Times New Roman" w:hAnsi="Times New Roman"/>
          <w:sz w:val="20"/>
        </w:rPr>
        <w:t xml:space="preserve">) on or after July 1, 2016 is not eligible to become a Member in the Retirement Pension Plan for purposes of accruing an additional Retirement Allowance under such Retirement Pension Plan. Such Employee shall remain a Member solely with respect to the amount of any Retirement Allowance accrued prior to being covered under the CWA 6372 Agreement on or after July 1, 2016, to the extent he was not given a distribution of his entire prior Vested Interest prior to being covered under the CWA 6372 Agreement. Service on or after July 1, 2016 for such Employee will be considered only for purposes of participation, vesting and eligibility for a Retirement Allowance (Normal, Early, Special Early, Deferred Vested, Disability and Death benefit), and not for accruing an additional benefit. </w:t>
      </w:r>
    </w:p>
    <w:p w14:paraId="13B952EF" w14:textId="77777777" w:rsidR="00F86CAA" w:rsidRPr="005D62D5" w:rsidRDefault="00F86CAA" w:rsidP="00F86CAA">
      <w:pPr>
        <w:jc w:val="both"/>
        <w:rPr>
          <w:rFonts w:ascii="Times New Roman" w:hAnsi="Times New Roman"/>
          <w:sz w:val="20"/>
        </w:rPr>
      </w:pPr>
    </w:p>
    <w:p w14:paraId="47AF496E" w14:textId="5A66292C" w:rsidR="00F86CAA" w:rsidRDefault="00F86CAA" w:rsidP="00F86CAA">
      <w:pPr>
        <w:jc w:val="both"/>
        <w:rPr>
          <w:rFonts w:ascii="Times New Roman" w:hAnsi="Times New Roman"/>
          <w:sz w:val="20"/>
        </w:rPr>
      </w:pPr>
      <w:r w:rsidRPr="005D62D5">
        <w:rPr>
          <w:rFonts w:ascii="Times New Roman" w:hAnsi="Times New Roman"/>
          <w:sz w:val="20"/>
        </w:rPr>
        <w:t xml:space="preserve">Any non-Legacy Embarq Employee who first becomes covered under the CWA 6372 Agreement through any means (including, but not limited to job bid, transfer, or any process by which the National Labor Relations Board orders that other represented or unrepresented </w:t>
      </w:r>
      <w:r w:rsidR="004E4EB5" w:rsidRPr="00822550">
        <w:rPr>
          <w:rFonts w:ascii="Times New Roman" w:hAnsi="Times New Roman"/>
          <w:b/>
          <w:spacing w:val="-2"/>
          <w:sz w:val="20"/>
        </w:rPr>
        <w:t>Brightspeed</w:t>
      </w:r>
      <w:r w:rsidRPr="005D62D5">
        <w:rPr>
          <w:rFonts w:ascii="Times New Roman" w:hAnsi="Times New Roman"/>
          <w:sz w:val="20"/>
        </w:rPr>
        <w:t xml:space="preserve"> employees are or should be covered under the CWA 6372 Agreement) or rehired into CWA 6372 on or after July 1, 2016 shall not become an </w:t>
      </w:r>
      <w:r w:rsidRPr="001A348C">
        <w:rPr>
          <w:rFonts w:ascii="Times New Roman" w:hAnsi="Times New Roman"/>
          <w:sz w:val="20"/>
        </w:rPr>
        <w:t xml:space="preserve">Eligible Employee and shall not be eligible to become a Member in Retirement Pension Plan. Service on or after July 1, 2016 for such Employee will be considered only for purposes of determining participation, vesting and eligibility for a pension benefit in such Employee’s former pension plan(s), if any. If such an Employee later </w:t>
      </w:r>
      <w:r w:rsidR="007840FF" w:rsidRPr="001A348C">
        <w:rPr>
          <w:rFonts w:ascii="Times New Roman" w:hAnsi="Times New Roman"/>
          <w:sz w:val="20"/>
        </w:rPr>
        <w:t>becomes covered under</w:t>
      </w:r>
      <w:r w:rsidRPr="001A348C">
        <w:rPr>
          <w:rFonts w:ascii="Times New Roman" w:hAnsi="Times New Roman"/>
          <w:sz w:val="20"/>
        </w:rPr>
        <w:t xml:space="preserve"> another union that allows benefit accruals under </w:t>
      </w:r>
      <w:r w:rsidRPr="001A348C">
        <w:rPr>
          <w:rFonts w:ascii="Times New Roman" w:hAnsi="Times New Roman"/>
          <w:sz w:val="20"/>
        </w:rPr>
        <w:lastRenderedPageBreak/>
        <w:t xml:space="preserve">the Retirement Pension Plan, service earned with CWA 6372 prior to the subsequent </w:t>
      </w:r>
      <w:r w:rsidR="007840FF" w:rsidRPr="001A348C">
        <w:rPr>
          <w:rFonts w:ascii="Times New Roman" w:hAnsi="Times New Roman"/>
          <w:sz w:val="20"/>
        </w:rPr>
        <w:t>move from CWA 6372</w:t>
      </w:r>
      <w:r w:rsidRPr="001A348C">
        <w:rPr>
          <w:rFonts w:ascii="Times New Roman" w:hAnsi="Times New Roman"/>
          <w:sz w:val="20"/>
        </w:rPr>
        <w:t xml:space="preserve"> will not be used to determine the Retirement Allowance in the Retirement </w:t>
      </w:r>
      <w:r w:rsidR="007840FF" w:rsidRPr="001A348C">
        <w:rPr>
          <w:rFonts w:ascii="Times New Roman" w:hAnsi="Times New Roman"/>
          <w:sz w:val="20"/>
        </w:rPr>
        <w:t xml:space="preserve">Pension </w:t>
      </w:r>
      <w:r w:rsidRPr="001A348C">
        <w:rPr>
          <w:rFonts w:ascii="Times New Roman" w:hAnsi="Times New Roman"/>
          <w:sz w:val="20"/>
        </w:rPr>
        <w:t>Plan but such service will be considered for purposes of eligibility, participation and</w:t>
      </w:r>
      <w:r w:rsidRPr="005D62D5">
        <w:rPr>
          <w:rFonts w:ascii="Times New Roman" w:hAnsi="Times New Roman"/>
          <w:sz w:val="20"/>
        </w:rPr>
        <w:t xml:space="preserve"> vesting. </w:t>
      </w:r>
    </w:p>
    <w:p w14:paraId="2AA0DA0D" w14:textId="77777777" w:rsidR="005D62D5" w:rsidRDefault="005D62D5" w:rsidP="00F86CAA">
      <w:pPr>
        <w:jc w:val="both"/>
        <w:rPr>
          <w:rFonts w:ascii="Times New Roman" w:hAnsi="Times New Roman"/>
          <w:sz w:val="20"/>
        </w:rPr>
      </w:pPr>
    </w:p>
    <w:p w14:paraId="77D9FD6F" w14:textId="77777777" w:rsidR="00F86CAA" w:rsidRPr="005D62D5" w:rsidRDefault="00F86CAA" w:rsidP="00F86CAA">
      <w:pPr>
        <w:jc w:val="both"/>
        <w:rPr>
          <w:rFonts w:ascii="Times New Roman" w:hAnsi="Times New Roman"/>
          <w:sz w:val="20"/>
        </w:rPr>
      </w:pPr>
      <w:r w:rsidRPr="005D62D5">
        <w:rPr>
          <w:rFonts w:ascii="Times New Roman" w:hAnsi="Times New Roman"/>
          <w:sz w:val="20"/>
        </w:rPr>
        <w:t xml:space="preserve">For purposes of this section only, “Legacy Embarq Employee” shall mean: </w:t>
      </w:r>
    </w:p>
    <w:p w14:paraId="00DC8DEE" w14:textId="77777777" w:rsidR="00F86CAA" w:rsidRPr="005D62D5" w:rsidRDefault="00F86CAA" w:rsidP="00F86CAA">
      <w:pPr>
        <w:jc w:val="both"/>
        <w:rPr>
          <w:rFonts w:ascii="Times New Roman" w:hAnsi="Times New Roman"/>
          <w:sz w:val="20"/>
        </w:rPr>
      </w:pPr>
    </w:p>
    <w:p w14:paraId="283D87A7" w14:textId="77777777" w:rsidR="00F86CAA" w:rsidRPr="005D62D5" w:rsidRDefault="00F86CAA" w:rsidP="00F86CAA">
      <w:pPr>
        <w:tabs>
          <w:tab w:val="left" w:pos="360"/>
        </w:tabs>
        <w:ind w:left="360" w:hanging="360"/>
        <w:jc w:val="both"/>
        <w:rPr>
          <w:rFonts w:ascii="Times New Roman" w:hAnsi="Times New Roman"/>
          <w:sz w:val="20"/>
        </w:rPr>
      </w:pPr>
      <w:r w:rsidRPr="005D62D5">
        <w:rPr>
          <w:rFonts w:ascii="Times New Roman" w:hAnsi="Times New Roman"/>
          <w:sz w:val="20"/>
        </w:rPr>
        <w:t>1.</w:t>
      </w:r>
      <w:r w:rsidRPr="005D62D5">
        <w:rPr>
          <w:rFonts w:ascii="Times New Roman" w:hAnsi="Times New Roman"/>
          <w:sz w:val="20"/>
        </w:rPr>
        <w:tab/>
        <w:t xml:space="preserve">Any employee of Embarq prior to July 1, 2009, </w:t>
      </w:r>
    </w:p>
    <w:p w14:paraId="5B89E13E" w14:textId="77777777" w:rsidR="00F86CAA" w:rsidRPr="005D62D5" w:rsidRDefault="00F86CAA" w:rsidP="00F86CAA">
      <w:pPr>
        <w:ind w:left="360"/>
        <w:jc w:val="both"/>
        <w:rPr>
          <w:rFonts w:ascii="Times New Roman" w:hAnsi="Times New Roman"/>
          <w:sz w:val="20"/>
        </w:rPr>
      </w:pPr>
    </w:p>
    <w:p w14:paraId="5392E91E" w14:textId="531173FA" w:rsidR="00F86CAA" w:rsidRPr="005D62D5" w:rsidRDefault="00F86CAA" w:rsidP="00F86CAA">
      <w:pPr>
        <w:ind w:left="360" w:hanging="360"/>
        <w:jc w:val="both"/>
        <w:rPr>
          <w:rFonts w:ascii="Times New Roman" w:hAnsi="Times New Roman"/>
          <w:sz w:val="20"/>
        </w:rPr>
      </w:pPr>
      <w:r w:rsidRPr="005D62D5">
        <w:rPr>
          <w:rFonts w:ascii="Times New Roman" w:hAnsi="Times New Roman"/>
          <w:sz w:val="20"/>
        </w:rPr>
        <w:t>2.</w:t>
      </w:r>
      <w:r w:rsidRPr="005D62D5">
        <w:rPr>
          <w:rFonts w:ascii="Times New Roman" w:hAnsi="Times New Roman"/>
          <w:sz w:val="20"/>
        </w:rPr>
        <w:tab/>
        <w:t xml:space="preserve">Any employee of CenturyLink first hired on or after July 1, 2009 but before July 1, 2016 who worked at an </w:t>
      </w:r>
      <w:r w:rsidR="004E4EB5" w:rsidRPr="00822550">
        <w:rPr>
          <w:rFonts w:ascii="Times New Roman" w:hAnsi="Times New Roman"/>
          <w:b/>
          <w:spacing w:val="-2"/>
          <w:sz w:val="20"/>
        </w:rPr>
        <w:t>Brightspeed</w:t>
      </w:r>
      <w:r w:rsidRPr="005D62D5">
        <w:rPr>
          <w:rFonts w:ascii="Times New Roman" w:hAnsi="Times New Roman"/>
          <w:sz w:val="20"/>
        </w:rPr>
        <w:t xml:space="preserve"> entity and who became an Eligible Employee or is eligible to become an Eligible Employee. </w:t>
      </w:r>
    </w:p>
    <w:p w14:paraId="4606011C" w14:textId="77777777" w:rsidR="00F86CAA" w:rsidRPr="005D62D5" w:rsidRDefault="00F86CAA" w:rsidP="00F86CAA">
      <w:pPr>
        <w:jc w:val="both"/>
        <w:rPr>
          <w:rFonts w:ascii="Times New Roman" w:hAnsi="Times New Roman"/>
          <w:sz w:val="20"/>
        </w:rPr>
      </w:pPr>
    </w:p>
    <w:p w14:paraId="6F656782" w14:textId="48EC5249" w:rsidR="00F86CAA" w:rsidRPr="00A361A5" w:rsidRDefault="00F86CAA" w:rsidP="00F86CAA">
      <w:pPr>
        <w:jc w:val="both"/>
        <w:rPr>
          <w:rFonts w:ascii="Times New Roman" w:hAnsi="Times New Roman"/>
          <w:b/>
          <w:sz w:val="20"/>
        </w:rPr>
      </w:pPr>
      <w:r w:rsidRPr="00A361A5">
        <w:rPr>
          <w:rFonts w:ascii="Times New Roman" w:hAnsi="Times New Roman"/>
          <w:b/>
          <w:sz w:val="20"/>
        </w:rPr>
        <w:t xml:space="preserve">Section </w:t>
      </w:r>
      <w:r w:rsidR="00182715">
        <w:rPr>
          <w:rFonts w:ascii="Times New Roman" w:hAnsi="Times New Roman"/>
          <w:b/>
          <w:sz w:val="20"/>
        </w:rPr>
        <w:t>4</w:t>
      </w:r>
      <w:r w:rsidRPr="00A361A5">
        <w:rPr>
          <w:rFonts w:ascii="Times New Roman" w:hAnsi="Times New Roman"/>
          <w:b/>
          <w:sz w:val="20"/>
        </w:rPr>
        <w:t>:  Lump Sum Benefit Payment Option</w:t>
      </w:r>
    </w:p>
    <w:p w14:paraId="2040EC5A" w14:textId="77777777" w:rsidR="00F86CAA" w:rsidRPr="005D62D5" w:rsidRDefault="00F86CAA" w:rsidP="00F86CAA">
      <w:pPr>
        <w:jc w:val="both"/>
        <w:rPr>
          <w:rFonts w:ascii="Times New Roman" w:hAnsi="Times New Roman"/>
          <w:sz w:val="20"/>
        </w:rPr>
      </w:pPr>
    </w:p>
    <w:p w14:paraId="75B7F190" w14:textId="77777777" w:rsidR="00F86CAA" w:rsidRPr="005D62D5" w:rsidRDefault="00F86CAA" w:rsidP="00F86CAA">
      <w:pPr>
        <w:jc w:val="both"/>
        <w:rPr>
          <w:rFonts w:ascii="Times New Roman" w:hAnsi="Times New Roman"/>
          <w:sz w:val="20"/>
        </w:rPr>
      </w:pPr>
      <w:r w:rsidRPr="005D62D5">
        <w:rPr>
          <w:rFonts w:ascii="Times New Roman" w:hAnsi="Times New Roman"/>
          <w:sz w:val="20"/>
        </w:rPr>
        <w:t xml:space="preserve">The Company may, at its sole option and discretion, amend the Retirement Pension Plan to provide a lump sum benefit payment option to Members represented by CWA 6372, effective as of the date specified in the Retirement Pension Plan. Members represented by CWA 6372 who elect to receive their Retirement Allowance in the form of a lump sum must make their election within the timeframe and pursuant to the procedures established by the Plan Administrator for the Retirement Pension Plan. Any lump sum benefit payment option will be based on the present value of the Member’s single life annuity benefit and calculated and paid solely as provided in the Retirement Pension Plan and subject to the terms of the Retirement Pension Plan. This Section is not, and is not intended to be, an amendment of the Retirement Pension Plan which can only be amended by authorized persons designated by the Retirement Pension Plan terms. </w:t>
      </w:r>
    </w:p>
    <w:p w14:paraId="2CBB1C59" w14:textId="77777777" w:rsidR="00F86CAA" w:rsidRPr="005D62D5" w:rsidRDefault="00F86CAA" w:rsidP="00F86CAA">
      <w:pPr>
        <w:jc w:val="both"/>
        <w:rPr>
          <w:rFonts w:ascii="Times New Roman" w:hAnsi="Times New Roman"/>
          <w:sz w:val="20"/>
        </w:rPr>
      </w:pPr>
    </w:p>
    <w:p w14:paraId="213B3FB3" w14:textId="77777777" w:rsidR="00F86CAA" w:rsidRPr="005D62D5" w:rsidRDefault="00F86CAA" w:rsidP="00F86CAA">
      <w:pPr>
        <w:jc w:val="both"/>
        <w:rPr>
          <w:rFonts w:ascii="Times New Roman" w:hAnsi="Times New Roman"/>
          <w:sz w:val="20"/>
        </w:rPr>
      </w:pPr>
      <w:r w:rsidRPr="005D62D5">
        <w:rPr>
          <w:rFonts w:ascii="Times New Roman" w:hAnsi="Times New Roman"/>
          <w:sz w:val="20"/>
        </w:rPr>
        <w:t xml:space="preserve">Notwithstanding any provision to the contrary, the decision to amend the Retirement Pension Plan to provide a lump sum benefit payment option is within Company’s sole and complete discretion. If the Company, however, amends the Retirement Pension Plan to provide a lump sum benefit payment option, the Company may, subject only to the Retirement Pension Plan’s terms and applicable law, eliminate the lump sum benefit payment option on a prospective basis, even prior to the termination of this Section. </w:t>
      </w:r>
    </w:p>
    <w:p w14:paraId="790786CC" w14:textId="77777777" w:rsidR="00F86CAA" w:rsidRPr="005D62D5" w:rsidRDefault="00F86CAA" w:rsidP="00F86CAA">
      <w:pPr>
        <w:jc w:val="both"/>
        <w:rPr>
          <w:rFonts w:ascii="Times New Roman" w:hAnsi="Times New Roman"/>
          <w:sz w:val="20"/>
        </w:rPr>
      </w:pPr>
    </w:p>
    <w:p w14:paraId="30CB38F8" w14:textId="35E8606A" w:rsidR="00F86CAA" w:rsidRPr="001A348C" w:rsidRDefault="00F86CAA" w:rsidP="00F86CAA">
      <w:pPr>
        <w:jc w:val="both"/>
        <w:rPr>
          <w:rFonts w:ascii="Times New Roman" w:hAnsi="Times New Roman"/>
          <w:sz w:val="20"/>
        </w:rPr>
      </w:pPr>
      <w:r w:rsidRPr="005D62D5">
        <w:rPr>
          <w:rFonts w:ascii="Times New Roman" w:hAnsi="Times New Roman"/>
          <w:sz w:val="20"/>
        </w:rPr>
        <w:t xml:space="preserve">This Section shall terminate when the Agreement between the Company and the Bargaining Unit terminates. Thus, the Company may, unless contrary terms of the Retirement Pension Plan, the requirements of applicable law or a subsequent agreement between the Company and the Union, amend the Retirement Pension Plan to terminate this lump sum </w:t>
      </w:r>
      <w:r w:rsidRPr="001A348C">
        <w:rPr>
          <w:rFonts w:ascii="Times New Roman" w:hAnsi="Times New Roman"/>
          <w:sz w:val="20"/>
        </w:rPr>
        <w:t xml:space="preserve">benefit option upon the expiration of this Labor Agreement. The continued application of this Section to any Member and to any Retirement Allowance of any such Member, regardless when accrued, shall be subject </w:t>
      </w:r>
      <w:r w:rsidRPr="001A348C">
        <w:rPr>
          <w:rFonts w:ascii="Times New Roman" w:hAnsi="Times New Roman"/>
          <w:sz w:val="20"/>
        </w:rPr>
        <w:lastRenderedPageBreak/>
        <w:t xml:space="preserve">to collective bargaining and applicable law. The operation and administration of the Retirement Pension Plan, the calculation of benefits, eligibility requirements, all terms and conditions related thereto and the resolution of any disputes involving the terms, conditions, interpretation, and administration of the Retirement Pension Plan shall rest with the Company and its delegates, shall be determined only under the terms of the </w:t>
      </w:r>
      <w:r w:rsidR="007840FF" w:rsidRPr="001A348C">
        <w:rPr>
          <w:rFonts w:ascii="Times New Roman" w:hAnsi="Times New Roman"/>
          <w:sz w:val="20"/>
        </w:rPr>
        <w:t xml:space="preserve">Retirement Pension </w:t>
      </w:r>
      <w:r w:rsidRPr="001A348C">
        <w:rPr>
          <w:rFonts w:ascii="Times New Roman" w:hAnsi="Times New Roman"/>
          <w:sz w:val="20"/>
        </w:rPr>
        <w:t xml:space="preserve">Plan, shall not be determined under the terms of this Agreement, and shall not be subject to the grievance or arbitration procedure set forth in this Agreement. </w:t>
      </w:r>
    </w:p>
    <w:bookmarkEnd w:id="115"/>
    <w:p w14:paraId="7F555B7B" w14:textId="77777777" w:rsidR="00F662F8" w:rsidRPr="003B244B" w:rsidRDefault="00F662F8" w:rsidP="00933A27">
      <w:pPr>
        <w:ind w:left="450"/>
        <w:rPr>
          <w:rFonts w:ascii="Times New Roman" w:hAnsi="Times New Roman"/>
        </w:rPr>
        <w:sectPr w:rsidR="00F662F8" w:rsidRPr="003B244B" w:rsidSect="00816BD2">
          <w:footerReference w:type="default" r:id="rId22"/>
          <w:endnotePr>
            <w:numFmt w:val="decimal"/>
          </w:endnotePr>
          <w:pgSz w:w="7920" w:h="12240" w:code="1"/>
          <w:pgMar w:top="720" w:right="990" w:bottom="720" w:left="990" w:header="0" w:footer="360" w:gutter="0"/>
          <w:cols w:space="720"/>
          <w:noEndnote/>
        </w:sectPr>
      </w:pPr>
    </w:p>
    <w:tbl>
      <w:tblPr>
        <w:tblpPr w:leftFromText="180" w:rightFromText="180" w:horzAnchor="margin" w:tblpXSpec="right" w:tblpY="510"/>
        <w:tblW w:w="8478" w:type="dxa"/>
        <w:tblLook w:val="04A0" w:firstRow="1" w:lastRow="0" w:firstColumn="1" w:lastColumn="0" w:noHBand="0" w:noVBand="1"/>
      </w:tblPr>
      <w:tblGrid>
        <w:gridCol w:w="810"/>
        <w:gridCol w:w="860"/>
        <w:gridCol w:w="688"/>
        <w:gridCol w:w="630"/>
        <w:gridCol w:w="630"/>
        <w:gridCol w:w="630"/>
        <w:gridCol w:w="576"/>
        <w:gridCol w:w="594"/>
        <w:gridCol w:w="576"/>
        <w:gridCol w:w="594"/>
        <w:gridCol w:w="630"/>
        <w:gridCol w:w="630"/>
        <w:gridCol w:w="630"/>
      </w:tblGrid>
      <w:tr w:rsidR="000825A3" w:rsidRPr="00EC5E10" w14:paraId="229C799C" w14:textId="77777777" w:rsidTr="00E33F21">
        <w:trPr>
          <w:gridAfter w:val="12"/>
          <w:wAfter w:w="7668" w:type="dxa"/>
          <w:trHeight w:val="255"/>
        </w:trPr>
        <w:tc>
          <w:tcPr>
            <w:tcW w:w="810" w:type="dxa"/>
            <w:vMerge w:val="restart"/>
            <w:tcBorders>
              <w:top w:val="nil"/>
              <w:left w:val="nil"/>
              <w:bottom w:val="nil"/>
              <w:right w:val="nil"/>
            </w:tcBorders>
            <w:shd w:val="clear" w:color="auto" w:fill="auto"/>
            <w:noWrap/>
            <w:textDirection w:val="tbRl"/>
          </w:tcPr>
          <w:p w14:paraId="08A37247" w14:textId="77777777" w:rsidR="000825A3" w:rsidRDefault="000825A3" w:rsidP="00EA797A">
            <w:pPr>
              <w:rPr>
                <w:rFonts w:ascii="Times New Roman" w:hAnsi="Times New Roman"/>
                <w:sz w:val="16"/>
                <w:szCs w:val="16"/>
              </w:rPr>
            </w:pPr>
            <w:bookmarkStart w:id="117" w:name="Pension_Bands"/>
          </w:p>
          <w:p w14:paraId="0163B330" w14:textId="77777777" w:rsidR="000825A3" w:rsidRDefault="000825A3" w:rsidP="00EA797A">
            <w:pPr>
              <w:rPr>
                <w:rFonts w:ascii="Times New Roman" w:hAnsi="Times New Roman"/>
                <w:sz w:val="16"/>
                <w:szCs w:val="16"/>
              </w:rPr>
            </w:pPr>
          </w:p>
          <w:p w14:paraId="68DDDE0D" w14:textId="77777777" w:rsidR="000825A3" w:rsidRPr="00EC5E10" w:rsidRDefault="000825A3" w:rsidP="00EA797A">
            <w:pPr>
              <w:rPr>
                <w:rFonts w:ascii="Times New Roman" w:hAnsi="Times New Roman"/>
                <w:sz w:val="16"/>
                <w:szCs w:val="16"/>
              </w:rPr>
            </w:pPr>
            <w:r w:rsidRPr="00EC5E10">
              <w:rPr>
                <w:rFonts w:ascii="Times New Roman" w:hAnsi="Times New Roman"/>
                <w:sz w:val="16"/>
                <w:szCs w:val="16"/>
              </w:rPr>
              <w:t>CWA 6372 KS</w:t>
            </w:r>
            <w:r>
              <w:rPr>
                <w:rFonts w:ascii="Times New Roman" w:hAnsi="Times New Roman"/>
                <w:sz w:val="16"/>
                <w:szCs w:val="16"/>
              </w:rPr>
              <w:t>/MO</w:t>
            </w:r>
          </w:p>
        </w:tc>
      </w:tr>
      <w:tr w:rsidR="000825A3" w:rsidRPr="00EC5E10" w14:paraId="4C417DDF" w14:textId="77777777" w:rsidTr="00E33F21">
        <w:trPr>
          <w:gridAfter w:val="12"/>
          <w:wAfter w:w="7668" w:type="dxa"/>
          <w:trHeight w:val="255"/>
        </w:trPr>
        <w:tc>
          <w:tcPr>
            <w:tcW w:w="810" w:type="dxa"/>
            <w:vMerge/>
            <w:tcBorders>
              <w:top w:val="nil"/>
              <w:left w:val="nil"/>
              <w:bottom w:val="nil"/>
              <w:right w:val="nil"/>
            </w:tcBorders>
            <w:vAlign w:val="center"/>
          </w:tcPr>
          <w:p w14:paraId="67F20F4A" w14:textId="77777777" w:rsidR="000825A3" w:rsidRPr="00EC5E10" w:rsidRDefault="000825A3" w:rsidP="00EA797A">
            <w:pPr>
              <w:rPr>
                <w:rFonts w:ascii="Times New Roman" w:hAnsi="Times New Roman"/>
                <w:sz w:val="16"/>
                <w:szCs w:val="16"/>
              </w:rPr>
            </w:pPr>
          </w:p>
        </w:tc>
      </w:tr>
      <w:tr w:rsidR="006D6697" w:rsidRPr="00EC5E10" w14:paraId="45E10CFB" w14:textId="77777777" w:rsidTr="00E33F21">
        <w:trPr>
          <w:trHeight w:val="225"/>
        </w:trPr>
        <w:tc>
          <w:tcPr>
            <w:tcW w:w="810" w:type="dxa"/>
            <w:vMerge/>
            <w:tcBorders>
              <w:top w:val="nil"/>
              <w:left w:val="nil"/>
              <w:bottom w:val="nil"/>
              <w:right w:val="nil"/>
            </w:tcBorders>
            <w:vAlign w:val="center"/>
          </w:tcPr>
          <w:p w14:paraId="0786B4BF" w14:textId="77777777" w:rsidR="006D6697" w:rsidRPr="00EC5E10" w:rsidRDefault="006D6697"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14:paraId="55D0C9F8" w14:textId="77777777" w:rsidR="006D6697" w:rsidRDefault="006D6697" w:rsidP="000825A3">
            <w:pPr>
              <w:jc w:val="center"/>
              <w:rPr>
                <w:rFonts w:ascii="Times New Roman" w:hAnsi="Times New Roman"/>
                <w:sz w:val="16"/>
                <w:szCs w:val="16"/>
              </w:rPr>
            </w:pPr>
            <w:r>
              <w:rPr>
                <w:rFonts w:ascii="Times New Roman" w:hAnsi="Times New Roman"/>
                <w:sz w:val="16"/>
                <w:szCs w:val="16"/>
              </w:rPr>
              <w:t>Appendix 3</w:t>
            </w:r>
          </w:p>
        </w:tc>
      </w:tr>
      <w:tr w:rsidR="000825A3" w:rsidRPr="00EC5E10" w14:paraId="45A30B38" w14:textId="77777777" w:rsidTr="00E33F21">
        <w:trPr>
          <w:trHeight w:val="225"/>
        </w:trPr>
        <w:tc>
          <w:tcPr>
            <w:tcW w:w="810" w:type="dxa"/>
            <w:vMerge/>
            <w:tcBorders>
              <w:top w:val="nil"/>
              <w:left w:val="nil"/>
              <w:bottom w:val="nil"/>
              <w:right w:val="nil"/>
            </w:tcBorders>
            <w:vAlign w:val="center"/>
          </w:tcPr>
          <w:p w14:paraId="65BBC383" w14:textId="77777777" w:rsidR="000825A3" w:rsidRPr="00EC5E10" w:rsidRDefault="000825A3"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14:paraId="6F48599F" w14:textId="0D9E270A" w:rsidR="000825A3" w:rsidRPr="00EC5E10" w:rsidRDefault="00FD368D" w:rsidP="000825A3">
            <w:pPr>
              <w:jc w:val="center"/>
              <w:rPr>
                <w:rFonts w:ascii="Times New Roman" w:hAnsi="Times New Roman"/>
                <w:sz w:val="16"/>
                <w:szCs w:val="16"/>
              </w:rPr>
            </w:pPr>
            <w:r w:rsidRPr="00AC09F4">
              <w:rPr>
                <w:rFonts w:ascii="Times New Roman" w:hAnsi="Times New Roman"/>
                <w:b/>
                <w:bCs/>
                <w:sz w:val="16"/>
                <w:szCs w:val="16"/>
              </w:rPr>
              <w:t xml:space="preserve">BRIGHTSPEED OF KANSAS, INC. </w:t>
            </w:r>
            <w:r w:rsidR="000825A3">
              <w:rPr>
                <w:rFonts w:ascii="Times New Roman" w:hAnsi="Times New Roman"/>
                <w:sz w:val="16"/>
                <w:szCs w:val="16"/>
              </w:rPr>
              <w:t>– CWA LOCAL 6372</w:t>
            </w:r>
          </w:p>
        </w:tc>
      </w:tr>
      <w:tr w:rsidR="000825A3" w:rsidRPr="00EC5E10" w14:paraId="412773B5" w14:textId="77777777" w:rsidTr="00E33F21">
        <w:trPr>
          <w:trHeight w:val="225"/>
        </w:trPr>
        <w:tc>
          <w:tcPr>
            <w:tcW w:w="810" w:type="dxa"/>
            <w:vMerge/>
            <w:tcBorders>
              <w:top w:val="nil"/>
              <w:left w:val="nil"/>
              <w:bottom w:val="nil"/>
              <w:right w:val="nil"/>
            </w:tcBorders>
            <w:vAlign w:val="center"/>
          </w:tcPr>
          <w:p w14:paraId="1AF230E6" w14:textId="77777777" w:rsidR="000825A3" w:rsidRPr="00EC5E10" w:rsidRDefault="000825A3"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14:paraId="584A9AF4" w14:textId="77777777" w:rsidR="000825A3" w:rsidRPr="00EC5E10" w:rsidRDefault="000825A3" w:rsidP="000825A3">
            <w:pPr>
              <w:jc w:val="center"/>
              <w:rPr>
                <w:rFonts w:ascii="Times New Roman" w:hAnsi="Times New Roman"/>
                <w:sz w:val="16"/>
                <w:szCs w:val="16"/>
              </w:rPr>
            </w:pPr>
            <w:r>
              <w:rPr>
                <w:rFonts w:ascii="Times New Roman" w:hAnsi="Times New Roman"/>
                <w:sz w:val="16"/>
                <w:szCs w:val="16"/>
              </w:rPr>
              <w:t>Pension Plan Flat Dollar Benefit Units</w:t>
            </w:r>
          </w:p>
        </w:tc>
      </w:tr>
      <w:tr w:rsidR="00873FEE" w:rsidRPr="00EC5E10" w14:paraId="57FC40DC" w14:textId="77777777" w:rsidTr="00E33F21">
        <w:trPr>
          <w:trHeight w:val="225"/>
        </w:trPr>
        <w:tc>
          <w:tcPr>
            <w:tcW w:w="810" w:type="dxa"/>
            <w:vMerge/>
            <w:tcBorders>
              <w:top w:val="nil"/>
              <w:left w:val="nil"/>
              <w:bottom w:val="nil"/>
              <w:right w:val="nil"/>
            </w:tcBorders>
            <w:vAlign w:val="center"/>
          </w:tcPr>
          <w:p w14:paraId="218EC444" w14:textId="77777777" w:rsidR="00873FEE" w:rsidRPr="00EC5E10" w:rsidRDefault="00873FEE"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14:paraId="7D0C328D" w14:textId="77777777" w:rsidR="00873FEE" w:rsidRPr="00EC5E10" w:rsidRDefault="00873FEE" w:rsidP="00EA797A">
            <w:pPr>
              <w:rPr>
                <w:rFonts w:ascii="Times New Roman" w:hAnsi="Times New Roman"/>
                <w:sz w:val="16"/>
                <w:szCs w:val="16"/>
              </w:rPr>
            </w:pPr>
          </w:p>
        </w:tc>
      </w:tr>
      <w:tr w:rsidR="000825A3" w:rsidRPr="00EC5E10" w14:paraId="33C8D611" w14:textId="77777777" w:rsidTr="00E33F21">
        <w:trPr>
          <w:trHeight w:val="225"/>
        </w:trPr>
        <w:tc>
          <w:tcPr>
            <w:tcW w:w="810" w:type="dxa"/>
            <w:vMerge/>
            <w:tcBorders>
              <w:top w:val="nil"/>
              <w:left w:val="nil"/>
              <w:bottom w:val="nil"/>
              <w:right w:val="nil"/>
            </w:tcBorders>
            <w:vAlign w:val="center"/>
          </w:tcPr>
          <w:p w14:paraId="035118A9"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592BAB9D" w14:textId="77777777" w:rsidR="000825A3" w:rsidRPr="00EC5E10" w:rsidRDefault="000825A3" w:rsidP="00EA797A">
            <w:pPr>
              <w:jc w:val="center"/>
              <w:rPr>
                <w:rFonts w:ascii="Times New Roman" w:hAnsi="Times New Roman"/>
                <w:sz w:val="16"/>
                <w:szCs w:val="16"/>
              </w:rPr>
            </w:pPr>
          </w:p>
        </w:tc>
        <w:tc>
          <w:tcPr>
            <w:tcW w:w="6808" w:type="dxa"/>
            <w:gridSpan w:val="11"/>
            <w:tcBorders>
              <w:top w:val="nil"/>
              <w:left w:val="nil"/>
              <w:bottom w:val="single" w:sz="4" w:space="0" w:color="auto"/>
              <w:right w:val="nil"/>
            </w:tcBorders>
            <w:shd w:val="clear" w:color="000000" w:fill="000000"/>
            <w:noWrap/>
            <w:vAlign w:val="center"/>
          </w:tcPr>
          <w:p w14:paraId="7B6383EB" w14:textId="77777777" w:rsidR="000825A3" w:rsidRPr="00EC5E10" w:rsidRDefault="000825A3" w:rsidP="00EA797A">
            <w:pPr>
              <w:jc w:val="center"/>
              <w:rPr>
                <w:rFonts w:ascii="Times New Roman" w:hAnsi="Times New Roman"/>
                <w:b/>
                <w:bCs/>
                <w:color w:val="FFFFFF"/>
                <w:sz w:val="16"/>
                <w:szCs w:val="16"/>
              </w:rPr>
            </w:pPr>
            <w:r w:rsidRPr="00EC5E10">
              <w:rPr>
                <w:rFonts w:ascii="Times New Roman" w:hAnsi="Times New Roman"/>
                <w:b/>
                <w:bCs/>
                <w:color w:val="FFFFFF"/>
                <w:sz w:val="16"/>
                <w:szCs w:val="16"/>
              </w:rPr>
              <w:t>AGES</w:t>
            </w:r>
          </w:p>
        </w:tc>
      </w:tr>
      <w:tr w:rsidR="000825A3" w:rsidRPr="00EC5E10" w14:paraId="5AC8A208" w14:textId="77777777" w:rsidTr="00E33F21">
        <w:trPr>
          <w:trHeight w:val="525"/>
        </w:trPr>
        <w:tc>
          <w:tcPr>
            <w:tcW w:w="810" w:type="dxa"/>
            <w:vMerge/>
            <w:tcBorders>
              <w:top w:val="nil"/>
              <w:left w:val="nil"/>
              <w:bottom w:val="nil"/>
              <w:right w:val="nil"/>
            </w:tcBorders>
            <w:vAlign w:val="center"/>
          </w:tcPr>
          <w:p w14:paraId="3AC92238" w14:textId="77777777" w:rsidR="000825A3" w:rsidRPr="00EC5E10" w:rsidRDefault="000825A3" w:rsidP="00EA797A">
            <w:pPr>
              <w:rPr>
                <w:rFonts w:ascii="Times New Roman" w:hAnsi="Times New Roman"/>
                <w:sz w:val="16"/>
                <w:szCs w:val="16"/>
              </w:rPr>
            </w:pPr>
          </w:p>
        </w:tc>
        <w:tc>
          <w:tcPr>
            <w:tcW w:w="860" w:type="dxa"/>
            <w:tcBorders>
              <w:top w:val="single" w:sz="4" w:space="0" w:color="auto"/>
              <w:left w:val="nil"/>
              <w:bottom w:val="single" w:sz="4" w:space="0" w:color="auto"/>
              <w:right w:val="single" w:sz="4" w:space="0" w:color="auto"/>
            </w:tcBorders>
            <w:shd w:val="clear" w:color="000000" w:fill="BFBFBF"/>
            <w:vAlign w:val="center"/>
          </w:tcPr>
          <w:p w14:paraId="5132823A"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Wage Schedule</w:t>
            </w:r>
          </w:p>
        </w:tc>
        <w:tc>
          <w:tcPr>
            <w:tcW w:w="688" w:type="dxa"/>
            <w:tcBorders>
              <w:top w:val="nil"/>
              <w:left w:val="nil"/>
              <w:bottom w:val="single" w:sz="4" w:space="0" w:color="auto"/>
              <w:right w:val="single" w:sz="4" w:space="0" w:color="auto"/>
            </w:tcBorders>
            <w:shd w:val="clear" w:color="000000" w:fill="BFBFBF"/>
            <w:vAlign w:val="center"/>
          </w:tcPr>
          <w:p w14:paraId="19BADAA4"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65-70</w:t>
            </w:r>
          </w:p>
        </w:tc>
        <w:tc>
          <w:tcPr>
            <w:tcW w:w="630" w:type="dxa"/>
            <w:tcBorders>
              <w:top w:val="nil"/>
              <w:left w:val="nil"/>
              <w:bottom w:val="single" w:sz="4" w:space="0" w:color="auto"/>
              <w:right w:val="single" w:sz="4" w:space="0" w:color="auto"/>
            </w:tcBorders>
            <w:shd w:val="clear" w:color="000000" w:fill="BFBFBF"/>
            <w:vAlign w:val="center"/>
          </w:tcPr>
          <w:p w14:paraId="30628AD0"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64</w:t>
            </w:r>
          </w:p>
        </w:tc>
        <w:tc>
          <w:tcPr>
            <w:tcW w:w="630" w:type="dxa"/>
            <w:tcBorders>
              <w:top w:val="nil"/>
              <w:left w:val="nil"/>
              <w:bottom w:val="single" w:sz="4" w:space="0" w:color="auto"/>
              <w:right w:val="single" w:sz="4" w:space="0" w:color="auto"/>
            </w:tcBorders>
            <w:shd w:val="clear" w:color="000000" w:fill="BFBFBF"/>
            <w:vAlign w:val="center"/>
          </w:tcPr>
          <w:p w14:paraId="4F74211B"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63</w:t>
            </w:r>
          </w:p>
        </w:tc>
        <w:tc>
          <w:tcPr>
            <w:tcW w:w="630" w:type="dxa"/>
            <w:tcBorders>
              <w:top w:val="nil"/>
              <w:left w:val="nil"/>
              <w:bottom w:val="single" w:sz="4" w:space="0" w:color="auto"/>
              <w:right w:val="single" w:sz="4" w:space="0" w:color="auto"/>
            </w:tcBorders>
            <w:shd w:val="clear" w:color="000000" w:fill="BFBFBF"/>
            <w:vAlign w:val="center"/>
          </w:tcPr>
          <w:p w14:paraId="3526F6F4"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62</w:t>
            </w:r>
          </w:p>
        </w:tc>
        <w:tc>
          <w:tcPr>
            <w:tcW w:w="576" w:type="dxa"/>
            <w:tcBorders>
              <w:top w:val="nil"/>
              <w:left w:val="nil"/>
              <w:bottom w:val="single" w:sz="4" w:space="0" w:color="auto"/>
              <w:right w:val="single" w:sz="4" w:space="0" w:color="auto"/>
            </w:tcBorders>
            <w:shd w:val="clear" w:color="000000" w:fill="BFBFBF"/>
            <w:vAlign w:val="center"/>
          </w:tcPr>
          <w:p w14:paraId="32DCC8EE"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61</w:t>
            </w:r>
          </w:p>
        </w:tc>
        <w:tc>
          <w:tcPr>
            <w:tcW w:w="594" w:type="dxa"/>
            <w:tcBorders>
              <w:top w:val="nil"/>
              <w:left w:val="nil"/>
              <w:bottom w:val="single" w:sz="4" w:space="0" w:color="auto"/>
              <w:right w:val="single" w:sz="4" w:space="0" w:color="auto"/>
            </w:tcBorders>
            <w:shd w:val="clear" w:color="000000" w:fill="BFBFBF"/>
            <w:vAlign w:val="center"/>
          </w:tcPr>
          <w:p w14:paraId="5B152794"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60</w:t>
            </w:r>
          </w:p>
        </w:tc>
        <w:tc>
          <w:tcPr>
            <w:tcW w:w="576" w:type="dxa"/>
            <w:tcBorders>
              <w:top w:val="nil"/>
              <w:left w:val="nil"/>
              <w:bottom w:val="single" w:sz="4" w:space="0" w:color="auto"/>
              <w:right w:val="single" w:sz="4" w:space="0" w:color="auto"/>
            </w:tcBorders>
            <w:shd w:val="clear" w:color="000000" w:fill="BFBFBF"/>
            <w:vAlign w:val="center"/>
          </w:tcPr>
          <w:p w14:paraId="559C3FCB"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59</w:t>
            </w:r>
          </w:p>
        </w:tc>
        <w:tc>
          <w:tcPr>
            <w:tcW w:w="594" w:type="dxa"/>
            <w:tcBorders>
              <w:top w:val="nil"/>
              <w:left w:val="nil"/>
              <w:bottom w:val="single" w:sz="4" w:space="0" w:color="auto"/>
              <w:right w:val="single" w:sz="4" w:space="0" w:color="auto"/>
            </w:tcBorders>
            <w:shd w:val="clear" w:color="000000" w:fill="BFBFBF"/>
            <w:vAlign w:val="center"/>
          </w:tcPr>
          <w:p w14:paraId="66481F38"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58</w:t>
            </w:r>
          </w:p>
        </w:tc>
        <w:tc>
          <w:tcPr>
            <w:tcW w:w="630" w:type="dxa"/>
            <w:tcBorders>
              <w:top w:val="nil"/>
              <w:left w:val="nil"/>
              <w:bottom w:val="single" w:sz="4" w:space="0" w:color="auto"/>
              <w:right w:val="single" w:sz="4" w:space="0" w:color="auto"/>
            </w:tcBorders>
            <w:shd w:val="clear" w:color="000000" w:fill="BFBFBF"/>
            <w:vAlign w:val="center"/>
          </w:tcPr>
          <w:p w14:paraId="77E28454"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57</w:t>
            </w:r>
          </w:p>
        </w:tc>
        <w:tc>
          <w:tcPr>
            <w:tcW w:w="630" w:type="dxa"/>
            <w:tcBorders>
              <w:top w:val="nil"/>
              <w:left w:val="nil"/>
              <w:bottom w:val="single" w:sz="4" w:space="0" w:color="auto"/>
              <w:right w:val="single" w:sz="4" w:space="0" w:color="auto"/>
            </w:tcBorders>
            <w:shd w:val="clear" w:color="000000" w:fill="BFBFBF"/>
            <w:vAlign w:val="center"/>
          </w:tcPr>
          <w:p w14:paraId="47FB7450"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56</w:t>
            </w:r>
          </w:p>
        </w:tc>
        <w:tc>
          <w:tcPr>
            <w:tcW w:w="630" w:type="dxa"/>
            <w:tcBorders>
              <w:top w:val="nil"/>
              <w:left w:val="nil"/>
              <w:bottom w:val="single" w:sz="4" w:space="0" w:color="auto"/>
              <w:right w:val="single" w:sz="4" w:space="0" w:color="auto"/>
            </w:tcBorders>
            <w:shd w:val="clear" w:color="000000" w:fill="BFBFBF"/>
            <w:vAlign w:val="center"/>
          </w:tcPr>
          <w:p w14:paraId="14AA0D30" w14:textId="77777777"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55</w:t>
            </w:r>
          </w:p>
        </w:tc>
      </w:tr>
      <w:tr w:rsidR="000825A3" w:rsidRPr="00EC5E10" w14:paraId="77EDECD2" w14:textId="77777777" w:rsidTr="00E33F21">
        <w:trPr>
          <w:trHeight w:val="225"/>
        </w:trPr>
        <w:tc>
          <w:tcPr>
            <w:tcW w:w="810" w:type="dxa"/>
            <w:tcBorders>
              <w:top w:val="nil"/>
              <w:left w:val="nil"/>
              <w:bottom w:val="nil"/>
              <w:right w:val="nil"/>
            </w:tcBorders>
            <w:shd w:val="clear" w:color="auto" w:fill="auto"/>
            <w:noWrap/>
            <w:vAlign w:val="bottom"/>
          </w:tcPr>
          <w:p w14:paraId="5DFD0491"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4EA50B96" w14:textId="77777777" w:rsidR="000825A3" w:rsidRPr="00EC5E10"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14:paraId="2CBA5C53" w14:textId="77777777"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0474A609" w14:textId="77777777"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0A125E7F" w14:textId="77777777" w:rsidR="000825A3" w:rsidRPr="00EC5E10" w:rsidRDefault="000825A3" w:rsidP="00EA797A">
            <w:pPr>
              <w:rPr>
                <w:rFonts w:ascii="Times New Roman" w:hAnsi="Times New Roman"/>
                <w:sz w:val="16"/>
                <w:szCs w:val="16"/>
              </w:rPr>
            </w:pPr>
          </w:p>
        </w:tc>
        <w:tc>
          <w:tcPr>
            <w:tcW w:w="2376" w:type="dxa"/>
            <w:gridSpan w:val="4"/>
            <w:tcBorders>
              <w:top w:val="nil"/>
              <w:left w:val="nil"/>
              <w:bottom w:val="nil"/>
              <w:right w:val="nil"/>
            </w:tcBorders>
            <w:shd w:val="clear" w:color="auto" w:fill="auto"/>
            <w:noWrap/>
            <w:vAlign w:val="bottom"/>
          </w:tcPr>
          <w:p w14:paraId="7DBFDC97" w14:textId="77777777" w:rsidR="000825A3" w:rsidRPr="00B42137" w:rsidRDefault="000825A3" w:rsidP="00EA797A">
            <w:pPr>
              <w:rPr>
                <w:rFonts w:ascii="Times New Roman" w:hAnsi="Times New Roman"/>
                <w:b/>
                <w:color w:val="FF0000"/>
                <w:sz w:val="16"/>
                <w:szCs w:val="16"/>
              </w:rPr>
            </w:pPr>
          </w:p>
        </w:tc>
        <w:tc>
          <w:tcPr>
            <w:tcW w:w="594" w:type="dxa"/>
            <w:tcBorders>
              <w:top w:val="nil"/>
              <w:left w:val="nil"/>
              <w:bottom w:val="nil"/>
              <w:right w:val="nil"/>
            </w:tcBorders>
            <w:shd w:val="clear" w:color="auto" w:fill="auto"/>
            <w:noWrap/>
            <w:vAlign w:val="bottom"/>
          </w:tcPr>
          <w:p w14:paraId="447E7E5F" w14:textId="77777777"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43C2E38B" w14:textId="77777777"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26A02DF4" w14:textId="77777777"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6A0FB70A" w14:textId="77777777" w:rsidR="000825A3" w:rsidRPr="00EC5E10" w:rsidRDefault="000825A3" w:rsidP="00EA797A">
            <w:pPr>
              <w:rPr>
                <w:rFonts w:ascii="Times New Roman" w:hAnsi="Times New Roman"/>
                <w:sz w:val="16"/>
                <w:szCs w:val="16"/>
              </w:rPr>
            </w:pPr>
          </w:p>
        </w:tc>
      </w:tr>
      <w:tr w:rsidR="000825A3" w:rsidRPr="00EC5E10" w14:paraId="6A9DD97A" w14:textId="77777777" w:rsidTr="00E33F21">
        <w:trPr>
          <w:trHeight w:val="225"/>
        </w:trPr>
        <w:tc>
          <w:tcPr>
            <w:tcW w:w="810" w:type="dxa"/>
            <w:vMerge w:val="restart"/>
            <w:tcBorders>
              <w:top w:val="nil"/>
              <w:left w:val="nil"/>
              <w:bottom w:val="nil"/>
              <w:right w:val="nil"/>
            </w:tcBorders>
            <w:shd w:val="clear" w:color="auto" w:fill="auto"/>
            <w:noWrap/>
            <w:textDirection w:val="tbRl"/>
          </w:tcPr>
          <w:p w14:paraId="7DA32D98" w14:textId="77777777" w:rsidR="000825A3" w:rsidRDefault="000825A3" w:rsidP="00EA797A">
            <w:pPr>
              <w:rPr>
                <w:rFonts w:ascii="Times New Roman" w:hAnsi="Times New Roman"/>
                <w:sz w:val="16"/>
                <w:szCs w:val="16"/>
              </w:rPr>
            </w:pPr>
          </w:p>
          <w:p w14:paraId="7819236A" w14:textId="77777777" w:rsidR="000825A3" w:rsidRDefault="000825A3" w:rsidP="00EA797A">
            <w:pPr>
              <w:rPr>
                <w:rFonts w:ascii="Times New Roman" w:hAnsi="Times New Roman"/>
                <w:sz w:val="16"/>
                <w:szCs w:val="16"/>
              </w:rPr>
            </w:pPr>
          </w:p>
          <w:p w14:paraId="77709BCE" w14:textId="715AD430" w:rsidR="000825A3" w:rsidRPr="00EC5E10" w:rsidRDefault="00793C27" w:rsidP="00EA797A">
            <w:pPr>
              <w:rPr>
                <w:rFonts w:ascii="Times New Roman" w:hAnsi="Times New Roman"/>
                <w:sz w:val="16"/>
                <w:szCs w:val="16"/>
              </w:rPr>
            </w:pPr>
            <w:r>
              <w:rPr>
                <w:rFonts w:ascii="Times New Roman" w:hAnsi="Times New Roman"/>
                <w:sz w:val="16"/>
                <w:szCs w:val="16"/>
              </w:rPr>
              <w:t>78</w:t>
            </w:r>
          </w:p>
        </w:tc>
        <w:tc>
          <w:tcPr>
            <w:tcW w:w="860" w:type="dxa"/>
            <w:tcBorders>
              <w:top w:val="nil"/>
              <w:left w:val="nil"/>
              <w:bottom w:val="nil"/>
              <w:right w:val="nil"/>
            </w:tcBorders>
            <w:shd w:val="clear" w:color="auto" w:fill="auto"/>
            <w:noWrap/>
            <w:vAlign w:val="bottom"/>
          </w:tcPr>
          <w:p w14:paraId="3616293E" w14:textId="77777777"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14:paraId="0B390FA9" w14:textId="77777777"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271A7B98" w14:textId="77777777" w:rsidR="000825A3" w:rsidRPr="00B42137"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3E044EB6" w14:textId="77777777"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464C6373" w14:textId="77777777" w:rsidR="000825A3" w:rsidRPr="00B42137" w:rsidRDefault="000825A3" w:rsidP="00EA797A">
            <w:pP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7B90099E" w14:textId="77777777" w:rsidR="000825A3" w:rsidRPr="00B42137" w:rsidRDefault="000825A3" w:rsidP="00EA797A">
            <w:pP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5FCDE03E" w14:textId="77777777" w:rsidR="000825A3" w:rsidRPr="00B42137" w:rsidRDefault="000825A3" w:rsidP="00EA797A">
            <w:pP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78208F73" w14:textId="77777777" w:rsidR="000825A3" w:rsidRPr="00B42137" w:rsidRDefault="000825A3" w:rsidP="00EA797A">
            <w:pP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142C2252" w14:textId="77777777"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7C2D5ADC" w14:textId="77777777"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7303972A" w14:textId="77777777"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6BCB202A" w14:textId="77777777" w:rsidR="000825A3" w:rsidRPr="00B42137" w:rsidRDefault="000825A3" w:rsidP="00EA797A">
            <w:pPr>
              <w:rPr>
                <w:rFonts w:ascii="Times New Roman" w:hAnsi="Times New Roman"/>
                <w:strike/>
                <w:sz w:val="16"/>
                <w:szCs w:val="16"/>
              </w:rPr>
            </w:pPr>
          </w:p>
        </w:tc>
      </w:tr>
      <w:tr w:rsidR="000825A3" w:rsidRPr="00EC5E10" w14:paraId="3B406BAE" w14:textId="77777777" w:rsidTr="00E33F21">
        <w:trPr>
          <w:trHeight w:val="225"/>
        </w:trPr>
        <w:tc>
          <w:tcPr>
            <w:tcW w:w="810" w:type="dxa"/>
            <w:vMerge/>
            <w:tcBorders>
              <w:top w:val="nil"/>
              <w:left w:val="nil"/>
              <w:bottom w:val="nil"/>
              <w:right w:val="nil"/>
            </w:tcBorders>
            <w:vAlign w:val="center"/>
          </w:tcPr>
          <w:p w14:paraId="44ACFEA7"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3BB224A2" w14:textId="77777777" w:rsidR="000825A3" w:rsidRPr="00B42137" w:rsidRDefault="000825A3" w:rsidP="00EA797A">
            <w:pPr>
              <w:jc w:val="center"/>
              <w:rPr>
                <w:rFonts w:ascii="Times New Roman" w:hAnsi="Times New Roman"/>
                <w:sz w:val="16"/>
                <w:szCs w:val="16"/>
              </w:rPr>
            </w:pPr>
          </w:p>
        </w:tc>
        <w:tc>
          <w:tcPr>
            <w:tcW w:w="6808"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tcPr>
          <w:p w14:paraId="3C343E22" w14:textId="6D8F173A" w:rsidR="000825A3" w:rsidRPr="00B42137" w:rsidRDefault="000825A3" w:rsidP="00EA797A">
            <w:pPr>
              <w:jc w:val="center"/>
              <w:rPr>
                <w:rFonts w:ascii="Times New Roman" w:hAnsi="Times New Roman"/>
                <w:b/>
                <w:bCs/>
                <w:sz w:val="16"/>
                <w:szCs w:val="16"/>
              </w:rPr>
            </w:pPr>
            <w:r w:rsidRPr="00B42137">
              <w:rPr>
                <w:rFonts w:ascii="Times New Roman" w:hAnsi="Times New Roman"/>
                <w:b/>
                <w:bCs/>
                <w:sz w:val="16"/>
                <w:szCs w:val="16"/>
              </w:rPr>
              <w:t>February 1, 20</w:t>
            </w:r>
            <w:r w:rsidR="00BA1D06">
              <w:rPr>
                <w:rFonts w:ascii="Times New Roman" w:hAnsi="Times New Roman"/>
                <w:b/>
                <w:bCs/>
                <w:sz w:val="16"/>
                <w:szCs w:val="16"/>
              </w:rPr>
              <w:t>24</w:t>
            </w:r>
            <w:r w:rsidRPr="00B42137">
              <w:rPr>
                <w:rFonts w:ascii="Times New Roman" w:hAnsi="Times New Roman"/>
                <w:b/>
                <w:bCs/>
                <w:sz w:val="16"/>
                <w:szCs w:val="16"/>
              </w:rPr>
              <w:t xml:space="preserve"> - January 31, 20</w:t>
            </w:r>
            <w:r w:rsidR="00182715">
              <w:rPr>
                <w:rFonts w:ascii="Times New Roman" w:hAnsi="Times New Roman"/>
                <w:b/>
                <w:bCs/>
                <w:sz w:val="16"/>
                <w:szCs w:val="16"/>
              </w:rPr>
              <w:t>2</w:t>
            </w:r>
            <w:r w:rsidR="00BA1D06">
              <w:rPr>
                <w:rFonts w:ascii="Times New Roman" w:hAnsi="Times New Roman"/>
                <w:b/>
                <w:bCs/>
                <w:sz w:val="16"/>
                <w:szCs w:val="16"/>
              </w:rPr>
              <w:t>9</w:t>
            </w:r>
          </w:p>
        </w:tc>
      </w:tr>
      <w:tr w:rsidR="000825A3" w:rsidRPr="00EC5E10" w14:paraId="22CF997B" w14:textId="77777777" w:rsidTr="00E33F21">
        <w:trPr>
          <w:trHeight w:val="225"/>
        </w:trPr>
        <w:tc>
          <w:tcPr>
            <w:tcW w:w="810" w:type="dxa"/>
            <w:tcBorders>
              <w:top w:val="nil"/>
              <w:left w:val="nil"/>
              <w:bottom w:val="nil"/>
              <w:right w:val="nil"/>
            </w:tcBorders>
            <w:shd w:val="clear" w:color="auto" w:fill="auto"/>
            <w:noWrap/>
            <w:vAlign w:val="bottom"/>
          </w:tcPr>
          <w:p w14:paraId="316FB712"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25CF049C" w14:textId="77777777"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14:paraId="11F08AB3"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5405A714"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77E790FD"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09B23B3D" w14:textId="77777777" w:rsidR="000825A3" w:rsidRPr="00B42137" w:rsidRDefault="000825A3" w:rsidP="00EA797A">
            <w:pPr>
              <w:rPr>
                <w:rFonts w:ascii="Times New Roman" w:hAnsi="Times New Roman"/>
                <w:sz w:val="16"/>
                <w:szCs w:val="16"/>
              </w:rPr>
            </w:pPr>
          </w:p>
        </w:tc>
        <w:tc>
          <w:tcPr>
            <w:tcW w:w="576" w:type="dxa"/>
            <w:tcBorders>
              <w:top w:val="nil"/>
              <w:left w:val="nil"/>
              <w:bottom w:val="nil"/>
              <w:right w:val="nil"/>
            </w:tcBorders>
            <w:shd w:val="clear" w:color="auto" w:fill="auto"/>
            <w:noWrap/>
            <w:vAlign w:val="bottom"/>
          </w:tcPr>
          <w:p w14:paraId="15975A6B" w14:textId="77777777" w:rsidR="000825A3" w:rsidRPr="00B42137" w:rsidRDefault="000825A3" w:rsidP="00EA797A">
            <w:pPr>
              <w:rPr>
                <w:rFonts w:ascii="Times New Roman" w:hAnsi="Times New Roman"/>
                <w:sz w:val="16"/>
                <w:szCs w:val="16"/>
              </w:rPr>
            </w:pPr>
          </w:p>
        </w:tc>
        <w:tc>
          <w:tcPr>
            <w:tcW w:w="594" w:type="dxa"/>
            <w:tcBorders>
              <w:top w:val="nil"/>
              <w:left w:val="nil"/>
              <w:bottom w:val="nil"/>
              <w:right w:val="nil"/>
            </w:tcBorders>
            <w:shd w:val="clear" w:color="auto" w:fill="auto"/>
            <w:noWrap/>
            <w:vAlign w:val="bottom"/>
          </w:tcPr>
          <w:p w14:paraId="6A748ABE" w14:textId="77777777" w:rsidR="000825A3" w:rsidRPr="00B42137" w:rsidRDefault="000825A3" w:rsidP="00EA797A">
            <w:pPr>
              <w:rPr>
                <w:rFonts w:ascii="Times New Roman" w:hAnsi="Times New Roman"/>
                <w:sz w:val="16"/>
                <w:szCs w:val="16"/>
              </w:rPr>
            </w:pPr>
          </w:p>
        </w:tc>
        <w:tc>
          <w:tcPr>
            <w:tcW w:w="576" w:type="dxa"/>
            <w:tcBorders>
              <w:top w:val="nil"/>
              <w:left w:val="nil"/>
              <w:bottom w:val="nil"/>
              <w:right w:val="nil"/>
            </w:tcBorders>
            <w:shd w:val="clear" w:color="auto" w:fill="auto"/>
            <w:noWrap/>
            <w:vAlign w:val="bottom"/>
          </w:tcPr>
          <w:p w14:paraId="13FB8CFE" w14:textId="77777777" w:rsidR="000825A3" w:rsidRPr="00B42137" w:rsidRDefault="000825A3" w:rsidP="00EA797A">
            <w:pPr>
              <w:rPr>
                <w:rFonts w:ascii="Times New Roman" w:hAnsi="Times New Roman"/>
                <w:sz w:val="16"/>
                <w:szCs w:val="16"/>
              </w:rPr>
            </w:pPr>
          </w:p>
        </w:tc>
        <w:tc>
          <w:tcPr>
            <w:tcW w:w="594" w:type="dxa"/>
            <w:tcBorders>
              <w:top w:val="nil"/>
              <w:left w:val="nil"/>
              <w:bottom w:val="nil"/>
              <w:right w:val="nil"/>
            </w:tcBorders>
            <w:shd w:val="clear" w:color="auto" w:fill="auto"/>
            <w:noWrap/>
            <w:vAlign w:val="bottom"/>
          </w:tcPr>
          <w:p w14:paraId="345CAA51"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61FEA82F"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01870D36" w14:textId="77777777"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14:paraId="351286F1" w14:textId="77777777" w:rsidR="000825A3" w:rsidRPr="00B42137" w:rsidRDefault="000825A3" w:rsidP="00EA797A">
            <w:pPr>
              <w:rPr>
                <w:rFonts w:ascii="Times New Roman" w:hAnsi="Times New Roman"/>
                <w:sz w:val="16"/>
                <w:szCs w:val="16"/>
              </w:rPr>
            </w:pPr>
          </w:p>
        </w:tc>
      </w:tr>
      <w:tr w:rsidR="000825A3" w:rsidRPr="00EC5E10" w14:paraId="7E110D99" w14:textId="77777777" w:rsidTr="00E33F21">
        <w:trPr>
          <w:trHeight w:val="225"/>
        </w:trPr>
        <w:tc>
          <w:tcPr>
            <w:tcW w:w="810" w:type="dxa"/>
            <w:tcBorders>
              <w:top w:val="nil"/>
              <w:left w:val="nil"/>
              <w:bottom w:val="nil"/>
              <w:right w:val="nil"/>
            </w:tcBorders>
            <w:shd w:val="clear" w:color="auto" w:fill="auto"/>
            <w:noWrap/>
            <w:vAlign w:val="bottom"/>
          </w:tcPr>
          <w:p w14:paraId="113FBF11"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5591B3EC" w14:textId="77777777" w:rsidR="000825A3" w:rsidRPr="00B42137" w:rsidRDefault="000825A3" w:rsidP="00EA797A">
            <w:pPr>
              <w:jc w:val="center"/>
              <w:rPr>
                <w:rFonts w:ascii="Times New Roman" w:hAnsi="Times New Roman"/>
                <w:sz w:val="16"/>
                <w:szCs w:val="16"/>
              </w:rPr>
            </w:pPr>
            <w:r w:rsidRPr="00B42137">
              <w:rPr>
                <w:rFonts w:ascii="Times New Roman" w:hAnsi="Times New Roman"/>
                <w:sz w:val="16"/>
                <w:szCs w:val="16"/>
              </w:rPr>
              <w:t>E0</w:t>
            </w:r>
            <w:r w:rsidR="00DA0350">
              <w:rPr>
                <w:rFonts w:ascii="Times New Roman" w:hAnsi="Times New Roman"/>
                <w:sz w:val="16"/>
                <w:szCs w:val="16"/>
              </w:rPr>
              <w:t>5</w:t>
            </w:r>
          </w:p>
        </w:tc>
        <w:tc>
          <w:tcPr>
            <w:tcW w:w="688" w:type="dxa"/>
            <w:tcBorders>
              <w:top w:val="nil"/>
              <w:left w:val="nil"/>
              <w:bottom w:val="nil"/>
              <w:right w:val="nil"/>
            </w:tcBorders>
            <w:shd w:val="clear" w:color="auto" w:fill="auto"/>
            <w:noWrap/>
            <w:vAlign w:val="bottom"/>
          </w:tcPr>
          <w:p w14:paraId="51B04488"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57.40</w:t>
            </w:r>
          </w:p>
        </w:tc>
        <w:tc>
          <w:tcPr>
            <w:tcW w:w="630" w:type="dxa"/>
            <w:tcBorders>
              <w:top w:val="nil"/>
              <w:left w:val="nil"/>
              <w:bottom w:val="nil"/>
              <w:right w:val="nil"/>
            </w:tcBorders>
            <w:shd w:val="clear" w:color="auto" w:fill="auto"/>
            <w:noWrap/>
            <w:vAlign w:val="bottom"/>
          </w:tcPr>
          <w:p w14:paraId="7241E4D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54.50</w:t>
            </w:r>
          </w:p>
        </w:tc>
        <w:tc>
          <w:tcPr>
            <w:tcW w:w="630" w:type="dxa"/>
            <w:tcBorders>
              <w:top w:val="nil"/>
              <w:left w:val="nil"/>
              <w:bottom w:val="nil"/>
              <w:right w:val="nil"/>
            </w:tcBorders>
            <w:shd w:val="clear" w:color="auto" w:fill="auto"/>
            <w:noWrap/>
            <w:vAlign w:val="bottom"/>
          </w:tcPr>
          <w:p w14:paraId="64F48788"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51.70</w:t>
            </w:r>
          </w:p>
        </w:tc>
        <w:tc>
          <w:tcPr>
            <w:tcW w:w="630" w:type="dxa"/>
            <w:tcBorders>
              <w:top w:val="nil"/>
              <w:left w:val="nil"/>
              <w:bottom w:val="nil"/>
              <w:right w:val="nil"/>
            </w:tcBorders>
            <w:shd w:val="clear" w:color="auto" w:fill="auto"/>
            <w:noWrap/>
            <w:vAlign w:val="bottom"/>
          </w:tcPr>
          <w:p w14:paraId="1400699D"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48.80</w:t>
            </w:r>
          </w:p>
        </w:tc>
        <w:tc>
          <w:tcPr>
            <w:tcW w:w="576" w:type="dxa"/>
            <w:tcBorders>
              <w:top w:val="nil"/>
              <w:left w:val="nil"/>
              <w:bottom w:val="nil"/>
              <w:right w:val="nil"/>
            </w:tcBorders>
            <w:shd w:val="clear" w:color="auto" w:fill="auto"/>
            <w:noWrap/>
            <w:vAlign w:val="bottom"/>
          </w:tcPr>
          <w:p w14:paraId="6EE0738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45.90</w:t>
            </w:r>
          </w:p>
        </w:tc>
        <w:tc>
          <w:tcPr>
            <w:tcW w:w="594" w:type="dxa"/>
            <w:tcBorders>
              <w:top w:val="nil"/>
              <w:left w:val="nil"/>
              <w:bottom w:val="nil"/>
              <w:right w:val="nil"/>
            </w:tcBorders>
            <w:shd w:val="clear" w:color="auto" w:fill="auto"/>
            <w:noWrap/>
            <w:vAlign w:val="bottom"/>
          </w:tcPr>
          <w:p w14:paraId="33BC73BC"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43.10</w:t>
            </w:r>
          </w:p>
        </w:tc>
        <w:tc>
          <w:tcPr>
            <w:tcW w:w="576" w:type="dxa"/>
            <w:tcBorders>
              <w:top w:val="nil"/>
              <w:left w:val="nil"/>
              <w:bottom w:val="nil"/>
              <w:right w:val="nil"/>
            </w:tcBorders>
            <w:shd w:val="clear" w:color="auto" w:fill="auto"/>
            <w:noWrap/>
            <w:vAlign w:val="bottom"/>
          </w:tcPr>
          <w:p w14:paraId="5FB0B29C"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40.20</w:t>
            </w:r>
          </w:p>
        </w:tc>
        <w:tc>
          <w:tcPr>
            <w:tcW w:w="594" w:type="dxa"/>
            <w:tcBorders>
              <w:top w:val="nil"/>
              <w:left w:val="nil"/>
              <w:bottom w:val="nil"/>
              <w:right w:val="nil"/>
            </w:tcBorders>
            <w:shd w:val="clear" w:color="auto" w:fill="auto"/>
            <w:noWrap/>
            <w:vAlign w:val="bottom"/>
          </w:tcPr>
          <w:p w14:paraId="18C0F72C"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37.30</w:t>
            </w:r>
          </w:p>
        </w:tc>
        <w:tc>
          <w:tcPr>
            <w:tcW w:w="630" w:type="dxa"/>
            <w:tcBorders>
              <w:top w:val="nil"/>
              <w:left w:val="nil"/>
              <w:bottom w:val="nil"/>
              <w:right w:val="nil"/>
            </w:tcBorders>
            <w:shd w:val="clear" w:color="auto" w:fill="auto"/>
            <w:noWrap/>
            <w:vAlign w:val="bottom"/>
          </w:tcPr>
          <w:p w14:paraId="3DD7070F"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34.40</w:t>
            </w:r>
          </w:p>
        </w:tc>
        <w:tc>
          <w:tcPr>
            <w:tcW w:w="630" w:type="dxa"/>
            <w:tcBorders>
              <w:top w:val="nil"/>
              <w:left w:val="nil"/>
              <w:bottom w:val="nil"/>
              <w:right w:val="nil"/>
            </w:tcBorders>
            <w:shd w:val="clear" w:color="auto" w:fill="auto"/>
            <w:noWrap/>
            <w:vAlign w:val="bottom"/>
          </w:tcPr>
          <w:p w14:paraId="7D36AD80"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31.60</w:t>
            </w:r>
          </w:p>
        </w:tc>
        <w:tc>
          <w:tcPr>
            <w:tcW w:w="630" w:type="dxa"/>
            <w:tcBorders>
              <w:top w:val="nil"/>
              <w:left w:val="nil"/>
              <w:bottom w:val="nil"/>
              <w:right w:val="nil"/>
            </w:tcBorders>
            <w:shd w:val="clear" w:color="auto" w:fill="auto"/>
            <w:noWrap/>
            <w:vAlign w:val="bottom"/>
          </w:tcPr>
          <w:p w14:paraId="35AB0CA6"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28.70</w:t>
            </w:r>
          </w:p>
        </w:tc>
      </w:tr>
      <w:tr w:rsidR="000825A3" w:rsidRPr="00EC5E10" w14:paraId="54A1FA61" w14:textId="77777777" w:rsidTr="00E33F21">
        <w:trPr>
          <w:trHeight w:val="225"/>
        </w:trPr>
        <w:tc>
          <w:tcPr>
            <w:tcW w:w="810" w:type="dxa"/>
            <w:tcBorders>
              <w:top w:val="nil"/>
              <w:left w:val="nil"/>
              <w:bottom w:val="nil"/>
              <w:right w:val="nil"/>
            </w:tcBorders>
            <w:shd w:val="clear" w:color="auto" w:fill="auto"/>
            <w:noWrap/>
            <w:vAlign w:val="bottom"/>
          </w:tcPr>
          <w:p w14:paraId="6F43A9DB"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11D81964" w14:textId="77777777" w:rsidR="000825A3" w:rsidRPr="00B42137" w:rsidRDefault="00DA0350" w:rsidP="00EA797A">
            <w:pPr>
              <w:jc w:val="center"/>
              <w:rPr>
                <w:rFonts w:ascii="Times New Roman" w:hAnsi="Times New Roman"/>
                <w:sz w:val="16"/>
                <w:szCs w:val="16"/>
              </w:rPr>
            </w:pPr>
            <w:r>
              <w:rPr>
                <w:rFonts w:ascii="Times New Roman" w:hAnsi="Times New Roman"/>
                <w:sz w:val="16"/>
                <w:szCs w:val="16"/>
              </w:rPr>
              <w:t>F05</w:t>
            </w:r>
          </w:p>
        </w:tc>
        <w:tc>
          <w:tcPr>
            <w:tcW w:w="688" w:type="dxa"/>
            <w:tcBorders>
              <w:top w:val="nil"/>
              <w:left w:val="nil"/>
              <w:bottom w:val="nil"/>
              <w:right w:val="nil"/>
            </w:tcBorders>
            <w:shd w:val="clear" w:color="auto" w:fill="auto"/>
            <w:noWrap/>
            <w:vAlign w:val="bottom"/>
          </w:tcPr>
          <w:p w14:paraId="2A52DB49"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59.40</w:t>
            </w:r>
          </w:p>
        </w:tc>
        <w:tc>
          <w:tcPr>
            <w:tcW w:w="630" w:type="dxa"/>
            <w:tcBorders>
              <w:top w:val="nil"/>
              <w:left w:val="nil"/>
              <w:bottom w:val="nil"/>
              <w:right w:val="nil"/>
            </w:tcBorders>
            <w:shd w:val="clear" w:color="auto" w:fill="auto"/>
            <w:noWrap/>
            <w:vAlign w:val="bottom"/>
          </w:tcPr>
          <w:p w14:paraId="47B33DB6"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56.40</w:t>
            </w:r>
          </w:p>
        </w:tc>
        <w:tc>
          <w:tcPr>
            <w:tcW w:w="630" w:type="dxa"/>
            <w:tcBorders>
              <w:top w:val="nil"/>
              <w:left w:val="nil"/>
              <w:bottom w:val="nil"/>
              <w:right w:val="nil"/>
            </w:tcBorders>
            <w:shd w:val="clear" w:color="auto" w:fill="auto"/>
            <w:noWrap/>
            <w:vAlign w:val="bottom"/>
          </w:tcPr>
          <w:p w14:paraId="42533FD1"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53.50</w:t>
            </w:r>
          </w:p>
        </w:tc>
        <w:tc>
          <w:tcPr>
            <w:tcW w:w="630" w:type="dxa"/>
            <w:tcBorders>
              <w:top w:val="nil"/>
              <w:left w:val="nil"/>
              <w:bottom w:val="nil"/>
              <w:right w:val="nil"/>
            </w:tcBorders>
            <w:shd w:val="clear" w:color="auto" w:fill="auto"/>
            <w:noWrap/>
            <w:vAlign w:val="bottom"/>
          </w:tcPr>
          <w:p w14:paraId="0EC40075"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50.50</w:t>
            </w:r>
          </w:p>
        </w:tc>
        <w:tc>
          <w:tcPr>
            <w:tcW w:w="576" w:type="dxa"/>
            <w:tcBorders>
              <w:top w:val="nil"/>
              <w:left w:val="nil"/>
              <w:bottom w:val="nil"/>
              <w:right w:val="nil"/>
            </w:tcBorders>
            <w:shd w:val="clear" w:color="auto" w:fill="auto"/>
            <w:noWrap/>
            <w:vAlign w:val="bottom"/>
          </w:tcPr>
          <w:p w14:paraId="10523F9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47.50</w:t>
            </w:r>
          </w:p>
        </w:tc>
        <w:tc>
          <w:tcPr>
            <w:tcW w:w="594" w:type="dxa"/>
            <w:tcBorders>
              <w:top w:val="nil"/>
              <w:left w:val="nil"/>
              <w:bottom w:val="nil"/>
              <w:right w:val="nil"/>
            </w:tcBorders>
            <w:shd w:val="clear" w:color="auto" w:fill="auto"/>
            <w:noWrap/>
            <w:vAlign w:val="bottom"/>
          </w:tcPr>
          <w:p w14:paraId="3E5DD7A6"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44.60</w:t>
            </w:r>
          </w:p>
        </w:tc>
        <w:tc>
          <w:tcPr>
            <w:tcW w:w="576" w:type="dxa"/>
            <w:tcBorders>
              <w:top w:val="nil"/>
              <w:left w:val="nil"/>
              <w:bottom w:val="nil"/>
              <w:right w:val="nil"/>
            </w:tcBorders>
            <w:shd w:val="clear" w:color="auto" w:fill="auto"/>
            <w:noWrap/>
            <w:vAlign w:val="bottom"/>
          </w:tcPr>
          <w:p w14:paraId="3126CEB3"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41.60</w:t>
            </w:r>
          </w:p>
        </w:tc>
        <w:tc>
          <w:tcPr>
            <w:tcW w:w="594" w:type="dxa"/>
            <w:tcBorders>
              <w:top w:val="nil"/>
              <w:left w:val="nil"/>
              <w:bottom w:val="nil"/>
              <w:right w:val="nil"/>
            </w:tcBorders>
            <w:shd w:val="clear" w:color="auto" w:fill="auto"/>
            <w:noWrap/>
            <w:vAlign w:val="bottom"/>
          </w:tcPr>
          <w:p w14:paraId="38D4893C"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38.60</w:t>
            </w:r>
          </w:p>
        </w:tc>
        <w:tc>
          <w:tcPr>
            <w:tcW w:w="630" w:type="dxa"/>
            <w:tcBorders>
              <w:top w:val="nil"/>
              <w:left w:val="nil"/>
              <w:bottom w:val="nil"/>
              <w:right w:val="nil"/>
            </w:tcBorders>
            <w:shd w:val="clear" w:color="auto" w:fill="auto"/>
            <w:noWrap/>
            <w:vAlign w:val="bottom"/>
          </w:tcPr>
          <w:p w14:paraId="4CA1A55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35.60</w:t>
            </w:r>
          </w:p>
        </w:tc>
        <w:tc>
          <w:tcPr>
            <w:tcW w:w="630" w:type="dxa"/>
            <w:tcBorders>
              <w:top w:val="nil"/>
              <w:left w:val="nil"/>
              <w:bottom w:val="nil"/>
              <w:right w:val="nil"/>
            </w:tcBorders>
            <w:shd w:val="clear" w:color="auto" w:fill="auto"/>
            <w:noWrap/>
            <w:vAlign w:val="bottom"/>
          </w:tcPr>
          <w:p w14:paraId="70505BE2"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32.70</w:t>
            </w:r>
          </w:p>
        </w:tc>
        <w:tc>
          <w:tcPr>
            <w:tcW w:w="630" w:type="dxa"/>
            <w:tcBorders>
              <w:top w:val="nil"/>
              <w:left w:val="nil"/>
              <w:bottom w:val="nil"/>
              <w:right w:val="nil"/>
            </w:tcBorders>
            <w:shd w:val="clear" w:color="auto" w:fill="auto"/>
            <w:noWrap/>
            <w:vAlign w:val="bottom"/>
          </w:tcPr>
          <w:p w14:paraId="55E1DB2C"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29.70</w:t>
            </w:r>
          </w:p>
        </w:tc>
      </w:tr>
      <w:tr w:rsidR="000825A3" w:rsidRPr="00EC5E10" w14:paraId="33348CE6" w14:textId="77777777" w:rsidTr="00E33F21">
        <w:trPr>
          <w:trHeight w:val="225"/>
        </w:trPr>
        <w:tc>
          <w:tcPr>
            <w:tcW w:w="810" w:type="dxa"/>
            <w:vMerge w:val="restart"/>
            <w:tcBorders>
              <w:top w:val="nil"/>
              <w:left w:val="nil"/>
              <w:bottom w:val="nil"/>
              <w:right w:val="nil"/>
            </w:tcBorders>
            <w:shd w:val="clear" w:color="auto" w:fill="auto"/>
            <w:noWrap/>
            <w:textDirection w:val="tbRl"/>
            <w:vAlign w:val="bottom"/>
          </w:tcPr>
          <w:p w14:paraId="650F3B72" w14:textId="3D4B28DD" w:rsidR="000825A3" w:rsidRPr="00EC5E10" w:rsidRDefault="000825A3" w:rsidP="00EA797A">
            <w:pPr>
              <w:jc w:val="both"/>
              <w:rPr>
                <w:rFonts w:ascii="Times New Roman" w:hAnsi="Times New Roman"/>
                <w:sz w:val="16"/>
                <w:szCs w:val="16"/>
              </w:rPr>
            </w:pPr>
            <w:r>
              <w:rPr>
                <w:rFonts w:ascii="Times New Roman" w:hAnsi="Times New Roman"/>
                <w:sz w:val="16"/>
                <w:szCs w:val="16"/>
              </w:rPr>
              <w:t>February 1, 20</w:t>
            </w:r>
            <w:r w:rsidR="0062085F">
              <w:rPr>
                <w:rFonts w:ascii="Times New Roman" w:hAnsi="Times New Roman"/>
                <w:sz w:val="16"/>
                <w:szCs w:val="16"/>
              </w:rPr>
              <w:t>2</w:t>
            </w:r>
            <w:r w:rsidR="00091483">
              <w:rPr>
                <w:rFonts w:ascii="Times New Roman" w:hAnsi="Times New Roman"/>
                <w:sz w:val="16"/>
                <w:szCs w:val="16"/>
              </w:rPr>
              <w:t>4</w:t>
            </w:r>
          </w:p>
        </w:tc>
        <w:tc>
          <w:tcPr>
            <w:tcW w:w="860" w:type="dxa"/>
            <w:tcBorders>
              <w:top w:val="nil"/>
              <w:left w:val="nil"/>
              <w:bottom w:val="nil"/>
              <w:right w:val="nil"/>
            </w:tcBorders>
            <w:shd w:val="clear" w:color="auto" w:fill="auto"/>
            <w:noWrap/>
            <w:vAlign w:val="bottom"/>
          </w:tcPr>
          <w:p w14:paraId="146866F3" w14:textId="77777777" w:rsidR="000825A3" w:rsidRPr="00B42137" w:rsidRDefault="00DA0350" w:rsidP="00EA797A">
            <w:pPr>
              <w:jc w:val="center"/>
              <w:rPr>
                <w:rFonts w:ascii="Times New Roman" w:hAnsi="Times New Roman"/>
                <w:sz w:val="16"/>
                <w:szCs w:val="16"/>
              </w:rPr>
            </w:pPr>
            <w:r>
              <w:rPr>
                <w:rFonts w:ascii="Times New Roman" w:hAnsi="Times New Roman"/>
                <w:sz w:val="16"/>
                <w:szCs w:val="16"/>
              </w:rPr>
              <w:t>G05</w:t>
            </w:r>
          </w:p>
        </w:tc>
        <w:tc>
          <w:tcPr>
            <w:tcW w:w="688" w:type="dxa"/>
            <w:tcBorders>
              <w:top w:val="nil"/>
              <w:left w:val="nil"/>
              <w:bottom w:val="nil"/>
              <w:right w:val="nil"/>
            </w:tcBorders>
            <w:shd w:val="clear" w:color="auto" w:fill="auto"/>
            <w:noWrap/>
            <w:vAlign w:val="bottom"/>
          </w:tcPr>
          <w:p w14:paraId="0442264A"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62.20</w:t>
            </w:r>
          </w:p>
        </w:tc>
        <w:tc>
          <w:tcPr>
            <w:tcW w:w="630" w:type="dxa"/>
            <w:tcBorders>
              <w:top w:val="nil"/>
              <w:left w:val="nil"/>
              <w:bottom w:val="nil"/>
              <w:right w:val="nil"/>
            </w:tcBorders>
            <w:shd w:val="clear" w:color="auto" w:fill="auto"/>
            <w:noWrap/>
            <w:vAlign w:val="bottom"/>
          </w:tcPr>
          <w:p w14:paraId="78C38639"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59.10</w:t>
            </w:r>
          </w:p>
        </w:tc>
        <w:tc>
          <w:tcPr>
            <w:tcW w:w="630" w:type="dxa"/>
            <w:tcBorders>
              <w:top w:val="nil"/>
              <w:left w:val="nil"/>
              <w:bottom w:val="nil"/>
              <w:right w:val="nil"/>
            </w:tcBorders>
            <w:shd w:val="clear" w:color="auto" w:fill="auto"/>
            <w:noWrap/>
            <w:vAlign w:val="bottom"/>
          </w:tcPr>
          <w:p w14:paraId="00013265"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56.00</w:t>
            </w:r>
          </w:p>
        </w:tc>
        <w:tc>
          <w:tcPr>
            <w:tcW w:w="630" w:type="dxa"/>
            <w:tcBorders>
              <w:top w:val="nil"/>
              <w:left w:val="nil"/>
              <w:bottom w:val="nil"/>
              <w:right w:val="nil"/>
            </w:tcBorders>
            <w:shd w:val="clear" w:color="auto" w:fill="auto"/>
            <w:noWrap/>
            <w:vAlign w:val="bottom"/>
          </w:tcPr>
          <w:p w14:paraId="48F6FF91"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52.90</w:t>
            </w:r>
          </w:p>
        </w:tc>
        <w:tc>
          <w:tcPr>
            <w:tcW w:w="576" w:type="dxa"/>
            <w:tcBorders>
              <w:top w:val="nil"/>
              <w:left w:val="nil"/>
              <w:bottom w:val="nil"/>
              <w:right w:val="nil"/>
            </w:tcBorders>
            <w:shd w:val="clear" w:color="auto" w:fill="auto"/>
            <w:noWrap/>
            <w:vAlign w:val="bottom"/>
          </w:tcPr>
          <w:p w14:paraId="46B7445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49.80</w:t>
            </w:r>
          </w:p>
        </w:tc>
        <w:tc>
          <w:tcPr>
            <w:tcW w:w="594" w:type="dxa"/>
            <w:tcBorders>
              <w:top w:val="nil"/>
              <w:left w:val="nil"/>
              <w:bottom w:val="nil"/>
              <w:right w:val="nil"/>
            </w:tcBorders>
            <w:shd w:val="clear" w:color="auto" w:fill="auto"/>
            <w:noWrap/>
            <w:vAlign w:val="bottom"/>
          </w:tcPr>
          <w:p w14:paraId="7FC52C5E"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46.70</w:t>
            </w:r>
          </w:p>
        </w:tc>
        <w:tc>
          <w:tcPr>
            <w:tcW w:w="576" w:type="dxa"/>
            <w:tcBorders>
              <w:top w:val="nil"/>
              <w:left w:val="nil"/>
              <w:bottom w:val="nil"/>
              <w:right w:val="nil"/>
            </w:tcBorders>
            <w:shd w:val="clear" w:color="auto" w:fill="auto"/>
            <w:noWrap/>
            <w:vAlign w:val="bottom"/>
          </w:tcPr>
          <w:p w14:paraId="4A441AE4"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43.50</w:t>
            </w:r>
          </w:p>
        </w:tc>
        <w:tc>
          <w:tcPr>
            <w:tcW w:w="594" w:type="dxa"/>
            <w:tcBorders>
              <w:top w:val="nil"/>
              <w:left w:val="nil"/>
              <w:bottom w:val="nil"/>
              <w:right w:val="nil"/>
            </w:tcBorders>
            <w:shd w:val="clear" w:color="auto" w:fill="auto"/>
            <w:noWrap/>
            <w:vAlign w:val="bottom"/>
          </w:tcPr>
          <w:p w14:paraId="31C889B3"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40.40</w:t>
            </w:r>
          </w:p>
        </w:tc>
        <w:tc>
          <w:tcPr>
            <w:tcW w:w="630" w:type="dxa"/>
            <w:tcBorders>
              <w:top w:val="nil"/>
              <w:left w:val="nil"/>
              <w:bottom w:val="nil"/>
              <w:right w:val="nil"/>
            </w:tcBorders>
            <w:shd w:val="clear" w:color="auto" w:fill="auto"/>
            <w:noWrap/>
            <w:vAlign w:val="bottom"/>
          </w:tcPr>
          <w:p w14:paraId="75576EF1"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37.30</w:t>
            </w:r>
          </w:p>
        </w:tc>
        <w:tc>
          <w:tcPr>
            <w:tcW w:w="630" w:type="dxa"/>
            <w:tcBorders>
              <w:top w:val="nil"/>
              <w:left w:val="nil"/>
              <w:bottom w:val="nil"/>
              <w:right w:val="nil"/>
            </w:tcBorders>
            <w:shd w:val="clear" w:color="auto" w:fill="auto"/>
            <w:noWrap/>
            <w:vAlign w:val="bottom"/>
          </w:tcPr>
          <w:p w14:paraId="3648085D"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34.20</w:t>
            </w:r>
          </w:p>
        </w:tc>
        <w:tc>
          <w:tcPr>
            <w:tcW w:w="630" w:type="dxa"/>
            <w:tcBorders>
              <w:top w:val="nil"/>
              <w:left w:val="nil"/>
              <w:bottom w:val="nil"/>
              <w:right w:val="nil"/>
            </w:tcBorders>
            <w:shd w:val="clear" w:color="auto" w:fill="auto"/>
            <w:noWrap/>
            <w:vAlign w:val="bottom"/>
          </w:tcPr>
          <w:p w14:paraId="0475B886" w14:textId="77777777" w:rsidR="000825A3" w:rsidRPr="00343177" w:rsidRDefault="000825A3" w:rsidP="00EA797A">
            <w:pPr>
              <w:jc w:val="center"/>
              <w:rPr>
                <w:rFonts w:ascii="Times New Roman" w:hAnsi="Times New Roman"/>
                <w:sz w:val="16"/>
                <w:szCs w:val="16"/>
              </w:rPr>
            </w:pPr>
            <w:r>
              <w:rPr>
                <w:rFonts w:ascii="Times New Roman" w:hAnsi="Times New Roman"/>
                <w:sz w:val="16"/>
                <w:szCs w:val="16"/>
              </w:rPr>
              <w:t>31.10</w:t>
            </w:r>
          </w:p>
        </w:tc>
      </w:tr>
      <w:tr w:rsidR="000825A3" w:rsidRPr="00EC5E10" w14:paraId="678DC295" w14:textId="77777777" w:rsidTr="00E33F21">
        <w:trPr>
          <w:trHeight w:val="225"/>
        </w:trPr>
        <w:tc>
          <w:tcPr>
            <w:tcW w:w="810" w:type="dxa"/>
            <w:vMerge/>
            <w:tcBorders>
              <w:top w:val="nil"/>
              <w:left w:val="nil"/>
              <w:bottom w:val="nil"/>
              <w:right w:val="nil"/>
            </w:tcBorders>
            <w:vAlign w:val="center"/>
          </w:tcPr>
          <w:p w14:paraId="020E3172" w14:textId="77777777"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758B8660" w14:textId="77777777" w:rsidR="000825A3" w:rsidRPr="00B42137" w:rsidRDefault="000825A3" w:rsidP="00EA797A">
            <w:pPr>
              <w:jc w:val="center"/>
              <w:rPr>
                <w:rFonts w:ascii="Times New Roman" w:hAnsi="Times New Roman"/>
                <w:sz w:val="16"/>
                <w:szCs w:val="16"/>
              </w:rPr>
            </w:pPr>
          </w:p>
        </w:tc>
        <w:tc>
          <w:tcPr>
            <w:tcW w:w="688" w:type="dxa"/>
            <w:tcBorders>
              <w:top w:val="nil"/>
              <w:left w:val="nil"/>
              <w:right w:val="nil"/>
            </w:tcBorders>
            <w:shd w:val="clear" w:color="auto" w:fill="auto"/>
            <w:noWrap/>
            <w:vAlign w:val="bottom"/>
          </w:tcPr>
          <w:p w14:paraId="04AF1847"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4C430886"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42AAE761"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317B40E4" w14:textId="77777777" w:rsidR="000825A3" w:rsidRPr="00B42137" w:rsidRDefault="000825A3" w:rsidP="00EA797A">
            <w:pPr>
              <w:jc w:val="center"/>
              <w:rPr>
                <w:rFonts w:ascii="Times New Roman" w:hAnsi="Times New Roman"/>
                <w:sz w:val="16"/>
                <w:szCs w:val="16"/>
              </w:rPr>
            </w:pPr>
          </w:p>
        </w:tc>
        <w:tc>
          <w:tcPr>
            <w:tcW w:w="576" w:type="dxa"/>
            <w:tcBorders>
              <w:top w:val="nil"/>
              <w:left w:val="nil"/>
              <w:right w:val="nil"/>
            </w:tcBorders>
            <w:shd w:val="clear" w:color="auto" w:fill="auto"/>
            <w:noWrap/>
            <w:vAlign w:val="bottom"/>
          </w:tcPr>
          <w:p w14:paraId="60753DB2" w14:textId="77777777" w:rsidR="000825A3" w:rsidRPr="00B42137" w:rsidRDefault="000825A3" w:rsidP="00EA797A">
            <w:pPr>
              <w:jc w:val="center"/>
              <w:rPr>
                <w:rFonts w:ascii="Times New Roman" w:hAnsi="Times New Roman"/>
                <w:sz w:val="16"/>
                <w:szCs w:val="16"/>
              </w:rPr>
            </w:pPr>
          </w:p>
        </w:tc>
        <w:tc>
          <w:tcPr>
            <w:tcW w:w="594" w:type="dxa"/>
            <w:tcBorders>
              <w:top w:val="nil"/>
              <w:left w:val="nil"/>
              <w:right w:val="nil"/>
            </w:tcBorders>
            <w:shd w:val="clear" w:color="auto" w:fill="auto"/>
            <w:noWrap/>
            <w:vAlign w:val="bottom"/>
          </w:tcPr>
          <w:p w14:paraId="0CCCD1D3" w14:textId="77777777" w:rsidR="000825A3" w:rsidRPr="00B42137" w:rsidRDefault="000825A3" w:rsidP="00EA797A">
            <w:pPr>
              <w:jc w:val="center"/>
              <w:rPr>
                <w:rFonts w:ascii="Times New Roman" w:hAnsi="Times New Roman"/>
                <w:sz w:val="16"/>
                <w:szCs w:val="16"/>
              </w:rPr>
            </w:pPr>
          </w:p>
        </w:tc>
        <w:tc>
          <w:tcPr>
            <w:tcW w:w="576" w:type="dxa"/>
            <w:tcBorders>
              <w:top w:val="nil"/>
              <w:left w:val="nil"/>
              <w:right w:val="nil"/>
            </w:tcBorders>
            <w:shd w:val="clear" w:color="auto" w:fill="auto"/>
            <w:noWrap/>
            <w:vAlign w:val="bottom"/>
          </w:tcPr>
          <w:p w14:paraId="289A3E4E" w14:textId="77777777" w:rsidR="000825A3" w:rsidRPr="00B42137" w:rsidRDefault="000825A3" w:rsidP="00EA797A">
            <w:pPr>
              <w:jc w:val="center"/>
              <w:rPr>
                <w:rFonts w:ascii="Times New Roman" w:hAnsi="Times New Roman"/>
                <w:sz w:val="16"/>
                <w:szCs w:val="16"/>
              </w:rPr>
            </w:pPr>
          </w:p>
        </w:tc>
        <w:tc>
          <w:tcPr>
            <w:tcW w:w="594" w:type="dxa"/>
            <w:tcBorders>
              <w:top w:val="nil"/>
              <w:left w:val="nil"/>
              <w:right w:val="nil"/>
            </w:tcBorders>
            <w:shd w:val="clear" w:color="auto" w:fill="auto"/>
            <w:noWrap/>
            <w:vAlign w:val="bottom"/>
          </w:tcPr>
          <w:p w14:paraId="40550815"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1923EDFD"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126DCD04" w14:textId="77777777"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14:paraId="195EDE95" w14:textId="77777777" w:rsidR="000825A3" w:rsidRPr="00B42137" w:rsidRDefault="000825A3" w:rsidP="00EA797A">
            <w:pPr>
              <w:jc w:val="center"/>
              <w:rPr>
                <w:rFonts w:ascii="Times New Roman" w:hAnsi="Times New Roman"/>
                <w:sz w:val="16"/>
                <w:szCs w:val="16"/>
              </w:rPr>
            </w:pPr>
          </w:p>
        </w:tc>
      </w:tr>
      <w:tr w:rsidR="000825A3" w:rsidRPr="00EC5E10" w14:paraId="533A2291" w14:textId="77777777" w:rsidTr="00E33F21">
        <w:trPr>
          <w:trHeight w:val="225"/>
        </w:trPr>
        <w:tc>
          <w:tcPr>
            <w:tcW w:w="810" w:type="dxa"/>
            <w:vMerge/>
            <w:tcBorders>
              <w:top w:val="nil"/>
              <w:left w:val="nil"/>
              <w:bottom w:val="nil"/>
              <w:right w:val="nil"/>
            </w:tcBorders>
            <w:vAlign w:val="center"/>
          </w:tcPr>
          <w:p w14:paraId="446EC0C5" w14:textId="77777777"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67E61BF5" w14:textId="77777777" w:rsidR="000825A3" w:rsidRPr="00EC5E10" w:rsidRDefault="000825A3" w:rsidP="00EA797A">
            <w:pPr>
              <w:jc w:val="center"/>
              <w:rPr>
                <w:rFonts w:ascii="Times New Roman" w:hAnsi="Times New Roman"/>
                <w:sz w:val="16"/>
                <w:szCs w:val="16"/>
              </w:rPr>
            </w:pPr>
          </w:p>
        </w:tc>
        <w:tc>
          <w:tcPr>
            <w:tcW w:w="688" w:type="dxa"/>
            <w:tcBorders>
              <w:left w:val="nil"/>
              <w:bottom w:val="nil"/>
              <w:right w:val="nil"/>
            </w:tcBorders>
            <w:shd w:val="clear" w:color="auto" w:fill="auto"/>
            <w:noWrap/>
            <w:vAlign w:val="bottom"/>
          </w:tcPr>
          <w:p w14:paraId="01CB7068"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74A3F68F"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5136AF4E"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39F02EB5" w14:textId="77777777" w:rsidR="000825A3" w:rsidRPr="00EC5E10" w:rsidRDefault="000825A3" w:rsidP="00EA797A">
            <w:pPr>
              <w:rPr>
                <w:rFonts w:ascii="Times New Roman" w:hAnsi="Times New Roman"/>
                <w:sz w:val="16"/>
                <w:szCs w:val="16"/>
              </w:rPr>
            </w:pPr>
          </w:p>
        </w:tc>
        <w:tc>
          <w:tcPr>
            <w:tcW w:w="576" w:type="dxa"/>
            <w:tcBorders>
              <w:left w:val="nil"/>
              <w:bottom w:val="nil"/>
              <w:right w:val="nil"/>
            </w:tcBorders>
            <w:shd w:val="clear" w:color="auto" w:fill="auto"/>
            <w:noWrap/>
            <w:vAlign w:val="bottom"/>
          </w:tcPr>
          <w:p w14:paraId="4E3CBAC2" w14:textId="77777777" w:rsidR="000825A3" w:rsidRPr="00EC5E10" w:rsidRDefault="000825A3" w:rsidP="00EA797A">
            <w:pPr>
              <w:rPr>
                <w:rFonts w:ascii="Times New Roman" w:hAnsi="Times New Roman"/>
                <w:sz w:val="16"/>
                <w:szCs w:val="16"/>
              </w:rPr>
            </w:pPr>
          </w:p>
        </w:tc>
        <w:tc>
          <w:tcPr>
            <w:tcW w:w="594" w:type="dxa"/>
            <w:tcBorders>
              <w:left w:val="nil"/>
              <w:bottom w:val="nil"/>
              <w:right w:val="nil"/>
            </w:tcBorders>
            <w:shd w:val="clear" w:color="auto" w:fill="auto"/>
            <w:noWrap/>
            <w:vAlign w:val="bottom"/>
          </w:tcPr>
          <w:p w14:paraId="0AD578A0" w14:textId="77777777" w:rsidR="000825A3" w:rsidRPr="00EC5E10" w:rsidRDefault="000825A3" w:rsidP="00EA797A">
            <w:pPr>
              <w:rPr>
                <w:rFonts w:ascii="Times New Roman" w:hAnsi="Times New Roman"/>
                <w:sz w:val="16"/>
                <w:szCs w:val="16"/>
              </w:rPr>
            </w:pPr>
          </w:p>
        </w:tc>
        <w:tc>
          <w:tcPr>
            <w:tcW w:w="576" w:type="dxa"/>
            <w:tcBorders>
              <w:left w:val="nil"/>
              <w:bottom w:val="nil"/>
              <w:right w:val="nil"/>
            </w:tcBorders>
            <w:shd w:val="clear" w:color="auto" w:fill="auto"/>
            <w:noWrap/>
            <w:vAlign w:val="bottom"/>
          </w:tcPr>
          <w:p w14:paraId="3A8144ED" w14:textId="77777777" w:rsidR="000825A3" w:rsidRPr="00EC5E10" w:rsidRDefault="000825A3" w:rsidP="00EA797A">
            <w:pPr>
              <w:rPr>
                <w:rFonts w:ascii="Times New Roman" w:hAnsi="Times New Roman"/>
                <w:sz w:val="16"/>
                <w:szCs w:val="16"/>
              </w:rPr>
            </w:pPr>
          </w:p>
        </w:tc>
        <w:tc>
          <w:tcPr>
            <w:tcW w:w="594" w:type="dxa"/>
            <w:tcBorders>
              <w:left w:val="nil"/>
              <w:bottom w:val="nil"/>
              <w:right w:val="nil"/>
            </w:tcBorders>
            <w:shd w:val="clear" w:color="auto" w:fill="auto"/>
            <w:noWrap/>
            <w:vAlign w:val="bottom"/>
          </w:tcPr>
          <w:p w14:paraId="0C3E17C9"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45232BC6"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715315C8" w14:textId="77777777"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14:paraId="1B77851B" w14:textId="77777777" w:rsidR="000825A3" w:rsidRPr="00EC5E10" w:rsidRDefault="000825A3" w:rsidP="00EA797A">
            <w:pPr>
              <w:rPr>
                <w:rFonts w:ascii="Times New Roman" w:hAnsi="Times New Roman"/>
                <w:sz w:val="16"/>
                <w:szCs w:val="16"/>
              </w:rPr>
            </w:pPr>
          </w:p>
        </w:tc>
      </w:tr>
      <w:tr w:rsidR="000825A3" w:rsidRPr="00EC5E10" w14:paraId="138676A3" w14:textId="77777777" w:rsidTr="00E33F21">
        <w:trPr>
          <w:trHeight w:val="225"/>
        </w:trPr>
        <w:tc>
          <w:tcPr>
            <w:tcW w:w="810" w:type="dxa"/>
            <w:vMerge/>
            <w:tcBorders>
              <w:top w:val="nil"/>
              <w:left w:val="nil"/>
              <w:bottom w:val="nil"/>
              <w:right w:val="nil"/>
            </w:tcBorders>
            <w:vAlign w:val="center"/>
          </w:tcPr>
          <w:p w14:paraId="784CF2A2" w14:textId="77777777"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3B052883" w14:textId="77777777"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14:paraId="4FF00693"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46391F33"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186ED3A7"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6EBA6543" w14:textId="77777777"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7FCBB2FF" w14:textId="77777777"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449EE3FC" w14:textId="77777777"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1E9D246C" w14:textId="77777777"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0D8B0FF7"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2AF02A35"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5A9004ED"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6219D17C" w14:textId="77777777" w:rsidR="000825A3" w:rsidRPr="006A1D5E" w:rsidRDefault="000825A3" w:rsidP="00EA797A">
            <w:pPr>
              <w:jc w:val="center"/>
              <w:rPr>
                <w:rFonts w:ascii="Times New Roman" w:hAnsi="Times New Roman"/>
                <w:strike/>
                <w:sz w:val="16"/>
                <w:szCs w:val="16"/>
              </w:rPr>
            </w:pPr>
          </w:p>
        </w:tc>
      </w:tr>
      <w:tr w:rsidR="000825A3" w:rsidRPr="00EC5E10" w14:paraId="2B682790" w14:textId="77777777" w:rsidTr="00E33F21">
        <w:trPr>
          <w:trHeight w:val="225"/>
        </w:trPr>
        <w:tc>
          <w:tcPr>
            <w:tcW w:w="810" w:type="dxa"/>
            <w:vMerge/>
            <w:tcBorders>
              <w:top w:val="nil"/>
              <w:left w:val="nil"/>
              <w:bottom w:val="nil"/>
              <w:right w:val="nil"/>
            </w:tcBorders>
            <w:vAlign w:val="center"/>
          </w:tcPr>
          <w:p w14:paraId="288216F8" w14:textId="77777777"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21B7F413" w14:textId="77777777"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14:paraId="291B376C"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1429FEC2"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2A1F07C2"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0379688F" w14:textId="77777777"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63ACE993" w14:textId="77777777"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7B898C02" w14:textId="77777777"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14:paraId="66CD203C" w14:textId="77777777"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14:paraId="665A9335"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3BCE4A4C"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74050A9E" w14:textId="77777777"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14:paraId="00753468" w14:textId="77777777" w:rsidR="000825A3" w:rsidRPr="006A1D5E" w:rsidRDefault="000825A3" w:rsidP="00EA797A">
            <w:pPr>
              <w:jc w:val="center"/>
              <w:rPr>
                <w:rFonts w:ascii="Times New Roman" w:hAnsi="Times New Roman"/>
                <w:strike/>
                <w:sz w:val="16"/>
                <w:szCs w:val="16"/>
              </w:rPr>
            </w:pPr>
          </w:p>
        </w:tc>
      </w:tr>
    </w:tbl>
    <w:p w14:paraId="55C2987A" w14:textId="77777777" w:rsidR="00B42137" w:rsidRDefault="00B42137">
      <w:pPr>
        <w:widowControl w:val="0"/>
        <w:rPr>
          <w:rFonts w:ascii="Times New Roman" w:hAnsi="Times New Roman"/>
          <w:b/>
          <w:spacing w:val="-2"/>
          <w:sz w:val="20"/>
        </w:rPr>
      </w:pPr>
    </w:p>
    <w:p w14:paraId="25606B82" w14:textId="77777777" w:rsidR="00B42137" w:rsidRDefault="00B42137">
      <w:pPr>
        <w:widowControl w:val="0"/>
        <w:rPr>
          <w:rFonts w:ascii="Times New Roman" w:hAnsi="Times New Roman"/>
          <w:b/>
          <w:spacing w:val="-2"/>
          <w:sz w:val="20"/>
        </w:rPr>
      </w:pPr>
      <w:r>
        <w:rPr>
          <w:rFonts w:ascii="Times New Roman" w:hAnsi="Times New Roman"/>
          <w:b/>
          <w:spacing w:val="-2"/>
          <w:sz w:val="20"/>
        </w:rPr>
        <w:br w:type="page"/>
      </w:r>
    </w:p>
    <w:p w14:paraId="7F091AA9" w14:textId="77777777" w:rsidR="00270216" w:rsidRDefault="00270216">
      <w:pPr>
        <w:widowControl w:val="0"/>
        <w:rPr>
          <w:rFonts w:ascii="Times New Roman" w:hAnsi="Times New Roman"/>
          <w:b/>
          <w:spacing w:val="-2"/>
          <w:sz w:val="20"/>
        </w:rPr>
      </w:pPr>
    </w:p>
    <w:tbl>
      <w:tblPr>
        <w:tblpPr w:leftFromText="180" w:rightFromText="180" w:horzAnchor="margin" w:tblpXSpec="right" w:tblpY="420"/>
        <w:tblW w:w="9551" w:type="dxa"/>
        <w:tblLook w:val="04A0" w:firstRow="1" w:lastRow="0" w:firstColumn="1" w:lastColumn="0" w:noHBand="0" w:noVBand="1"/>
      </w:tblPr>
      <w:tblGrid>
        <w:gridCol w:w="810"/>
        <w:gridCol w:w="860"/>
        <w:gridCol w:w="750"/>
        <w:gridCol w:w="720"/>
        <w:gridCol w:w="720"/>
        <w:gridCol w:w="720"/>
        <w:gridCol w:w="720"/>
        <w:gridCol w:w="720"/>
        <w:gridCol w:w="720"/>
        <w:gridCol w:w="720"/>
        <w:gridCol w:w="648"/>
        <w:gridCol w:w="720"/>
        <w:gridCol w:w="723"/>
      </w:tblGrid>
      <w:tr w:rsidR="000825A3" w:rsidRPr="00EC5E10" w14:paraId="54B3DF60" w14:textId="77777777" w:rsidTr="000825A3">
        <w:trPr>
          <w:gridAfter w:val="12"/>
          <w:wAfter w:w="8741" w:type="dxa"/>
          <w:trHeight w:val="255"/>
        </w:trPr>
        <w:tc>
          <w:tcPr>
            <w:tcW w:w="810" w:type="dxa"/>
            <w:vMerge w:val="restart"/>
            <w:tcBorders>
              <w:top w:val="nil"/>
              <w:left w:val="nil"/>
              <w:bottom w:val="nil"/>
              <w:right w:val="nil"/>
            </w:tcBorders>
            <w:shd w:val="clear" w:color="auto" w:fill="auto"/>
            <w:noWrap/>
            <w:textDirection w:val="tbRl"/>
          </w:tcPr>
          <w:p w14:paraId="1B50CDB1" w14:textId="77777777" w:rsidR="000825A3" w:rsidRDefault="000825A3" w:rsidP="00270216">
            <w:pPr>
              <w:rPr>
                <w:rFonts w:ascii="Times New Roman" w:hAnsi="Times New Roman"/>
                <w:sz w:val="16"/>
                <w:szCs w:val="16"/>
              </w:rPr>
            </w:pPr>
          </w:p>
          <w:p w14:paraId="05EFC25E" w14:textId="77777777" w:rsidR="000825A3" w:rsidRDefault="000825A3" w:rsidP="00270216">
            <w:pPr>
              <w:rPr>
                <w:rFonts w:ascii="Times New Roman" w:hAnsi="Times New Roman"/>
                <w:sz w:val="16"/>
                <w:szCs w:val="16"/>
              </w:rPr>
            </w:pPr>
          </w:p>
          <w:p w14:paraId="5A003310" w14:textId="77777777" w:rsidR="000825A3" w:rsidRPr="00EC5E10" w:rsidRDefault="000825A3" w:rsidP="00270216">
            <w:pPr>
              <w:rPr>
                <w:rFonts w:ascii="Times New Roman" w:hAnsi="Times New Roman"/>
                <w:sz w:val="16"/>
                <w:szCs w:val="16"/>
              </w:rPr>
            </w:pPr>
            <w:r w:rsidRPr="00EC5E10">
              <w:rPr>
                <w:rFonts w:ascii="Times New Roman" w:hAnsi="Times New Roman"/>
                <w:sz w:val="16"/>
                <w:szCs w:val="16"/>
              </w:rPr>
              <w:t>CWA 6372 KS</w:t>
            </w:r>
            <w:r>
              <w:rPr>
                <w:rFonts w:ascii="Times New Roman" w:hAnsi="Times New Roman"/>
                <w:sz w:val="16"/>
                <w:szCs w:val="16"/>
              </w:rPr>
              <w:t>/MO</w:t>
            </w:r>
          </w:p>
        </w:tc>
      </w:tr>
      <w:tr w:rsidR="000825A3" w:rsidRPr="00EC5E10" w14:paraId="310250EA" w14:textId="77777777" w:rsidTr="000825A3">
        <w:trPr>
          <w:gridAfter w:val="12"/>
          <w:wAfter w:w="8741" w:type="dxa"/>
          <w:trHeight w:val="255"/>
        </w:trPr>
        <w:tc>
          <w:tcPr>
            <w:tcW w:w="810" w:type="dxa"/>
            <w:vMerge/>
            <w:tcBorders>
              <w:top w:val="nil"/>
              <w:left w:val="nil"/>
              <w:bottom w:val="nil"/>
              <w:right w:val="nil"/>
            </w:tcBorders>
            <w:vAlign w:val="center"/>
          </w:tcPr>
          <w:p w14:paraId="138D5BAA" w14:textId="77777777" w:rsidR="000825A3" w:rsidRPr="00EC5E10" w:rsidRDefault="000825A3" w:rsidP="00270216">
            <w:pPr>
              <w:rPr>
                <w:rFonts w:ascii="Times New Roman" w:hAnsi="Times New Roman"/>
                <w:sz w:val="16"/>
                <w:szCs w:val="16"/>
              </w:rPr>
            </w:pPr>
          </w:p>
        </w:tc>
      </w:tr>
      <w:tr w:rsidR="006D6697" w:rsidRPr="00EC5E10" w14:paraId="744BD186" w14:textId="77777777" w:rsidTr="000825A3">
        <w:trPr>
          <w:trHeight w:val="225"/>
        </w:trPr>
        <w:tc>
          <w:tcPr>
            <w:tcW w:w="810" w:type="dxa"/>
            <w:vMerge/>
            <w:tcBorders>
              <w:top w:val="nil"/>
              <w:left w:val="nil"/>
              <w:bottom w:val="nil"/>
              <w:right w:val="nil"/>
            </w:tcBorders>
            <w:vAlign w:val="center"/>
          </w:tcPr>
          <w:p w14:paraId="40E6F7C6" w14:textId="77777777" w:rsidR="006D6697" w:rsidRPr="00EC5E10" w:rsidRDefault="006D6697"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77BC4DCE" w14:textId="77777777" w:rsidR="006D6697" w:rsidRPr="00EC5E10" w:rsidRDefault="006D6697" w:rsidP="00270216">
            <w:pPr>
              <w:jc w:val="center"/>
              <w:rPr>
                <w:rFonts w:ascii="Times New Roman" w:hAnsi="Times New Roman"/>
                <w:sz w:val="16"/>
                <w:szCs w:val="16"/>
              </w:rPr>
            </w:pPr>
          </w:p>
        </w:tc>
        <w:tc>
          <w:tcPr>
            <w:tcW w:w="7881" w:type="dxa"/>
            <w:gridSpan w:val="11"/>
            <w:tcBorders>
              <w:top w:val="nil"/>
              <w:left w:val="nil"/>
              <w:right w:val="nil"/>
            </w:tcBorders>
            <w:shd w:val="clear" w:color="auto" w:fill="auto"/>
            <w:noWrap/>
            <w:vAlign w:val="center"/>
          </w:tcPr>
          <w:p w14:paraId="0E01C0BD" w14:textId="77777777" w:rsidR="006D6697" w:rsidRPr="00873FEE" w:rsidRDefault="006D6697" w:rsidP="00873FEE">
            <w:pPr>
              <w:jc w:val="center"/>
              <w:rPr>
                <w:rFonts w:ascii="Times New Roman" w:hAnsi="Times New Roman"/>
                <w:bCs/>
                <w:sz w:val="16"/>
                <w:szCs w:val="16"/>
              </w:rPr>
            </w:pPr>
            <w:r>
              <w:rPr>
                <w:rFonts w:ascii="Times New Roman" w:hAnsi="Times New Roman"/>
                <w:bCs/>
                <w:sz w:val="16"/>
                <w:szCs w:val="16"/>
              </w:rPr>
              <w:t>Appendix 3</w:t>
            </w:r>
          </w:p>
        </w:tc>
      </w:tr>
      <w:tr w:rsidR="000825A3" w:rsidRPr="00FB4BD0" w14:paraId="78D5DA23" w14:textId="77777777" w:rsidTr="000825A3">
        <w:trPr>
          <w:trHeight w:val="225"/>
        </w:trPr>
        <w:tc>
          <w:tcPr>
            <w:tcW w:w="810" w:type="dxa"/>
            <w:vMerge/>
            <w:tcBorders>
              <w:top w:val="nil"/>
              <w:left w:val="nil"/>
              <w:bottom w:val="nil"/>
              <w:right w:val="nil"/>
            </w:tcBorders>
            <w:vAlign w:val="center"/>
          </w:tcPr>
          <w:p w14:paraId="1BB1EABB"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1386D4E3" w14:textId="77777777" w:rsidR="000825A3" w:rsidRPr="00EC5E10" w:rsidRDefault="000825A3" w:rsidP="00270216">
            <w:pPr>
              <w:jc w:val="center"/>
              <w:rPr>
                <w:rFonts w:ascii="Times New Roman" w:hAnsi="Times New Roman"/>
                <w:sz w:val="16"/>
                <w:szCs w:val="16"/>
              </w:rPr>
            </w:pPr>
          </w:p>
        </w:tc>
        <w:tc>
          <w:tcPr>
            <w:tcW w:w="7881" w:type="dxa"/>
            <w:gridSpan w:val="11"/>
            <w:tcBorders>
              <w:top w:val="nil"/>
              <w:left w:val="nil"/>
              <w:right w:val="nil"/>
            </w:tcBorders>
            <w:shd w:val="clear" w:color="auto" w:fill="auto"/>
            <w:noWrap/>
            <w:vAlign w:val="center"/>
          </w:tcPr>
          <w:p w14:paraId="36A1D0D9" w14:textId="577B0EF3" w:rsidR="000825A3" w:rsidRPr="00FB4BD0" w:rsidRDefault="00FB4BD0" w:rsidP="00873FEE">
            <w:pPr>
              <w:jc w:val="center"/>
              <w:rPr>
                <w:rFonts w:ascii="Times New Roman" w:hAnsi="Times New Roman"/>
                <w:bCs/>
                <w:sz w:val="16"/>
                <w:szCs w:val="16"/>
              </w:rPr>
            </w:pPr>
            <w:r w:rsidRPr="00AC09F4">
              <w:rPr>
                <w:rFonts w:ascii="Times New Roman" w:hAnsi="Times New Roman"/>
                <w:b/>
                <w:sz w:val="16"/>
                <w:szCs w:val="16"/>
              </w:rPr>
              <w:t>BRIGHTSPEED OF WEST MISSOURI, INC</w:t>
            </w:r>
            <w:r w:rsidRPr="00AC09F4">
              <w:rPr>
                <w:rFonts w:ascii="Times New Roman" w:hAnsi="Times New Roman"/>
                <w:bCs/>
                <w:sz w:val="16"/>
                <w:szCs w:val="16"/>
              </w:rPr>
              <w:t xml:space="preserve">. </w:t>
            </w:r>
            <w:r w:rsidR="00873FEE" w:rsidRPr="00FB4BD0">
              <w:rPr>
                <w:rFonts w:ascii="Times New Roman" w:hAnsi="Times New Roman"/>
                <w:bCs/>
                <w:sz w:val="16"/>
                <w:szCs w:val="16"/>
              </w:rPr>
              <w:t>– CWA Local 6372A</w:t>
            </w:r>
          </w:p>
        </w:tc>
      </w:tr>
      <w:tr w:rsidR="000825A3" w:rsidRPr="00EC5E10" w14:paraId="0D5CDA05" w14:textId="77777777" w:rsidTr="000825A3">
        <w:trPr>
          <w:trHeight w:val="225"/>
        </w:trPr>
        <w:tc>
          <w:tcPr>
            <w:tcW w:w="810" w:type="dxa"/>
            <w:vMerge/>
            <w:tcBorders>
              <w:top w:val="nil"/>
              <w:left w:val="nil"/>
              <w:bottom w:val="nil"/>
              <w:right w:val="nil"/>
            </w:tcBorders>
            <w:vAlign w:val="center"/>
          </w:tcPr>
          <w:p w14:paraId="3F1E7198" w14:textId="77777777" w:rsidR="000825A3" w:rsidRPr="00FB4BD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0DF897E2" w14:textId="77777777" w:rsidR="000825A3" w:rsidRPr="00FB4BD0" w:rsidRDefault="000825A3" w:rsidP="00270216">
            <w:pPr>
              <w:jc w:val="center"/>
              <w:rPr>
                <w:rFonts w:ascii="Times New Roman" w:hAnsi="Times New Roman"/>
                <w:sz w:val="16"/>
                <w:szCs w:val="16"/>
              </w:rPr>
            </w:pPr>
          </w:p>
        </w:tc>
        <w:tc>
          <w:tcPr>
            <w:tcW w:w="7881" w:type="dxa"/>
            <w:gridSpan w:val="11"/>
            <w:tcBorders>
              <w:top w:val="nil"/>
              <w:left w:val="nil"/>
              <w:right w:val="nil"/>
            </w:tcBorders>
            <w:shd w:val="clear" w:color="auto" w:fill="auto"/>
            <w:noWrap/>
            <w:vAlign w:val="center"/>
          </w:tcPr>
          <w:p w14:paraId="14E76D68" w14:textId="77777777" w:rsidR="000825A3" w:rsidRPr="00873FEE" w:rsidRDefault="00873FEE" w:rsidP="00270216">
            <w:pPr>
              <w:jc w:val="center"/>
              <w:rPr>
                <w:rFonts w:ascii="Times New Roman" w:hAnsi="Times New Roman"/>
                <w:bCs/>
                <w:sz w:val="16"/>
                <w:szCs w:val="16"/>
              </w:rPr>
            </w:pPr>
            <w:r w:rsidRPr="00873FEE">
              <w:rPr>
                <w:rFonts w:ascii="Times New Roman" w:hAnsi="Times New Roman"/>
                <w:bCs/>
                <w:sz w:val="16"/>
                <w:szCs w:val="16"/>
              </w:rPr>
              <w:t>Pension Plan Flat Dollar Benefit Units</w:t>
            </w:r>
          </w:p>
        </w:tc>
      </w:tr>
      <w:tr w:rsidR="000825A3" w:rsidRPr="00EC5E10" w14:paraId="285509FE" w14:textId="77777777" w:rsidTr="000825A3">
        <w:trPr>
          <w:trHeight w:val="225"/>
        </w:trPr>
        <w:tc>
          <w:tcPr>
            <w:tcW w:w="810" w:type="dxa"/>
            <w:vMerge/>
            <w:tcBorders>
              <w:top w:val="nil"/>
              <w:left w:val="nil"/>
              <w:bottom w:val="nil"/>
              <w:right w:val="nil"/>
            </w:tcBorders>
            <w:vAlign w:val="center"/>
          </w:tcPr>
          <w:p w14:paraId="3E249DE0"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1DC96CB9" w14:textId="77777777" w:rsidR="000825A3" w:rsidRPr="00EC5E10" w:rsidRDefault="000825A3" w:rsidP="00270216">
            <w:pPr>
              <w:jc w:val="center"/>
              <w:rPr>
                <w:rFonts w:ascii="Times New Roman" w:hAnsi="Times New Roman"/>
                <w:sz w:val="16"/>
                <w:szCs w:val="16"/>
              </w:rPr>
            </w:pPr>
          </w:p>
        </w:tc>
        <w:tc>
          <w:tcPr>
            <w:tcW w:w="7881" w:type="dxa"/>
            <w:gridSpan w:val="11"/>
            <w:tcBorders>
              <w:left w:val="nil"/>
              <w:bottom w:val="single" w:sz="4" w:space="0" w:color="auto"/>
              <w:right w:val="nil"/>
            </w:tcBorders>
            <w:shd w:val="clear" w:color="auto" w:fill="auto"/>
            <w:noWrap/>
            <w:vAlign w:val="center"/>
          </w:tcPr>
          <w:p w14:paraId="535CC096" w14:textId="77777777" w:rsidR="000825A3" w:rsidRPr="000825A3" w:rsidRDefault="000825A3" w:rsidP="00270216">
            <w:pPr>
              <w:jc w:val="center"/>
              <w:rPr>
                <w:rFonts w:ascii="Times New Roman" w:hAnsi="Times New Roman"/>
                <w:b/>
                <w:bCs/>
                <w:sz w:val="16"/>
                <w:szCs w:val="16"/>
              </w:rPr>
            </w:pPr>
          </w:p>
        </w:tc>
      </w:tr>
      <w:tr w:rsidR="000825A3" w:rsidRPr="00EC5E10" w14:paraId="6364022B" w14:textId="77777777" w:rsidTr="000825A3">
        <w:trPr>
          <w:trHeight w:val="225"/>
        </w:trPr>
        <w:tc>
          <w:tcPr>
            <w:tcW w:w="810" w:type="dxa"/>
            <w:vMerge/>
            <w:tcBorders>
              <w:top w:val="nil"/>
              <w:left w:val="nil"/>
              <w:bottom w:val="nil"/>
              <w:right w:val="nil"/>
            </w:tcBorders>
            <w:vAlign w:val="center"/>
          </w:tcPr>
          <w:p w14:paraId="616D2465"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331A2FB4" w14:textId="77777777" w:rsidR="000825A3" w:rsidRPr="00EC5E10" w:rsidRDefault="000825A3" w:rsidP="00270216">
            <w:pPr>
              <w:jc w:val="center"/>
              <w:rPr>
                <w:rFonts w:ascii="Times New Roman" w:hAnsi="Times New Roman"/>
                <w:sz w:val="16"/>
                <w:szCs w:val="16"/>
              </w:rPr>
            </w:pPr>
          </w:p>
        </w:tc>
        <w:tc>
          <w:tcPr>
            <w:tcW w:w="7881" w:type="dxa"/>
            <w:gridSpan w:val="11"/>
            <w:tcBorders>
              <w:top w:val="nil"/>
              <w:left w:val="nil"/>
              <w:bottom w:val="single" w:sz="4" w:space="0" w:color="auto"/>
              <w:right w:val="nil"/>
            </w:tcBorders>
            <w:shd w:val="clear" w:color="000000" w:fill="000000"/>
            <w:noWrap/>
            <w:vAlign w:val="center"/>
          </w:tcPr>
          <w:p w14:paraId="0EA4CD48" w14:textId="77777777" w:rsidR="000825A3" w:rsidRPr="00EC5E10" w:rsidRDefault="000825A3" w:rsidP="00270216">
            <w:pPr>
              <w:jc w:val="center"/>
              <w:rPr>
                <w:rFonts w:ascii="Times New Roman" w:hAnsi="Times New Roman"/>
                <w:b/>
                <w:bCs/>
                <w:color w:val="FFFFFF"/>
                <w:sz w:val="16"/>
                <w:szCs w:val="16"/>
              </w:rPr>
            </w:pPr>
            <w:r w:rsidRPr="00EC5E10">
              <w:rPr>
                <w:rFonts w:ascii="Times New Roman" w:hAnsi="Times New Roman"/>
                <w:b/>
                <w:bCs/>
                <w:color w:val="FFFFFF"/>
                <w:sz w:val="16"/>
                <w:szCs w:val="16"/>
              </w:rPr>
              <w:t>AGES</w:t>
            </w:r>
          </w:p>
        </w:tc>
      </w:tr>
      <w:tr w:rsidR="000825A3" w:rsidRPr="00EC5E10" w14:paraId="22BBAB05" w14:textId="77777777" w:rsidTr="000825A3">
        <w:trPr>
          <w:trHeight w:val="525"/>
        </w:trPr>
        <w:tc>
          <w:tcPr>
            <w:tcW w:w="810" w:type="dxa"/>
            <w:vMerge/>
            <w:tcBorders>
              <w:top w:val="nil"/>
              <w:left w:val="nil"/>
              <w:bottom w:val="nil"/>
              <w:right w:val="nil"/>
            </w:tcBorders>
            <w:vAlign w:val="center"/>
          </w:tcPr>
          <w:p w14:paraId="0EB4229C" w14:textId="77777777" w:rsidR="000825A3" w:rsidRPr="00EC5E10" w:rsidRDefault="000825A3" w:rsidP="00270216">
            <w:pPr>
              <w:rPr>
                <w:rFonts w:ascii="Times New Roman" w:hAnsi="Times New Roman"/>
                <w:sz w:val="16"/>
                <w:szCs w:val="16"/>
              </w:rPr>
            </w:pPr>
          </w:p>
        </w:tc>
        <w:tc>
          <w:tcPr>
            <w:tcW w:w="860" w:type="dxa"/>
            <w:tcBorders>
              <w:top w:val="single" w:sz="4" w:space="0" w:color="auto"/>
              <w:left w:val="nil"/>
              <w:bottom w:val="single" w:sz="4" w:space="0" w:color="auto"/>
              <w:right w:val="single" w:sz="4" w:space="0" w:color="auto"/>
            </w:tcBorders>
            <w:shd w:val="clear" w:color="000000" w:fill="BFBFBF"/>
            <w:vAlign w:val="center"/>
          </w:tcPr>
          <w:p w14:paraId="2FA07F3C"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Wage Schedule</w:t>
            </w:r>
          </w:p>
        </w:tc>
        <w:tc>
          <w:tcPr>
            <w:tcW w:w="750" w:type="dxa"/>
            <w:tcBorders>
              <w:top w:val="nil"/>
              <w:left w:val="nil"/>
              <w:bottom w:val="single" w:sz="4" w:space="0" w:color="auto"/>
              <w:right w:val="single" w:sz="4" w:space="0" w:color="auto"/>
            </w:tcBorders>
            <w:shd w:val="clear" w:color="000000" w:fill="BFBFBF"/>
            <w:vAlign w:val="center"/>
          </w:tcPr>
          <w:p w14:paraId="3B3DDBFE"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65-70</w:t>
            </w:r>
          </w:p>
        </w:tc>
        <w:tc>
          <w:tcPr>
            <w:tcW w:w="720" w:type="dxa"/>
            <w:tcBorders>
              <w:top w:val="nil"/>
              <w:left w:val="nil"/>
              <w:bottom w:val="single" w:sz="4" w:space="0" w:color="auto"/>
              <w:right w:val="single" w:sz="4" w:space="0" w:color="auto"/>
            </w:tcBorders>
            <w:shd w:val="clear" w:color="000000" w:fill="BFBFBF"/>
            <w:vAlign w:val="center"/>
          </w:tcPr>
          <w:p w14:paraId="4F2D65C8"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64</w:t>
            </w:r>
          </w:p>
        </w:tc>
        <w:tc>
          <w:tcPr>
            <w:tcW w:w="720" w:type="dxa"/>
            <w:tcBorders>
              <w:top w:val="nil"/>
              <w:left w:val="nil"/>
              <w:bottom w:val="single" w:sz="4" w:space="0" w:color="auto"/>
              <w:right w:val="single" w:sz="4" w:space="0" w:color="auto"/>
            </w:tcBorders>
            <w:shd w:val="clear" w:color="000000" w:fill="BFBFBF"/>
            <w:vAlign w:val="center"/>
          </w:tcPr>
          <w:p w14:paraId="1BA68093"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63</w:t>
            </w:r>
          </w:p>
        </w:tc>
        <w:tc>
          <w:tcPr>
            <w:tcW w:w="720" w:type="dxa"/>
            <w:tcBorders>
              <w:top w:val="nil"/>
              <w:left w:val="nil"/>
              <w:bottom w:val="single" w:sz="4" w:space="0" w:color="auto"/>
              <w:right w:val="single" w:sz="4" w:space="0" w:color="auto"/>
            </w:tcBorders>
            <w:shd w:val="clear" w:color="000000" w:fill="BFBFBF"/>
            <w:vAlign w:val="center"/>
          </w:tcPr>
          <w:p w14:paraId="5D9F55DA"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62</w:t>
            </w:r>
          </w:p>
        </w:tc>
        <w:tc>
          <w:tcPr>
            <w:tcW w:w="720" w:type="dxa"/>
            <w:tcBorders>
              <w:top w:val="nil"/>
              <w:left w:val="nil"/>
              <w:bottom w:val="single" w:sz="4" w:space="0" w:color="auto"/>
              <w:right w:val="single" w:sz="4" w:space="0" w:color="auto"/>
            </w:tcBorders>
            <w:shd w:val="clear" w:color="000000" w:fill="BFBFBF"/>
            <w:vAlign w:val="center"/>
          </w:tcPr>
          <w:p w14:paraId="44AD6CDA"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61</w:t>
            </w:r>
          </w:p>
        </w:tc>
        <w:tc>
          <w:tcPr>
            <w:tcW w:w="720" w:type="dxa"/>
            <w:tcBorders>
              <w:top w:val="nil"/>
              <w:left w:val="nil"/>
              <w:bottom w:val="single" w:sz="4" w:space="0" w:color="auto"/>
              <w:right w:val="single" w:sz="4" w:space="0" w:color="auto"/>
            </w:tcBorders>
            <w:shd w:val="clear" w:color="000000" w:fill="BFBFBF"/>
            <w:vAlign w:val="center"/>
          </w:tcPr>
          <w:p w14:paraId="4C35CD2C"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60</w:t>
            </w:r>
          </w:p>
        </w:tc>
        <w:tc>
          <w:tcPr>
            <w:tcW w:w="720" w:type="dxa"/>
            <w:tcBorders>
              <w:top w:val="nil"/>
              <w:left w:val="nil"/>
              <w:bottom w:val="single" w:sz="4" w:space="0" w:color="auto"/>
              <w:right w:val="single" w:sz="4" w:space="0" w:color="auto"/>
            </w:tcBorders>
            <w:shd w:val="clear" w:color="000000" w:fill="BFBFBF"/>
            <w:vAlign w:val="center"/>
          </w:tcPr>
          <w:p w14:paraId="470CF2FE"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14:paraId="56D2C43A"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58</w:t>
            </w:r>
          </w:p>
        </w:tc>
        <w:tc>
          <w:tcPr>
            <w:tcW w:w="648" w:type="dxa"/>
            <w:tcBorders>
              <w:top w:val="nil"/>
              <w:left w:val="nil"/>
              <w:bottom w:val="single" w:sz="4" w:space="0" w:color="auto"/>
              <w:right w:val="single" w:sz="4" w:space="0" w:color="auto"/>
            </w:tcBorders>
            <w:shd w:val="clear" w:color="000000" w:fill="BFBFBF"/>
            <w:vAlign w:val="center"/>
          </w:tcPr>
          <w:p w14:paraId="6EBEC99F"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57</w:t>
            </w:r>
          </w:p>
        </w:tc>
        <w:tc>
          <w:tcPr>
            <w:tcW w:w="720" w:type="dxa"/>
            <w:tcBorders>
              <w:top w:val="nil"/>
              <w:left w:val="nil"/>
              <w:bottom w:val="single" w:sz="4" w:space="0" w:color="auto"/>
              <w:right w:val="single" w:sz="4" w:space="0" w:color="auto"/>
            </w:tcBorders>
            <w:shd w:val="clear" w:color="000000" w:fill="BFBFBF"/>
            <w:vAlign w:val="center"/>
          </w:tcPr>
          <w:p w14:paraId="2849CFD3"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56</w:t>
            </w:r>
          </w:p>
        </w:tc>
        <w:tc>
          <w:tcPr>
            <w:tcW w:w="723" w:type="dxa"/>
            <w:tcBorders>
              <w:top w:val="nil"/>
              <w:left w:val="nil"/>
              <w:bottom w:val="single" w:sz="4" w:space="0" w:color="auto"/>
              <w:right w:val="single" w:sz="4" w:space="0" w:color="auto"/>
            </w:tcBorders>
            <w:shd w:val="clear" w:color="000000" w:fill="BFBFBF"/>
            <w:vAlign w:val="center"/>
          </w:tcPr>
          <w:p w14:paraId="32B69D42" w14:textId="77777777"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55</w:t>
            </w:r>
          </w:p>
        </w:tc>
      </w:tr>
      <w:tr w:rsidR="000825A3" w:rsidRPr="00EC5E10" w14:paraId="27875CD9" w14:textId="77777777" w:rsidTr="000825A3">
        <w:trPr>
          <w:trHeight w:val="225"/>
        </w:trPr>
        <w:tc>
          <w:tcPr>
            <w:tcW w:w="810" w:type="dxa"/>
            <w:tcBorders>
              <w:top w:val="nil"/>
              <w:left w:val="nil"/>
              <w:bottom w:val="nil"/>
              <w:right w:val="nil"/>
            </w:tcBorders>
            <w:shd w:val="clear" w:color="auto" w:fill="auto"/>
            <w:noWrap/>
            <w:vAlign w:val="bottom"/>
          </w:tcPr>
          <w:p w14:paraId="149CA195"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57EF7E89" w14:textId="77777777"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14:paraId="19D62A75"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4827986E"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20F8A34"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1935C95B"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F7A6114"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4EB1EDF"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B0C2C59"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7D0E3C47" w14:textId="77777777"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14:paraId="262B69DA"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A88A5FC" w14:textId="77777777"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14:paraId="1754B3EE" w14:textId="77777777" w:rsidR="000825A3" w:rsidRPr="00EC5E10" w:rsidRDefault="000825A3" w:rsidP="00270216">
            <w:pPr>
              <w:rPr>
                <w:rFonts w:ascii="Times New Roman" w:hAnsi="Times New Roman"/>
                <w:sz w:val="16"/>
                <w:szCs w:val="16"/>
              </w:rPr>
            </w:pPr>
          </w:p>
        </w:tc>
      </w:tr>
      <w:tr w:rsidR="000825A3" w:rsidRPr="00EC5E10" w14:paraId="224FBC59" w14:textId="77777777" w:rsidTr="000825A3">
        <w:trPr>
          <w:trHeight w:val="225"/>
        </w:trPr>
        <w:tc>
          <w:tcPr>
            <w:tcW w:w="810" w:type="dxa"/>
            <w:vMerge w:val="restart"/>
            <w:tcBorders>
              <w:top w:val="nil"/>
              <w:left w:val="nil"/>
              <w:bottom w:val="nil"/>
              <w:right w:val="nil"/>
            </w:tcBorders>
            <w:shd w:val="clear" w:color="auto" w:fill="auto"/>
            <w:noWrap/>
            <w:textDirection w:val="tbRl"/>
          </w:tcPr>
          <w:p w14:paraId="0F01AAD4" w14:textId="77777777" w:rsidR="000825A3" w:rsidRDefault="000825A3" w:rsidP="00270216">
            <w:pPr>
              <w:rPr>
                <w:rFonts w:ascii="Times New Roman" w:hAnsi="Times New Roman"/>
                <w:sz w:val="16"/>
                <w:szCs w:val="16"/>
              </w:rPr>
            </w:pPr>
          </w:p>
          <w:p w14:paraId="4E03511F" w14:textId="77777777" w:rsidR="000825A3" w:rsidRDefault="000825A3" w:rsidP="00270216">
            <w:pPr>
              <w:rPr>
                <w:rFonts w:ascii="Times New Roman" w:hAnsi="Times New Roman"/>
                <w:sz w:val="16"/>
                <w:szCs w:val="16"/>
              </w:rPr>
            </w:pPr>
          </w:p>
          <w:p w14:paraId="704BDE63" w14:textId="4C7058B1" w:rsidR="000825A3" w:rsidRPr="00EC5E10" w:rsidRDefault="002673C3" w:rsidP="00270216">
            <w:pPr>
              <w:rPr>
                <w:rFonts w:ascii="Times New Roman" w:hAnsi="Times New Roman"/>
                <w:sz w:val="16"/>
                <w:szCs w:val="16"/>
              </w:rPr>
            </w:pPr>
            <w:r>
              <w:rPr>
                <w:rFonts w:ascii="Times New Roman" w:hAnsi="Times New Roman"/>
                <w:sz w:val="16"/>
                <w:szCs w:val="16"/>
              </w:rPr>
              <w:t>79</w:t>
            </w:r>
          </w:p>
        </w:tc>
        <w:tc>
          <w:tcPr>
            <w:tcW w:w="860" w:type="dxa"/>
            <w:tcBorders>
              <w:top w:val="nil"/>
              <w:left w:val="nil"/>
              <w:bottom w:val="nil"/>
              <w:right w:val="nil"/>
            </w:tcBorders>
            <w:shd w:val="clear" w:color="auto" w:fill="auto"/>
            <w:noWrap/>
            <w:vAlign w:val="bottom"/>
          </w:tcPr>
          <w:p w14:paraId="299F6AC9" w14:textId="77777777"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14:paraId="63D06D5F"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4E00B2DF" w14:textId="77777777" w:rsidR="000825A3" w:rsidRPr="00EC5E10"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0BDAFB4B"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AE71D66"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F5FB1E3"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5383797"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8B98BCC"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134F930" w14:textId="77777777"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14:paraId="58486560"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C6603E4" w14:textId="77777777"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14:paraId="20B030E0" w14:textId="77777777" w:rsidR="000825A3" w:rsidRPr="00EC5E10" w:rsidRDefault="000825A3" w:rsidP="00270216">
            <w:pPr>
              <w:rPr>
                <w:rFonts w:ascii="Times New Roman" w:hAnsi="Times New Roman"/>
                <w:sz w:val="16"/>
                <w:szCs w:val="16"/>
              </w:rPr>
            </w:pPr>
          </w:p>
        </w:tc>
      </w:tr>
      <w:tr w:rsidR="000825A3" w:rsidRPr="00EC5E10" w14:paraId="443ECB93" w14:textId="77777777" w:rsidTr="000825A3">
        <w:trPr>
          <w:trHeight w:val="225"/>
        </w:trPr>
        <w:tc>
          <w:tcPr>
            <w:tcW w:w="810" w:type="dxa"/>
            <w:vMerge/>
            <w:tcBorders>
              <w:top w:val="nil"/>
              <w:left w:val="nil"/>
              <w:bottom w:val="nil"/>
              <w:right w:val="nil"/>
            </w:tcBorders>
            <w:vAlign w:val="center"/>
          </w:tcPr>
          <w:p w14:paraId="67F953EF"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6315DB1A" w14:textId="77777777" w:rsidR="000825A3" w:rsidRPr="00EC5E10" w:rsidRDefault="000825A3" w:rsidP="00270216">
            <w:pPr>
              <w:jc w:val="center"/>
              <w:rPr>
                <w:rFonts w:ascii="Times New Roman" w:hAnsi="Times New Roman"/>
                <w:sz w:val="16"/>
                <w:szCs w:val="16"/>
              </w:rPr>
            </w:pPr>
          </w:p>
        </w:tc>
        <w:tc>
          <w:tcPr>
            <w:tcW w:w="7881"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tcPr>
          <w:p w14:paraId="58836822" w14:textId="795D93ED" w:rsidR="000825A3" w:rsidRPr="00B42137" w:rsidRDefault="000825A3" w:rsidP="00270216">
            <w:pPr>
              <w:jc w:val="center"/>
              <w:rPr>
                <w:rFonts w:ascii="Times New Roman" w:hAnsi="Times New Roman"/>
                <w:b/>
                <w:bCs/>
                <w:sz w:val="16"/>
                <w:szCs w:val="16"/>
              </w:rPr>
            </w:pPr>
            <w:r w:rsidRPr="00B42137">
              <w:rPr>
                <w:rFonts w:ascii="Times New Roman" w:hAnsi="Times New Roman"/>
                <w:b/>
                <w:bCs/>
                <w:sz w:val="16"/>
                <w:szCs w:val="16"/>
              </w:rPr>
              <w:t>February 1, 201</w:t>
            </w:r>
            <w:r>
              <w:rPr>
                <w:rFonts w:ascii="Times New Roman" w:hAnsi="Times New Roman"/>
                <w:b/>
                <w:bCs/>
                <w:sz w:val="16"/>
                <w:szCs w:val="16"/>
              </w:rPr>
              <w:t>6</w:t>
            </w:r>
            <w:r w:rsidRPr="00B42137">
              <w:rPr>
                <w:rFonts w:ascii="Times New Roman" w:hAnsi="Times New Roman"/>
                <w:b/>
                <w:bCs/>
                <w:sz w:val="16"/>
                <w:szCs w:val="16"/>
              </w:rPr>
              <w:t xml:space="preserve"> - January 31, 20</w:t>
            </w:r>
            <w:r w:rsidR="00182715">
              <w:rPr>
                <w:rFonts w:ascii="Times New Roman" w:hAnsi="Times New Roman"/>
                <w:b/>
                <w:bCs/>
                <w:sz w:val="16"/>
                <w:szCs w:val="16"/>
              </w:rPr>
              <w:t>24</w:t>
            </w:r>
          </w:p>
        </w:tc>
      </w:tr>
      <w:tr w:rsidR="000825A3" w:rsidRPr="00EC5E10" w14:paraId="0ABCFCAB" w14:textId="77777777" w:rsidTr="000825A3">
        <w:trPr>
          <w:trHeight w:val="225"/>
        </w:trPr>
        <w:tc>
          <w:tcPr>
            <w:tcW w:w="810" w:type="dxa"/>
            <w:tcBorders>
              <w:top w:val="nil"/>
              <w:left w:val="nil"/>
              <w:bottom w:val="nil"/>
              <w:right w:val="nil"/>
            </w:tcBorders>
            <w:shd w:val="clear" w:color="auto" w:fill="auto"/>
            <w:noWrap/>
            <w:vAlign w:val="bottom"/>
          </w:tcPr>
          <w:p w14:paraId="38149D78"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09E9E0FC" w14:textId="77777777"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14:paraId="6C68D599"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0CD73550"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724F2BD"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1F810ABD"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3485B27A"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081CC68B"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2F97C44"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48211844" w14:textId="77777777"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14:paraId="38ACC132" w14:textId="77777777"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67C627F" w14:textId="77777777"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14:paraId="7CDB78FA" w14:textId="77777777" w:rsidR="000825A3" w:rsidRPr="00EC5E10" w:rsidRDefault="000825A3" w:rsidP="00270216">
            <w:pPr>
              <w:rPr>
                <w:rFonts w:ascii="Times New Roman" w:hAnsi="Times New Roman"/>
                <w:sz w:val="16"/>
                <w:szCs w:val="16"/>
              </w:rPr>
            </w:pPr>
          </w:p>
        </w:tc>
      </w:tr>
      <w:tr w:rsidR="000825A3" w:rsidRPr="00EC5E10" w14:paraId="3EFAEE30" w14:textId="77777777" w:rsidTr="000825A3">
        <w:trPr>
          <w:trHeight w:val="225"/>
        </w:trPr>
        <w:tc>
          <w:tcPr>
            <w:tcW w:w="810" w:type="dxa"/>
            <w:tcBorders>
              <w:top w:val="nil"/>
              <w:left w:val="nil"/>
              <w:bottom w:val="nil"/>
              <w:right w:val="nil"/>
            </w:tcBorders>
            <w:shd w:val="clear" w:color="auto" w:fill="auto"/>
            <w:noWrap/>
            <w:vAlign w:val="bottom"/>
          </w:tcPr>
          <w:p w14:paraId="0F35EAB1"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22792F1E" w14:textId="77777777" w:rsidR="000825A3" w:rsidRPr="00B42137" w:rsidRDefault="000825A3" w:rsidP="00270216">
            <w:pPr>
              <w:jc w:val="center"/>
              <w:rPr>
                <w:rFonts w:ascii="Times New Roman" w:hAnsi="Times New Roman"/>
                <w:sz w:val="16"/>
                <w:szCs w:val="16"/>
              </w:rPr>
            </w:pPr>
            <w:r>
              <w:rPr>
                <w:rFonts w:ascii="Times New Roman" w:hAnsi="Times New Roman"/>
                <w:sz w:val="16"/>
                <w:szCs w:val="16"/>
              </w:rPr>
              <w:t>E07</w:t>
            </w:r>
          </w:p>
        </w:tc>
        <w:tc>
          <w:tcPr>
            <w:tcW w:w="750" w:type="dxa"/>
            <w:tcBorders>
              <w:top w:val="nil"/>
              <w:left w:val="nil"/>
              <w:bottom w:val="nil"/>
              <w:right w:val="nil"/>
            </w:tcBorders>
            <w:shd w:val="clear" w:color="auto" w:fill="auto"/>
            <w:noWrap/>
            <w:vAlign w:val="bottom"/>
          </w:tcPr>
          <w:p w14:paraId="1E1148D3"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57.40</w:t>
            </w:r>
          </w:p>
        </w:tc>
        <w:tc>
          <w:tcPr>
            <w:tcW w:w="720" w:type="dxa"/>
            <w:tcBorders>
              <w:top w:val="nil"/>
              <w:left w:val="nil"/>
              <w:bottom w:val="nil"/>
              <w:right w:val="nil"/>
            </w:tcBorders>
            <w:shd w:val="clear" w:color="auto" w:fill="auto"/>
            <w:noWrap/>
            <w:vAlign w:val="bottom"/>
          </w:tcPr>
          <w:p w14:paraId="18237F9A"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54.50</w:t>
            </w:r>
          </w:p>
        </w:tc>
        <w:tc>
          <w:tcPr>
            <w:tcW w:w="720" w:type="dxa"/>
            <w:tcBorders>
              <w:top w:val="nil"/>
              <w:left w:val="nil"/>
              <w:bottom w:val="nil"/>
              <w:right w:val="nil"/>
            </w:tcBorders>
            <w:shd w:val="clear" w:color="auto" w:fill="auto"/>
            <w:noWrap/>
            <w:vAlign w:val="bottom"/>
          </w:tcPr>
          <w:p w14:paraId="24E2EC39"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51.70</w:t>
            </w:r>
          </w:p>
        </w:tc>
        <w:tc>
          <w:tcPr>
            <w:tcW w:w="720" w:type="dxa"/>
            <w:tcBorders>
              <w:top w:val="nil"/>
              <w:left w:val="nil"/>
              <w:bottom w:val="nil"/>
              <w:right w:val="nil"/>
            </w:tcBorders>
            <w:shd w:val="clear" w:color="auto" w:fill="auto"/>
            <w:noWrap/>
            <w:vAlign w:val="bottom"/>
          </w:tcPr>
          <w:p w14:paraId="308CFFCE"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48.80</w:t>
            </w:r>
          </w:p>
        </w:tc>
        <w:tc>
          <w:tcPr>
            <w:tcW w:w="720" w:type="dxa"/>
            <w:tcBorders>
              <w:top w:val="nil"/>
              <w:left w:val="nil"/>
              <w:bottom w:val="nil"/>
              <w:right w:val="nil"/>
            </w:tcBorders>
            <w:shd w:val="clear" w:color="auto" w:fill="auto"/>
            <w:noWrap/>
            <w:vAlign w:val="bottom"/>
          </w:tcPr>
          <w:p w14:paraId="2C3E450C"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45.90</w:t>
            </w:r>
          </w:p>
        </w:tc>
        <w:tc>
          <w:tcPr>
            <w:tcW w:w="720" w:type="dxa"/>
            <w:tcBorders>
              <w:top w:val="nil"/>
              <w:left w:val="nil"/>
              <w:bottom w:val="nil"/>
              <w:right w:val="nil"/>
            </w:tcBorders>
            <w:shd w:val="clear" w:color="auto" w:fill="auto"/>
            <w:noWrap/>
            <w:vAlign w:val="bottom"/>
          </w:tcPr>
          <w:p w14:paraId="6BEBB493"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43.10</w:t>
            </w:r>
          </w:p>
        </w:tc>
        <w:tc>
          <w:tcPr>
            <w:tcW w:w="720" w:type="dxa"/>
            <w:tcBorders>
              <w:top w:val="nil"/>
              <w:left w:val="nil"/>
              <w:bottom w:val="nil"/>
              <w:right w:val="nil"/>
            </w:tcBorders>
            <w:shd w:val="clear" w:color="auto" w:fill="auto"/>
            <w:noWrap/>
            <w:vAlign w:val="bottom"/>
          </w:tcPr>
          <w:p w14:paraId="4C7B55BA"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40.20</w:t>
            </w:r>
          </w:p>
        </w:tc>
        <w:tc>
          <w:tcPr>
            <w:tcW w:w="720" w:type="dxa"/>
            <w:tcBorders>
              <w:top w:val="nil"/>
              <w:left w:val="nil"/>
              <w:bottom w:val="nil"/>
              <w:right w:val="nil"/>
            </w:tcBorders>
            <w:shd w:val="clear" w:color="auto" w:fill="auto"/>
            <w:noWrap/>
            <w:vAlign w:val="bottom"/>
          </w:tcPr>
          <w:p w14:paraId="329490D2"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37.30</w:t>
            </w:r>
          </w:p>
        </w:tc>
        <w:tc>
          <w:tcPr>
            <w:tcW w:w="648" w:type="dxa"/>
            <w:tcBorders>
              <w:top w:val="nil"/>
              <w:left w:val="nil"/>
              <w:bottom w:val="nil"/>
              <w:right w:val="nil"/>
            </w:tcBorders>
            <w:shd w:val="clear" w:color="auto" w:fill="auto"/>
            <w:noWrap/>
            <w:vAlign w:val="bottom"/>
          </w:tcPr>
          <w:p w14:paraId="08849060"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34.40</w:t>
            </w:r>
          </w:p>
        </w:tc>
        <w:tc>
          <w:tcPr>
            <w:tcW w:w="720" w:type="dxa"/>
            <w:tcBorders>
              <w:top w:val="nil"/>
              <w:left w:val="nil"/>
              <w:bottom w:val="nil"/>
              <w:right w:val="nil"/>
            </w:tcBorders>
            <w:shd w:val="clear" w:color="auto" w:fill="auto"/>
            <w:noWrap/>
            <w:vAlign w:val="bottom"/>
          </w:tcPr>
          <w:p w14:paraId="60A35C4F"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31.60</w:t>
            </w:r>
          </w:p>
        </w:tc>
        <w:tc>
          <w:tcPr>
            <w:tcW w:w="723" w:type="dxa"/>
            <w:tcBorders>
              <w:top w:val="nil"/>
              <w:left w:val="nil"/>
              <w:bottom w:val="nil"/>
              <w:right w:val="nil"/>
            </w:tcBorders>
            <w:shd w:val="clear" w:color="auto" w:fill="auto"/>
            <w:noWrap/>
            <w:vAlign w:val="bottom"/>
          </w:tcPr>
          <w:p w14:paraId="76192DB2"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28.70</w:t>
            </w:r>
          </w:p>
        </w:tc>
      </w:tr>
      <w:tr w:rsidR="000825A3" w:rsidRPr="00EC5E10" w14:paraId="0155ED30" w14:textId="77777777" w:rsidTr="000825A3">
        <w:trPr>
          <w:trHeight w:val="225"/>
        </w:trPr>
        <w:tc>
          <w:tcPr>
            <w:tcW w:w="810" w:type="dxa"/>
            <w:tcBorders>
              <w:top w:val="nil"/>
              <w:left w:val="nil"/>
              <w:bottom w:val="nil"/>
              <w:right w:val="nil"/>
            </w:tcBorders>
            <w:shd w:val="clear" w:color="auto" w:fill="auto"/>
            <w:noWrap/>
            <w:vAlign w:val="bottom"/>
          </w:tcPr>
          <w:p w14:paraId="3B909043"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33FB389A" w14:textId="77777777" w:rsidR="000825A3" w:rsidRPr="00B42137" w:rsidRDefault="000825A3" w:rsidP="00270216">
            <w:pPr>
              <w:jc w:val="center"/>
              <w:rPr>
                <w:rFonts w:ascii="Times New Roman" w:hAnsi="Times New Roman"/>
                <w:sz w:val="16"/>
                <w:szCs w:val="16"/>
              </w:rPr>
            </w:pPr>
            <w:r>
              <w:rPr>
                <w:rFonts w:ascii="Times New Roman" w:hAnsi="Times New Roman"/>
                <w:sz w:val="16"/>
                <w:szCs w:val="16"/>
              </w:rPr>
              <w:t>F07</w:t>
            </w:r>
          </w:p>
        </w:tc>
        <w:tc>
          <w:tcPr>
            <w:tcW w:w="750" w:type="dxa"/>
            <w:tcBorders>
              <w:top w:val="nil"/>
              <w:left w:val="nil"/>
              <w:bottom w:val="nil"/>
              <w:right w:val="nil"/>
            </w:tcBorders>
            <w:shd w:val="clear" w:color="auto" w:fill="auto"/>
            <w:noWrap/>
            <w:vAlign w:val="bottom"/>
          </w:tcPr>
          <w:p w14:paraId="47B732C1"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59.40</w:t>
            </w:r>
          </w:p>
        </w:tc>
        <w:tc>
          <w:tcPr>
            <w:tcW w:w="720" w:type="dxa"/>
            <w:tcBorders>
              <w:top w:val="nil"/>
              <w:left w:val="nil"/>
              <w:bottom w:val="nil"/>
              <w:right w:val="nil"/>
            </w:tcBorders>
            <w:shd w:val="clear" w:color="auto" w:fill="auto"/>
            <w:noWrap/>
            <w:vAlign w:val="bottom"/>
          </w:tcPr>
          <w:p w14:paraId="5A22E28A"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56.40</w:t>
            </w:r>
          </w:p>
        </w:tc>
        <w:tc>
          <w:tcPr>
            <w:tcW w:w="720" w:type="dxa"/>
            <w:tcBorders>
              <w:top w:val="nil"/>
              <w:left w:val="nil"/>
              <w:bottom w:val="nil"/>
              <w:right w:val="nil"/>
            </w:tcBorders>
            <w:shd w:val="clear" w:color="auto" w:fill="auto"/>
            <w:noWrap/>
            <w:vAlign w:val="bottom"/>
          </w:tcPr>
          <w:p w14:paraId="0759AC77"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53.50</w:t>
            </w:r>
          </w:p>
        </w:tc>
        <w:tc>
          <w:tcPr>
            <w:tcW w:w="720" w:type="dxa"/>
            <w:tcBorders>
              <w:top w:val="nil"/>
              <w:left w:val="nil"/>
              <w:bottom w:val="nil"/>
              <w:right w:val="nil"/>
            </w:tcBorders>
            <w:shd w:val="clear" w:color="auto" w:fill="auto"/>
            <w:noWrap/>
            <w:vAlign w:val="bottom"/>
          </w:tcPr>
          <w:p w14:paraId="163A0D07"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50.50</w:t>
            </w:r>
          </w:p>
        </w:tc>
        <w:tc>
          <w:tcPr>
            <w:tcW w:w="720" w:type="dxa"/>
            <w:tcBorders>
              <w:top w:val="nil"/>
              <w:left w:val="nil"/>
              <w:bottom w:val="nil"/>
              <w:right w:val="nil"/>
            </w:tcBorders>
            <w:shd w:val="clear" w:color="auto" w:fill="auto"/>
            <w:noWrap/>
            <w:vAlign w:val="bottom"/>
          </w:tcPr>
          <w:p w14:paraId="4C127712"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47.50</w:t>
            </w:r>
          </w:p>
        </w:tc>
        <w:tc>
          <w:tcPr>
            <w:tcW w:w="720" w:type="dxa"/>
            <w:tcBorders>
              <w:top w:val="nil"/>
              <w:left w:val="nil"/>
              <w:bottom w:val="nil"/>
              <w:right w:val="nil"/>
            </w:tcBorders>
            <w:shd w:val="clear" w:color="auto" w:fill="auto"/>
            <w:noWrap/>
            <w:vAlign w:val="bottom"/>
          </w:tcPr>
          <w:p w14:paraId="7B6EC9D9"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44.60</w:t>
            </w:r>
          </w:p>
        </w:tc>
        <w:tc>
          <w:tcPr>
            <w:tcW w:w="720" w:type="dxa"/>
            <w:tcBorders>
              <w:top w:val="nil"/>
              <w:left w:val="nil"/>
              <w:bottom w:val="nil"/>
              <w:right w:val="nil"/>
            </w:tcBorders>
            <w:shd w:val="clear" w:color="auto" w:fill="auto"/>
            <w:noWrap/>
            <w:vAlign w:val="bottom"/>
          </w:tcPr>
          <w:p w14:paraId="644281A4"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41.60</w:t>
            </w:r>
          </w:p>
        </w:tc>
        <w:tc>
          <w:tcPr>
            <w:tcW w:w="720" w:type="dxa"/>
            <w:tcBorders>
              <w:top w:val="nil"/>
              <w:left w:val="nil"/>
              <w:bottom w:val="nil"/>
              <w:right w:val="nil"/>
            </w:tcBorders>
            <w:shd w:val="clear" w:color="auto" w:fill="auto"/>
            <w:noWrap/>
            <w:vAlign w:val="bottom"/>
          </w:tcPr>
          <w:p w14:paraId="66745B80"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38.60</w:t>
            </w:r>
          </w:p>
        </w:tc>
        <w:tc>
          <w:tcPr>
            <w:tcW w:w="648" w:type="dxa"/>
            <w:tcBorders>
              <w:top w:val="nil"/>
              <w:left w:val="nil"/>
              <w:bottom w:val="nil"/>
              <w:right w:val="nil"/>
            </w:tcBorders>
            <w:shd w:val="clear" w:color="auto" w:fill="auto"/>
            <w:noWrap/>
            <w:vAlign w:val="bottom"/>
          </w:tcPr>
          <w:p w14:paraId="18E71F0F"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35.60</w:t>
            </w:r>
          </w:p>
        </w:tc>
        <w:tc>
          <w:tcPr>
            <w:tcW w:w="720" w:type="dxa"/>
            <w:tcBorders>
              <w:top w:val="nil"/>
              <w:left w:val="nil"/>
              <w:bottom w:val="nil"/>
              <w:right w:val="nil"/>
            </w:tcBorders>
            <w:shd w:val="clear" w:color="auto" w:fill="auto"/>
            <w:noWrap/>
            <w:vAlign w:val="bottom"/>
          </w:tcPr>
          <w:p w14:paraId="759F48F4"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32.70</w:t>
            </w:r>
          </w:p>
        </w:tc>
        <w:tc>
          <w:tcPr>
            <w:tcW w:w="723" w:type="dxa"/>
            <w:tcBorders>
              <w:top w:val="nil"/>
              <w:left w:val="nil"/>
              <w:bottom w:val="nil"/>
              <w:right w:val="nil"/>
            </w:tcBorders>
            <w:shd w:val="clear" w:color="auto" w:fill="auto"/>
            <w:noWrap/>
            <w:vAlign w:val="bottom"/>
          </w:tcPr>
          <w:p w14:paraId="7ABEB5EB"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29.70</w:t>
            </w:r>
          </w:p>
        </w:tc>
      </w:tr>
      <w:tr w:rsidR="000825A3" w:rsidRPr="00EC5E10" w14:paraId="25032332" w14:textId="77777777" w:rsidTr="000825A3">
        <w:trPr>
          <w:trHeight w:val="225"/>
        </w:trPr>
        <w:tc>
          <w:tcPr>
            <w:tcW w:w="810" w:type="dxa"/>
            <w:tcBorders>
              <w:top w:val="nil"/>
              <w:left w:val="nil"/>
              <w:bottom w:val="nil"/>
              <w:right w:val="nil"/>
            </w:tcBorders>
            <w:shd w:val="clear" w:color="auto" w:fill="auto"/>
            <w:noWrap/>
            <w:vAlign w:val="bottom"/>
          </w:tcPr>
          <w:p w14:paraId="587904CE"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35BA3FC9" w14:textId="77777777" w:rsidR="000825A3" w:rsidRPr="00B42137" w:rsidRDefault="000825A3" w:rsidP="00270216">
            <w:pPr>
              <w:jc w:val="center"/>
              <w:rPr>
                <w:rFonts w:ascii="Times New Roman" w:hAnsi="Times New Roman"/>
                <w:sz w:val="16"/>
                <w:szCs w:val="16"/>
              </w:rPr>
            </w:pPr>
            <w:r>
              <w:rPr>
                <w:rFonts w:ascii="Times New Roman" w:hAnsi="Times New Roman"/>
                <w:sz w:val="16"/>
                <w:szCs w:val="16"/>
              </w:rPr>
              <w:t>G07</w:t>
            </w:r>
          </w:p>
        </w:tc>
        <w:tc>
          <w:tcPr>
            <w:tcW w:w="750" w:type="dxa"/>
            <w:tcBorders>
              <w:top w:val="nil"/>
              <w:left w:val="nil"/>
              <w:bottom w:val="nil"/>
              <w:right w:val="nil"/>
            </w:tcBorders>
            <w:shd w:val="clear" w:color="auto" w:fill="auto"/>
            <w:noWrap/>
            <w:vAlign w:val="bottom"/>
          </w:tcPr>
          <w:p w14:paraId="452DC501"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62.20</w:t>
            </w:r>
          </w:p>
        </w:tc>
        <w:tc>
          <w:tcPr>
            <w:tcW w:w="720" w:type="dxa"/>
            <w:tcBorders>
              <w:top w:val="nil"/>
              <w:left w:val="nil"/>
              <w:bottom w:val="nil"/>
              <w:right w:val="nil"/>
            </w:tcBorders>
            <w:shd w:val="clear" w:color="auto" w:fill="auto"/>
            <w:noWrap/>
            <w:vAlign w:val="bottom"/>
          </w:tcPr>
          <w:p w14:paraId="07EBA00B"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59.10</w:t>
            </w:r>
          </w:p>
        </w:tc>
        <w:tc>
          <w:tcPr>
            <w:tcW w:w="720" w:type="dxa"/>
            <w:tcBorders>
              <w:top w:val="nil"/>
              <w:left w:val="nil"/>
              <w:bottom w:val="nil"/>
              <w:right w:val="nil"/>
            </w:tcBorders>
            <w:shd w:val="clear" w:color="auto" w:fill="auto"/>
            <w:noWrap/>
            <w:vAlign w:val="bottom"/>
          </w:tcPr>
          <w:p w14:paraId="75676FF4"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56.00</w:t>
            </w:r>
          </w:p>
        </w:tc>
        <w:tc>
          <w:tcPr>
            <w:tcW w:w="720" w:type="dxa"/>
            <w:tcBorders>
              <w:top w:val="nil"/>
              <w:left w:val="nil"/>
              <w:bottom w:val="nil"/>
              <w:right w:val="nil"/>
            </w:tcBorders>
            <w:shd w:val="clear" w:color="auto" w:fill="auto"/>
            <w:noWrap/>
            <w:vAlign w:val="bottom"/>
          </w:tcPr>
          <w:p w14:paraId="1C3ED90E"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52.90</w:t>
            </w:r>
          </w:p>
        </w:tc>
        <w:tc>
          <w:tcPr>
            <w:tcW w:w="720" w:type="dxa"/>
            <w:tcBorders>
              <w:top w:val="nil"/>
              <w:left w:val="nil"/>
              <w:bottom w:val="nil"/>
              <w:right w:val="nil"/>
            </w:tcBorders>
            <w:shd w:val="clear" w:color="auto" w:fill="auto"/>
            <w:noWrap/>
            <w:vAlign w:val="bottom"/>
          </w:tcPr>
          <w:p w14:paraId="3219B9D7"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49.80</w:t>
            </w:r>
          </w:p>
        </w:tc>
        <w:tc>
          <w:tcPr>
            <w:tcW w:w="720" w:type="dxa"/>
            <w:tcBorders>
              <w:top w:val="nil"/>
              <w:left w:val="nil"/>
              <w:bottom w:val="nil"/>
              <w:right w:val="nil"/>
            </w:tcBorders>
            <w:shd w:val="clear" w:color="auto" w:fill="auto"/>
            <w:noWrap/>
            <w:vAlign w:val="bottom"/>
          </w:tcPr>
          <w:p w14:paraId="1FFB3916"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46.70</w:t>
            </w:r>
          </w:p>
        </w:tc>
        <w:tc>
          <w:tcPr>
            <w:tcW w:w="720" w:type="dxa"/>
            <w:tcBorders>
              <w:top w:val="nil"/>
              <w:left w:val="nil"/>
              <w:bottom w:val="nil"/>
              <w:right w:val="nil"/>
            </w:tcBorders>
            <w:shd w:val="clear" w:color="auto" w:fill="auto"/>
            <w:noWrap/>
            <w:vAlign w:val="bottom"/>
          </w:tcPr>
          <w:p w14:paraId="03C9BB84"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43.50</w:t>
            </w:r>
          </w:p>
        </w:tc>
        <w:tc>
          <w:tcPr>
            <w:tcW w:w="720" w:type="dxa"/>
            <w:tcBorders>
              <w:top w:val="nil"/>
              <w:left w:val="nil"/>
              <w:bottom w:val="nil"/>
              <w:right w:val="nil"/>
            </w:tcBorders>
            <w:shd w:val="clear" w:color="auto" w:fill="auto"/>
            <w:noWrap/>
            <w:vAlign w:val="bottom"/>
          </w:tcPr>
          <w:p w14:paraId="6D2B651B"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40.40</w:t>
            </w:r>
          </w:p>
        </w:tc>
        <w:tc>
          <w:tcPr>
            <w:tcW w:w="648" w:type="dxa"/>
            <w:tcBorders>
              <w:top w:val="nil"/>
              <w:left w:val="nil"/>
              <w:bottom w:val="nil"/>
              <w:right w:val="nil"/>
            </w:tcBorders>
            <w:shd w:val="clear" w:color="auto" w:fill="auto"/>
            <w:noWrap/>
            <w:vAlign w:val="bottom"/>
          </w:tcPr>
          <w:p w14:paraId="34D2B8D1"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37.30</w:t>
            </w:r>
          </w:p>
        </w:tc>
        <w:tc>
          <w:tcPr>
            <w:tcW w:w="720" w:type="dxa"/>
            <w:tcBorders>
              <w:top w:val="nil"/>
              <w:left w:val="nil"/>
              <w:bottom w:val="nil"/>
              <w:right w:val="nil"/>
            </w:tcBorders>
            <w:shd w:val="clear" w:color="auto" w:fill="auto"/>
            <w:noWrap/>
            <w:vAlign w:val="bottom"/>
          </w:tcPr>
          <w:p w14:paraId="1308F515"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34.20</w:t>
            </w:r>
          </w:p>
        </w:tc>
        <w:tc>
          <w:tcPr>
            <w:tcW w:w="723" w:type="dxa"/>
            <w:tcBorders>
              <w:top w:val="nil"/>
              <w:left w:val="nil"/>
              <w:bottom w:val="nil"/>
              <w:right w:val="nil"/>
            </w:tcBorders>
            <w:shd w:val="clear" w:color="auto" w:fill="auto"/>
            <w:noWrap/>
            <w:vAlign w:val="bottom"/>
          </w:tcPr>
          <w:p w14:paraId="59AEE139" w14:textId="77777777" w:rsidR="000825A3" w:rsidRPr="00EA797A" w:rsidRDefault="000825A3" w:rsidP="00270216">
            <w:pPr>
              <w:jc w:val="center"/>
              <w:rPr>
                <w:rFonts w:ascii="Times New Roman" w:hAnsi="Times New Roman"/>
                <w:sz w:val="16"/>
                <w:szCs w:val="16"/>
              </w:rPr>
            </w:pPr>
            <w:r>
              <w:rPr>
                <w:rFonts w:ascii="Times New Roman" w:hAnsi="Times New Roman"/>
                <w:sz w:val="16"/>
                <w:szCs w:val="16"/>
              </w:rPr>
              <w:t>31.10</w:t>
            </w:r>
          </w:p>
        </w:tc>
      </w:tr>
      <w:tr w:rsidR="000825A3" w:rsidRPr="00EC5E10" w14:paraId="764A5ECF" w14:textId="77777777" w:rsidTr="000825A3">
        <w:trPr>
          <w:trHeight w:val="225"/>
        </w:trPr>
        <w:tc>
          <w:tcPr>
            <w:tcW w:w="810" w:type="dxa"/>
            <w:vMerge w:val="restart"/>
            <w:tcBorders>
              <w:top w:val="nil"/>
              <w:left w:val="nil"/>
              <w:bottom w:val="nil"/>
              <w:right w:val="nil"/>
            </w:tcBorders>
            <w:shd w:val="clear" w:color="auto" w:fill="auto"/>
            <w:noWrap/>
            <w:textDirection w:val="tbRl"/>
            <w:vAlign w:val="bottom"/>
          </w:tcPr>
          <w:p w14:paraId="046A06B1" w14:textId="61CD2D32" w:rsidR="000825A3" w:rsidRPr="00EC5E10" w:rsidRDefault="000825A3" w:rsidP="00270216">
            <w:pPr>
              <w:rPr>
                <w:rFonts w:ascii="Times New Roman" w:hAnsi="Times New Roman"/>
                <w:sz w:val="16"/>
                <w:szCs w:val="16"/>
              </w:rPr>
            </w:pPr>
            <w:r>
              <w:rPr>
                <w:rFonts w:ascii="Times New Roman" w:hAnsi="Times New Roman"/>
                <w:sz w:val="16"/>
                <w:szCs w:val="16"/>
              </w:rPr>
              <w:t xml:space="preserve"> February 1, 20</w:t>
            </w:r>
            <w:r w:rsidR="0062085F">
              <w:rPr>
                <w:rFonts w:ascii="Times New Roman" w:hAnsi="Times New Roman"/>
                <w:sz w:val="16"/>
                <w:szCs w:val="16"/>
              </w:rPr>
              <w:t>2</w:t>
            </w:r>
            <w:r w:rsidR="00091483">
              <w:rPr>
                <w:rFonts w:ascii="Times New Roman" w:hAnsi="Times New Roman"/>
                <w:sz w:val="16"/>
                <w:szCs w:val="16"/>
              </w:rPr>
              <w:t>4</w:t>
            </w:r>
          </w:p>
        </w:tc>
        <w:tc>
          <w:tcPr>
            <w:tcW w:w="860" w:type="dxa"/>
            <w:tcBorders>
              <w:top w:val="nil"/>
              <w:left w:val="nil"/>
              <w:bottom w:val="nil"/>
              <w:right w:val="nil"/>
            </w:tcBorders>
            <w:shd w:val="clear" w:color="auto" w:fill="auto"/>
            <w:noWrap/>
            <w:vAlign w:val="bottom"/>
          </w:tcPr>
          <w:p w14:paraId="728F5963" w14:textId="77777777" w:rsidR="000825A3" w:rsidRPr="00B42137"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14:paraId="006527CD"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43B48843"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7FDC534C"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4274747C"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08A585DA"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510CB6A3"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6FC77F20"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5364EEC0" w14:textId="77777777" w:rsidR="000825A3" w:rsidRPr="006A1D5E" w:rsidRDefault="000825A3" w:rsidP="00270216">
            <w:pPr>
              <w:jc w:val="center"/>
              <w:rPr>
                <w:rFonts w:ascii="Times New Roman" w:hAnsi="Times New Roman"/>
                <w:strike/>
                <w:sz w:val="16"/>
                <w:szCs w:val="16"/>
              </w:rPr>
            </w:pPr>
          </w:p>
        </w:tc>
        <w:tc>
          <w:tcPr>
            <w:tcW w:w="648" w:type="dxa"/>
            <w:tcBorders>
              <w:top w:val="nil"/>
              <w:left w:val="nil"/>
              <w:bottom w:val="nil"/>
              <w:right w:val="nil"/>
            </w:tcBorders>
            <w:shd w:val="clear" w:color="auto" w:fill="auto"/>
            <w:noWrap/>
            <w:vAlign w:val="bottom"/>
          </w:tcPr>
          <w:p w14:paraId="62282CF7" w14:textId="77777777"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14:paraId="3A51EB2E" w14:textId="77777777" w:rsidR="000825A3" w:rsidRPr="006A1D5E" w:rsidRDefault="000825A3" w:rsidP="00270216">
            <w:pPr>
              <w:jc w:val="center"/>
              <w:rPr>
                <w:rFonts w:ascii="Times New Roman" w:hAnsi="Times New Roman"/>
                <w:strike/>
                <w:sz w:val="16"/>
                <w:szCs w:val="16"/>
              </w:rPr>
            </w:pPr>
          </w:p>
        </w:tc>
        <w:tc>
          <w:tcPr>
            <w:tcW w:w="723" w:type="dxa"/>
            <w:tcBorders>
              <w:top w:val="nil"/>
              <w:left w:val="nil"/>
              <w:bottom w:val="nil"/>
              <w:right w:val="nil"/>
            </w:tcBorders>
            <w:shd w:val="clear" w:color="auto" w:fill="auto"/>
            <w:noWrap/>
            <w:vAlign w:val="bottom"/>
          </w:tcPr>
          <w:p w14:paraId="73B80951" w14:textId="77777777" w:rsidR="000825A3" w:rsidRPr="006A1D5E" w:rsidRDefault="000825A3" w:rsidP="00270216">
            <w:pPr>
              <w:jc w:val="center"/>
              <w:rPr>
                <w:rFonts w:ascii="Times New Roman" w:hAnsi="Times New Roman"/>
                <w:strike/>
                <w:sz w:val="16"/>
                <w:szCs w:val="16"/>
              </w:rPr>
            </w:pPr>
          </w:p>
        </w:tc>
      </w:tr>
      <w:tr w:rsidR="000825A3" w:rsidRPr="00EC5E10" w14:paraId="30384091" w14:textId="77777777" w:rsidTr="000825A3">
        <w:trPr>
          <w:trHeight w:val="225"/>
        </w:trPr>
        <w:tc>
          <w:tcPr>
            <w:tcW w:w="810" w:type="dxa"/>
            <w:vMerge/>
            <w:tcBorders>
              <w:top w:val="nil"/>
              <w:left w:val="nil"/>
              <w:bottom w:val="nil"/>
              <w:right w:val="nil"/>
            </w:tcBorders>
            <w:vAlign w:val="center"/>
          </w:tcPr>
          <w:p w14:paraId="1E242B1B"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6C9660AE" w14:textId="77777777" w:rsidR="000825A3" w:rsidRPr="00EC5E10" w:rsidRDefault="000825A3" w:rsidP="00270216">
            <w:pPr>
              <w:jc w:val="center"/>
              <w:rPr>
                <w:rFonts w:ascii="Times New Roman" w:hAnsi="Times New Roman"/>
                <w:sz w:val="16"/>
                <w:szCs w:val="16"/>
              </w:rPr>
            </w:pPr>
          </w:p>
        </w:tc>
        <w:tc>
          <w:tcPr>
            <w:tcW w:w="750" w:type="dxa"/>
            <w:tcBorders>
              <w:top w:val="nil"/>
              <w:left w:val="nil"/>
              <w:right w:val="nil"/>
            </w:tcBorders>
            <w:shd w:val="clear" w:color="auto" w:fill="auto"/>
            <w:noWrap/>
            <w:vAlign w:val="bottom"/>
          </w:tcPr>
          <w:p w14:paraId="6007E40D"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29C4B5D8"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7A80E141"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3D4E66E3"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03CDD814"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0AE720EE"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5FE6FDA3"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3B9D3261" w14:textId="77777777" w:rsidR="000825A3" w:rsidRPr="00EC5E10" w:rsidRDefault="000825A3" w:rsidP="00270216">
            <w:pPr>
              <w:jc w:val="center"/>
              <w:rPr>
                <w:rFonts w:ascii="Times New Roman" w:hAnsi="Times New Roman"/>
                <w:sz w:val="16"/>
                <w:szCs w:val="16"/>
              </w:rPr>
            </w:pPr>
          </w:p>
        </w:tc>
        <w:tc>
          <w:tcPr>
            <w:tcW w:w="648" w:type="dxa"/>
            <w:tcBorders>
              <w:top w:val="nil"/>
              <w:left w:val="nil"/>
              <w:right w:val="nil"/>
            </w:tcBorders>
            <w:shd w:val="clear" w:color="auto" w:fill="auto"/>
            <w:noWrap/>
            <w:vAlign w:val="bottom"/>
          </w:tcPr>
          <w:p w14:paraId="18A276C0" w14:textId="77777777"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14:paraId="2BB2707A" w14:textId="77777777" w:rsidR="000825A3" w:rsidRPr="00EC5E10" w:rsidRDefault="000825A3" w:rsidP="00270216">
            <w:pPr>
              <w:jc w:val="center"/>
              <w:rPr>
                <w:rFonts w:ascii="Times New Roman" w:hAnsi="Times New Roman"/>
                <w:sz w:val="16"/>
                <w:szCs w:val="16"/>
              </w:rPr>
            </w:pPr>
          </w:p>
        </w:tc>
        <w:tc>
          <w:tcPr>
            <w:tcW w:w="723" w:type="dxa"/>
            <w:tcBorders>
              <w:top w:val="nil"/>
              <w:left w:val="nil"/>
              <w:right w:val="nil"/>
            </w:tcBorders>
            <w:shd w:val="clear" w:color="auto" w:fill="auto"/>
            <w:noWrap/>
            <w:vAlign w:val="bottom"/>
          </w:tcPr>
          <w:p w14:paraId="7791D228" w14:textId="77777777" w:rsidR="000825A3" w:rsidRPr="00EC5E10" w:rsidRDefault="000825A3" w:rsidP="00270216">
            <w:pPr>
              <w:jc w:val="center"/>
              <w:rPr>
                <w:rFonts w:ascii="Times New Roman" w:hAnsi="Times New Roman"/>
                <w:sz w:val="16"/>
                <w:szCs w:val="16"/>
              </w:rPr>
            </w:pPr>
          </w:p>
        </w:tc>
      </w:tr>
      <w:tr w:rsidR="000825A3" w:rsidRPr="00EC5E10" w14:paraId="6D2E011B" w14:textId="77777777" w:rsidTr="000825A3">
        <w:trPr>
          <w:trHeight w:val="225"/>
        </w:trPr>
        <w:tc>
          <w:tcPr>
            <w:tcW w:w="810" w:type="dxa"/>
            <w:vMerge/>
            <w:tcBorders>
              <w:top w:val="nil"/>
              <w:left w:val="nil"/>
              <w:bottom w:val="nil"/>
              <w:right w:val="nil"/>
            </w:tcBorders>
            <w:vAlign w:val="center"/>
          </w:tcPr>
          <w:p w14:paraId="7911D436" w14:textId="77777777" w:rsidR="000825A3" w:rsidRPr="00EC5E10" w:rsidRDefault="000825A3" w:rsidP="00270216">
            <w:pPr>
              <w:rPr>
                <w:rFonts w:ascii="Times New Roman" w:hAnsi="Times New Roman"/>
                <w:sz w:val="16"/>
                <w:szCs w:val="16"/>
              </w:rPr>
            </w:pPr>
          </w:p>
        </w:tc>
        <w:tc>
          <w:tcPr>
            <w:tcW w:w="860" w:type="dxa"/>
            <w:tcBorders>
              <w:top w:val="nil"/>
              <w:left w:val="nil"/>
              <w:bottom w:val="nil"/>
            </w:tcBorders>
            <w:shd w:val="clear" w:color="auto" w:fill="auto"/>
            <w:noWrap/>
            <w:vAlign w:val="bottom"/>
          </w:tcPr>
          <w:p w14:paraId="3C071E25" w14:textId="77777777" w:rsidR="000825A3" w:rsidRPr="00EC5E10" w:rsidRDefault="000825A3" w:rsidP="00270216">
            <w:pPr>
              <w:jc w:val="center"/>
              <w:rPr>
                <w:rFonts w:ascii="Times New Roman" w:hAnsi="Times New Roman"/>
                <w:sz w:val="16"/>
                <w:szCs w:val="16"/>
              </w:rPr>
            </w:pPr>
          </w:p>
        </w:tc>
        <w:tc>
          <w:tcPr>
            <w:tcW w:w="7881" w:type="dxa"/>
            <w:gridSpan w:val="11"/>
            <w:shd w:val="clear" w:color="auto" w:fill="auto"/>
            <w:noWrap/>
            <w:vAlign w:val="bottom"/>
          </w:tcPr>
          <w:p w14:paraId="781C3519" w14:textId="77777777" w:rsidR="000825A3" w:rsidRPr="00B42137" w:rsidRDefault="000825A3" w:rsidP="00270216">
            <w:pPr>
              <w:jc w:val="center"/>
              <w:rPr>
                <w:rFonts w:ascii="Times New Roman" w:hAnsi="Times New Roman"/>
                <w:b/>
                <w:bCs/>
                <w:sz w:val="16"/>
                <w:szCs w:val="16"/>
              </w:rPr>
            </w:pPr>
          </w:p>
        </w:tc>
      </w:tr>
      <w:tr w:rsidR="000825A3" w:rsidRPr="00EC5E10" w14:paraId="5633283C" w14:textId="77777777" w:rsidTr="000825A3">
        <w:trPr>
          <w:trHeight w:val="225"/>
        </w:trPr>
        <w:tc>
          <w:tcPr>
            <w:tcW w:w="810" w:type="dxa"/>
            <w:vMerge/>
            <w:tcBorders>
              <w:top w:val="nil"/>
              <w:left w:val="nil"/>
              <w:bottom w:val="nil"/>
              <w:right w:val="nil"/>
            </w:tcBorders>
            <w:vAlign w:val="center"/>
          </w:tcPr>
          <w:p w14:paraId="18ED60EC"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65ABF7CD" w14:textId="77777777" w:rsidR="000825A3" w:rsidRPr="00EC5E10" w:rsidRDefault="000825A3" w:rsidP="00270216">
            <w:pPr>
              <w:jc w:val="center"/>
              <w:rPr>
                <w:rFonts w:ascii="Times New Roman" w:hAnsi="Times New Roman"/>
                <w:sz w:val="16"/>
                <w:szCs w:val="16"/>
              </w:rPr>
            </w:pPr>
          </w:p>
        </w:tc>
        <w:tc>
          <w:tcPr>
            <w:tcW w:w="750" w:type="dxa"/>
            <w:tcBorders>
              <w:left w:val="nil"/>
              <w:bottom w:val="nil"/>
              <w:right w:val="nil"/>
            </w:tcBorders>
            <w:shd w:val="clear" w:color="auto" w:fill="auto"/>
            <w:noWrap/>
            <w:vAlign w:val="bottom"/>
          </w:tcPr>
          <w:p w14:paraId="114E6AE9"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086834A8"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20B8B380"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68CAFE41"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4E88EBC3"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75C9841C"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4EDE1211"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38680598" w14:textId="77777777" w:rsidR="000825A3" w:rsidRPr="00EC5E10" w:rsidRDefault="000825A3" w:rsidP="00270216">
            <w:pPr>
              <w:rPr>
                <w:rFonts w:ascii="Times New Roman" w:hAnsi="Times New Roman"/>
                <w:sz w:val="16"/>
                <w:szCs w:val="16"/>
              </w:rPr>
            </w:pPr>
          </w:p>
        </w:tc>
        <w:tc>
          <w:tcPr>
            <w:tcW w:w="648" w:type="dxa"/>
            <w:tcBorders>
              <w:left w:val="nil"/>
              <w:bottom w:val="nil"/>
              <w:right w:val="nil"/>
            </w:tcBorders>
            <w:shd w:val="clear" w:color="auto" w:fill="auto"/>
            <w:noWrap/>
            <w:vAlign w:val="bottom"/>
          </w:tcPr>
          <w:p w14:paraId="09AB75E2" w14:textId="77777777"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14:paraId="11D61487" w14:textId="77777777" w:rsidR="000825A3" w:rsidRPr="00EC5E10" w:rsidRDefault="000825A3" w:rsidP="00270216">
            <w:pPr>
              <w:rPr>
                <w:rFonts w:ascii="Times New Roman" w:hAnsi="Times New Roman"/>
                <w:sz w:val="16"/>
                <w:szCs w:val="16"/>
              </w:rPr>
            </w:pPr>
          </w:p>
        </w:tc>
        <w:tc>
          <w:tcPr>
            <w:tcW w:w="723" w:type="dxa"/>
            <w:tcBorders>
              <w:left w:val="nil"/>
              <w:bottom w:val="nil"/>
              <w:right w:val="nil"/>
            </w:tcBorders>
            <w:shd w:val="clear" w:color="auto" w:fill="auto"/>
            <w:noWrap/>
            <w:vAlign w:val="bottom"/>
          </w:tcPr>
          <w:p w14:paraId="5CDE4613" w14:textId="77777777" w:rsidR="000825A3" w:rsidRPr="00EC5E10" w:rsidRDefault="000825A3" w:rsidP="00270216">
            <w:pPr>
              <w:rPr>
                <w:rFonts w:ascii="Times New Roman" w:hAnsi="Times New Roman"/>
                <w:sz w:val="16"/>
                <w:szCs w:val="16"/>
              </w:rPr>
            </w:pPr>
          </w:p>
        </w:tc>
      </w:tr>
      <w:tr w:rsidR="000825A3" w:rsidRPr="00EC5E10" w14:paraId="140A41B9" w14:textId="77777777" w:rsidTr="000825A3">
        <w:trPr>
          <w:trHeight w:val="342"/>
        </w:trPr>
        <w:tc>
          <w:tcPr>
            <w:tcW w:w="810" w:type="dxa"/>
            <w:vMerge/>
            <w:tcBorders>
              <w:top w:val="nil"/>
              <w:left w:val="nil"/>
              <w:bottom w:val="nil"/>
              <w:right w:val="nil"/>
            </w:tcBorders>
            <w:vAlign w:val="center"/>
          </w:tcPr>
          <w:p w14:paraId="039B5DC4" w14:textId="77777777"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7A68E51E" w14:textId="77777777" w:rsidR="000825A3" w:rsidRPr="00B42137"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14:paraId="252AA397"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FD29CB6"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7DD2EF8B"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203CAA66"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261CB1E"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0CBA235B"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5BEB0B49"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631CD652" w14:textId="77777777" w:rsidR="000825A3" w:rsidRPr="00B42137" w:rsidRDefault="000825A3" w:rsidP="00270216">
            <w:pPr>
              <w:jc w:val="cente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14:paraId="6456E9B8" w14:textId="77777777"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14:paraId="75512131" w14:textId="77777777" w:rsidR="000825A3" w:rsidRPr="00B42137" w:rsidRDefault="000825A3" w:rsidP="00270216">
            <w:pPr>
              <w:jc w:val="cente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14:paraId="44733D7A" w14:textId="77777777" w:rsidR="000825A3" w:rsidRPr="00B42137" w:rsidRDefault="000825A3" w:rsidP="00270216">
            <w:pPr>
              <w:jc w:val="center"/>
              <w:rPr>
                <w:rFonts w:ascii="Times New Roman" w:hAnsi="Times New Roman"/>
                <w:sz w:val="16"/>
                <w:szCs w:val="16"/>
              </w:rPr>
            </w:pPr>
          </w:p>
        </w:tc>
      </w:tr>
      <w:bookmarkEnd w:id="117"/>
    </w:tbl>
    <w:p w14:paraId="688805DC" w14:textId="77777777" w:rsidR="00B42137" w:rsidRDefault="00B42137">
      <w:pPr>
        <w:widowControl w:val="0"/>
        <w:rPr>
          <w:rFonts w:ascii="Times New Roman" w:hAnsi="Times New Roman"/>
          <w:b/>
          <w:spacing w:val="-2"/>
          <w:sz w:val="20"/>
        </w:rPr>
      </w:pPr>
    </w:p>
    <w:p w14:paraId="4555B6D7" w14:textId="77777777" w:rsidR="00B42137" w:rsidRPr="009555C1" w:rsidRDefault="00B42137" w:rsidP="000825A3">
      <w:pPr>
        <w:framePr w:w="11971" w:wrap="auto" w:hAnchor="text" w:x="1260"/>
        <w:widowControl w:val="0"/>
        <w:rPr>
          <w:rFonts w:ascii="Times New Roman" w:hAnsi="Times New Roman"/>
          <w:b/>
          <w:spacing w:val="-2"/>
          <w:sz w:val="20"/>
        </w:rPr>
        <w:sectPr w:rsidR="00B42137" w:rsidRPr="009555C1" w:rsidSect="00816BD2">
          <w:footerReference w:type="default" r:id="rId23"/>
          <w:endnotePr>
            <w:numFmt w:val="decimal"/>
          </w:endnotePr>
          <w:pgSz w:w="12240" w:h="7920" w:orient="landscape" w:code="1"/>
          <w:pgMar w:top="288" w:right="864" w:bottom="576" w:left="1440" w:header="0" w:footer="360" w:gutter="0"/>
          <w:cols w:space="720"/>
          <w:noEndnote/>
        </w:sectPr>
      </w:pPr>
    </w:p>
    <w:p w14:paraId="045441DB" w14:textId="4B1AC49A" w:rsidR="00F662F8" w:rsidRPr="005A71B4" w:rsidRDefault="00017EEB" w:rsidP="00017EEB">
      <w:pPr>
        <w:widowControl w:val="0"/>
        <w:jc w:val="center"/>
        <w:rPr>
          <w:rFonts w:ascii="Times New Roman" w:hAnsi="Times New Roman"/>
          <w:b/>
          <w:spacing w:val="-2"/>
          <w:sz w:val="20"/>
        </w:rPr>
      </w:pPr>
      <w:bookmarkStart w:id="118" w:name="Savings_Plan"/>
      <w:r w:rsidRPr="005A71B4">
        <w:rPr>
          <w:rFonts w:ascii="Times New Roman" w:hAnsi="Times New Roman"/>
          <w:b/>
          <w:spacing w:val="-2"/>
          <w:sz w:val="20"/>
        </w:rPr>
        <w:lastRenderedPageBreak/>
        <w:t>APPENDIX 4</w:t>
      </w:r>
    </w:p>
    <w:p w14:paraId="2F6F29AE" w14:textId="5CF51A84" w:rsidR="00F662F8" w:rsidRPr="005A71B4" w:rsidRDefault="00F662F8">
      <w:pPr>
        <w:suppressAutoHyphens/>
        <w:jc w:val="center"/>
        <w:rPr>
          <w:rFonts w:ascii="Times New Roman" w:hAnsi="Times New Roman"/>
          <w:b/>
          <w:spacing w:val="-2"/>
          <w:sz w:val="20"/>
        </w:rPr>
      </w:pPr>
      <w:r w:rsidRPr="005A71B4">
        <w:rPr>
          <w:rFonts w:ascii="Times New Roman" w:hAnsi="Times New Roman"/>
          <w:b/>
          <w:spacing w:val="-2"/>
          <w:sz w:val="20"/>
        </w:rPr>
        <w:t>S</w:t>
      </w:r>
      <w:r w:rsidR="005A71B4" w:rsidRPr="005A71B4">
        <w:rPr>
          <w:rFonts w:ascii="Times New Roman" w:hAnsi="Times New Roman"/>
          <w:b/>
          <w:spacing w:val="-2"/>
          <w:sz w:val="20"/>
        </w:rPr>
        <w:t>AVINGS PLAN</w:t>
      </w:r>
    </w:p>
    <w:p w14:paraId="569EB7C0" w14:textId="77777777" w:rsidR="00F662F8" w:rsidRPr="005A71B4" w:rsidRDefault="00F662F8">
      <w:pPr>
        <w:suppressAutoHyphens/>
        <w:jc w:val="both"/>
        <w:rPr>
          <w:rFonts w:ascii="Times New Roman" w:hAnsi="Times New Roman"/>
          <w:spacing w:val="-2"/>
          <w:sz w:val="20"/>
        </w:rPr>
      </w:pPr>
    </w:p>
    <w:p w14:paraId="21FC1BCA" w14:textId="16F11CF4" w:rsidR="00933A27" w:rsidRDefault="00F662F8" w:rsidP="0020221A">
      <w:pPr>
        <w:suppressAutoHyphens/>
        <w:jc w:val="center"/>
        <w:rPr>
          <w:rFonts w:ascii="Times New Roman" w:hAnsi="Times New Roman"/>
          <w:b/>
          <w:bCs/>
          <w:spacing w:val="-2"/>
          <w:sz w:val="20"/>
        </w:rPr>
      </w:pPr>
      <w:r w:rsidRPr="005A71B4">
        <w:rPr>
          <w:rFonts w:ascii="Times New Roman" w:hAnsi="Times New Roman"/>
          <w:b/>
          <w:bCs/>
          <w:spacing w:val="-2"/>
          <w:sz w:val="20"/>
        </w:rPr>
        <w:t xml:space="preserve">Between the </w:t>
      </w:r>
      <w:r w:rsidR="00342088" w:rsidRPr="00AC09F4">
        <w:rPr>
          <w:rFonts w:ascii="Times New Roman" w:hAnsi="Times New Roman"/>
          <w:b/>
          <w:bCs/>
          <w:spacing w:val="-2"/>
          <w:sz w:val="20"/>
        </w:rPr>
        <w:t>Brightspeed of Kansas, Inc.,</w:t>
      </w:r>
      <w:r w:rsidR="00363632">
        <w:rPr>
          <w:rFonts w:ascii="Times New Roman" w:hAnsi="Times New Roman"/>
          <w:b/>
          <w:bCs/>
          <w:spacing w:val="-2"/>
          <w:sz w:val="20"/>
        </w:rPr>
        <w:t>,</w:t>
      </w:r>
    </w:p>
    <w:p w14:paraId="5FC2E275" w14:textId="521B8386" w:rsidR="00F662F8" w:rsidRPr="005A71B4" w:rsidRDefault="00D1091C" w:rsidP="0020221A">
      <w:pPr>
        <w:suppressAutoHyphens/>
        <w:jc w:val="center"/>
        <w:rPr>
          <w:rFonts w:ascii="Times New Roman" w:hAnsi="Times New Roman"/>
          <w:b/>
          <w:bCs/>
          <w:spacing w:val="-2"/>
          <w:sz w:val="20"/>
        </w:rPr>
      </w:pPr>
      <w:r w:rsidRPr="00AC09F4">
        <w:rPr>
          <w:rFonts w:ascii="Times New Roman" w:hAnsi="Times New Roman"/>
          <w:b/>
          <w:bCs/>
          <w:spacing w:val="-2"/>
          <w:sz w:val="20"/>
        </w:rPr>
        <w:t xml:space="preserve">Brightspeed of West Missouri, Inc. </w:t>
      </w:r>
      <w:r w:rsidR="00F662F8" w:rsidRPr="005A71B4">
        <w:rPr>
          <w:rFonts w:ascii="Times New Roman" w:hAnsi="Times New Roman"/>
          <w:b/>
          <w:bCs/>
          <w:spacing w:val="-2"/>
          <w:sz w:val="20"/>
        </w:rPr>
        <w:t>and</w:t>
      </w:r>
    </w:p>
    <w:p w14:paraId="527686AF" w14:textId="77777777" w:rsidR="00F662F8" w:rsidRPr="005A71B4" w:rsidRDefault="00F662F8" w:rsidP="0020221A">
      <w:pPr>
        <w:suppressAutoHyphens/>
        <w:jc w:val="center"/>
        <w:rPr>
          <w:rFonts w:ascii="Times New Roman" w:hAnsi="Times New Roman"/>
          <w:b/>
          <w:bCs/>
          <w:spacing w:val="-2"/>
          <w:sz w:val="20"/>
        </w:rPr>
      </w:pPr>
      <w:r w:rsidRPr="005A71B4">
        <w:rPr>
          <w:rFonts w:ascii="Times New Roman" w:hAnsi="Times New Roman"/>
          <w:b/>
          <w:bCs/>
          <w:spacing w:val="-2"/>
          <w:sz w:val="20"/>
        </w:rPr>
        <w:t>Local Union No. 6372 of the Communications Workers</w:t>
      </w:r>
      <w:r w:rsidR="0020221A" w:rsidRPr="005A71B4">
        <w:rPr>
          <w:rFonts w:ascii="Times New Roman" w:hAnsi="Times New Roman"/>
          <w:b/>
          <w:bCs/>
          <w:spacing w:val="-2"/>
          <w:sz w:val="20"/>
        </w:rPr>
        <w:t xml:space="preserve"> </w:t>
      </w:r>
      <w:r w:rsidRPr="005A71B4">
        <w:rPr>
          <w:rFonts w:ascii="Times New Roman" w:hAnsi="Times New Roman"/>
          <w:b/>
          <w:bCs/>
          <w:spacing w:val="-2"/>
          <w:sz w:val="20"/>
        </w:rPr>
        <w:t>of America AFL-CIO</w:t>
      </w:r>
    </w:p>
    <w:p w14:paraId="2819BBCC" w14:textId="2EC792C2" w:rsidR="00F662F8" w:rsidRPr="005A71B4" w:rsidRDefault="00F662F8">
      <w:pPr>
        <w:suppressAutoHyphens/>
        <w:jc w:val="both"/>
        <w:rPr>
          <w:rFonts w:ascii="Times New Roman" w:hAnsi="Times New Roman"/>
          <w:spacing w:val="-2"/>
          <w:sz w:val="20"/>
        </w:rPr>
      </w:pPr>
    </w:p>
    <w:p w14:paraId="7E463AE0" w14:textId="04D7491F" w:rsidR="00F662F8" w:rsidRPr="001A348C" w:rsidRDefault="00F662F8" w:rsidP="00947229">
      <w:pPr>
        <w:suppressAutoHyphens/>
        <w:ind w:right="-258"/>
        <w:jc w:val="both"/>
        <w:rPr>
          <w:rFonts w:ascii="Times New Roman" w:hAnsi="Times New Roman"/>
          <w:spacing w:val="-2"/>
          <w:sz w:val="20"/>
        </w:rPr>
      </w:pPr>
      <w:r w:rsidRPr="005A71B4">
        <w:rPr>
          <w:rFonts w:ascii="Times New Roman" w:hAnsi="Times New Roman"/>
          <w:spacing w:val="-2"/>
          <w:sz w:val="20"/>
        </w:rPr>
        <w:t xml:space="preserve">The Company has adopted the </w:t>
      </w:r>
      <w:r w:rsidR="008073A9" w:rsidRPr="00AC09F4">
        <w:rPr>
          <w:rFonts w:ascii="Times New Roman" w:hAnsi="Times New Roman"/>
          <w:b/>
          <w:bCs/>
          <w:spacing w:val="-2"/>
          <w:sz w:val="20"/>
        </w:rPr>
        <w:t>Brightspeed</w:t>
      </w:r>
      <w:r w:rsidR="005A71B4" w:rsidRPr="005D62D5">
        <w:rPr>
          <w:rFonts w:ascii="Times New Roman" w:hAnsi="Times New Roman"/>
          <w:spacing w:val="-2"/>
          <w:sz w:val="20"/>
        </w:rPr>
        <w:t xml:space="preserve"> 401(k) </w:t>
      </w:r>
      <w:r w:rsidR="00182715" w:rsidRPr="008073A9">
        <w:rPr>
          <w:rFonts w:ascii="Times New Roman" w:hAnsi="Times New Roman"/>
          <w:spacing w:val="-2"/>
          <w:sz w:val="20"/>
        </w:rPr>
        <w:t>Saving</w:t>
      </w:r>
      <w:r w:rsidR="00182715">
        <w:rPr>
          <w:rFonts w:ascii="Times New Roman" w:hAnsi="Times New Roman"/>
          <w:b/>
          <w:bCs/>
          <w:spacing w:val="-2"/>
          <w:sz w:val="20"/>
        </w:rPr>
        <w:t xml:space="preserve"> </w:t>
      </w:r>
      <w:r w:rsidRPr="005D62D5">
        <w:rPr>
          <w:rFonts w:ascii="Times New Roman" w:hAnsi="Times New Roman"/>
          <w:spacing w:val="-2"/>
          <w:sz w:val="20"/>
        </w:rPr>
        <w:t xml:space="preserve">Plan (the </w:t>
      </w:r>
      <w:r w:rsidR="00182715">
        <w:rPr>
          <w:rFonts w:ascii="Times New Roman" w:hAnsi="Times New Roman"/>
          <w:spacing w:val="-2"/>
          <w:sz w:val="20"/>
        </w:rPr>
        <w:t>“</w:t>
      </w:r>
      <w:r w:rsidRPr="005D62D5">
        <w:rPr>
          <w:rFonts w:ascii="Times New Roman" w:hAnsi="Times New Roman"/>
          <w:spacing w:val="-2"/>
          <w:sz w:val="20"/>
        </w:rPr>
        <w:t xml:space="preserve">Plan") and agrees to include employees covered by this Agreement as members of such  Plan as soon as administratively feasible following ratification of this Agreement, in accordance with the Savings Plan Agreement as included below.  In addition, the Company agrees to withhold employee contributions as provided in said Savings Plan Agreement and to make Company contributions thereto. Said Savings Plan Agreement shall be continued without modification for the life of this Agreement; provided, however, the Company (and for this purpose only "Company" shall include </w:t>
      </w:r>
      <w:r w:rsidR="007C6057" w:rsidRPr="00AC09F4">
        <w:rPr>
          <w:rFonts w:ascii="Times New Roman" w:hAnsi="Times New Roman"/>
          <w:b/>
          <w:bCs/>
          <w:spacing w:val="-2"/>
          <w:sz w:val="20"/>
        </w:rPr>
        <w:t>Brightspeed</w:t>
      </w:r>
      <w:r w:rsidRPr="005D62D5">
        <w:rPr>
          <w:rFonts w:ascii="Times New Roman" w:hAnsi="Times New Roman"/>
          <w:bCs/>
          <w:spacing w:val="-2"/>
          <w:sz w:val="20"/>
        </w:rPr>
        <w:t xml:space="preserve"> </w:t>
      </w:r>
      <w:r w:rsidRPr="005D62D5">
        <w:rPr>
          <w:rFonts w:ascii="Times New Roman" w:hAnsi="Times New Roman"/>
          <w:spacing w:val="-2"/>
          <w:sz w:val="20"/>
        </w:rPr>
        <w:t>Corporation) retains the right to make such changes in the Plan, in its sole discretion, as may be required to obtain a ruling from the Commissioner of Internal Revenue that the</w:t>
      </w:r>
      <w:r w:rsidR="0071600E">
        <w:rPr>
          <w:rFonts w:ascii="Times New Roman" w:hAnsi="Times New Roman"/>
          <w:spacing w:val="-2"/>
          <w:sz w:val="20"/>
        </w:rPr>
        <w:t xml:space="preserve"> </w:t>
      </w:r>
      <w:r w:rsidRPr="005D62D5">
        <w:rPr>
          <w:rFonts w:ascii="Times New Roman" w:hAnsi="Times New Roman"/>
          <w:spacing w:val="-2"/>
          <w:sz w:val="20"/>
        </w:rPr>
        <w:t xml:space="preserve">Plan qualifies under Section 401(a) and 401(k) of the Internal Revenue Code of 1986, as amended from time to time and that the Trust implementing the </w:t>
      </w:r>
      <w:r w:rsidR="0051476E" w:rsidRPr="005D62D5">
        <w:rPr>
          <w:rFonts w:ascii="Times New Roman" w:hAnsi="Times New Roman"/>
          <w:spacing w:val="-2"/>
          <w:sz w:val="20"/>
        </w:rPr>
        <w:t>401(k)</w:t>
      </w:r>
      <w:r w:rsidRPr="005D62D5">
        <w:rPr>
          <w:rFonts w:ascii="Times New Roman" w:hAnsi="Times New Roman"/>
          <w:spacing w:val="-2"/>
          <w:sz w:val="20"/>
        </w:rPr>
        <w:t xml:space="preserve"> Plan is exempt from taxation under Section 501(a) of said Code, to satisfy any applicable state or federal statute, regulation, ruling, court decision or other law applicable to said Plan, or to administer said Plan in an orderly and efficient manner. Any such action taken by the Company in its sole discretion with respect to the </w:t>
      </w:r>
      <w:r w:rsidR="00182715">
        <w:rPr>
          <w:rFonts w:ascii="Times New Roman" w:hAnsi="Times New Roman"/>
          <w:spacing w:val="-2"/>
          <w:sz w:val="20"/>
        </w:rPr>
        <w:t>P</w:t>
      </w:r>
      <w:r w:rsidRPr="005D62D5">
        <w:rPr>
          <w:rFonts w:ascii="Times New Roman" w:hAnsi="Times New Roman"/>
          <w:spacing w:val="-2"/>
          <w:sz w:val="20"/>
        </w:rPr>
        <w:t>lan shall apply to all similarly situated employees of the Company in a uniform manner</w:t>
      </w:r>
      <w:r w:rsidRPr="001A348C">
        <w:rPr>
          <w:rFonts w:ascii="Times New Roman" w:hAnsi="Times New Roman"/>
          <w:spacing w:val="-2"/>
          <w:sz w:val="20"/>
        </w:rPr>
        <w:t>.</w:t>
      </w:r>
      <w:r w:rsidR="008619E7" w:rsidRPr="001A348C">
        <w:rPr>
          <w:rFonts w:ascii="Times New Roman" w:hAnsi="Times New Roman"/>
          <w:spacing w:val="-2"/>
          <w:sz w:val="20"/>
        </w:rPr>
        <w:t xml:space="preserve">  The Company agrees to notify the Union of any such action.</w:t>
      </w:r>
    </w:p>
    <w:p w14:paraId="674DA54C" w14:textId="77777777" w:rsidR="00225E7E" w:rsidRPr="005A71B4" w:rsidRDefault="00225E7E" w:rsidP="00947229">
      <w:pPr>
        <w:suppressAutoHyphens/>
        <w:ind w:right="-258"/>
        <w:jc w:val="center"/>
        <w:rPr>
          <w:rFonts w:ascii="Times New Roman" w:hAnsi="Times New Roman"/>
          <w:b/>
          <w:spacing w:val="-2"/>
          <w:sz w:val="20"/>
        </w:rPr>
      </w:pPr>
    </w:p>
    <w:p w14:paraId="28CB539D" w14:textId="77777777" w:rsidR="00F662F8" w:rsidRPr="005A71B4" w:rsidRDefault="00F662F8" w:rsidP="00947229">
      <w:pPr>
        <w:suppressAutoHyphens/>
        <w:ind w:right="-258"/>
        <w:jc w:val="center"/>
        <w:rPr>
          <w:rFonts w:ascii="Times New Roman" w:hAnsi="Times New Roman"/>
          <w:b/>
          <w:spacing w:val="-2"/>
          <w:sz w:val="20"/>
        </w:rPr>
      </w:pPr>
      <w:r w:rsidRPr="005A71B4">
        <w:rPr>
          <w:rFonts w:ascii="Times New Roman" w:hAnsi="Times New Roman"/>
          <w:b/>
          <w:spacing w:val="-2"/>
          <w:sz w:val="20"/>
        </w:rPr>
        <w:t>SAVINGS PLAN AGREEMENT</w:t>
      </w:r>
    </w:p>
    <w:p w14:paraId="1B53834E" w14:textId="7648C6A2" w:rsidR="00F662F8" w:rsidRPr="005A71B4" w:rsidRDefault="00F662F8" w:rsidP="00947229">
      <w:pPr>
        <w:suppressAutoHyphens/>
        <w:ind w:right="-258"/>
        <w:jc w:val="both"/>
        <w:rPr>
          <w:rFonts w:ascii="Times New Roman" w:hAnsi="Times New Roman"/>
          <w:spacing w:val="-2"/>
          <w:sz w:val="20"/>
        </w:rPr>
      </w:pPr>
    </w:p>
    <w:p w14:paraId="6DE115EF" w14:textId="042E583D" w:rsidR="00F662F8" w:rsidRPr="005A71B4" w:rsidRDefault="00F662F8" w:rsidP="00947229">
      <w:pPr>
        <w:suppressAutoHyphens/>
        <w:ind w:left="990" w:right="-258" w:hanging="990"/>
        <w:jc w:val="both"/>
        <w:rPr>
          <w:rFonts w:ascii="Times New Roman" w:hAnsi="Times New Roman"/>
          <w:b/>
          <w:spacing w:val="-2"/>
          <w:sz w:val="20"/>
        </w:rPr>
      </w:pPr>
      <w:r w:rsidRPr="005A71B4">
        <w:rPr>
          <w:rFonts w:ascii="Times New Roman" w:hAnsi="Times New Roman"/>
          <w:b/>
          <w:spacing w:val="-2"/>
          <w:sz w:val="20"/>
        </w:rPr>
        <w:t>S</w:t>
      </w:r>
      <w:r w:rsidR="0051476E">
        <w:rPr>
          <w:rFonts w:ascii="Times New Roman" w:hAnsi="Times New Roman"/>
          <w:b/>
          <w:spacing w:val="-2"/>
          <w:sz w:val="20"/>
        </w:rPr>
        <w:t>ection</w:t>
      </w:r>
      <w:r w:rsidRPr="005A71B4">
        <w:rPr>
          <w:rFonts w:ascii="Times New Roman" w:hAnsi="Times New Roman"/>
          <w:b/>
          <w:spacing w:val="-2"/>
          <w:sz w:val="20"/>
        </w:rPr>
        <w:t xml:space="preserve"> 1:</w:t>
      </w:r>
      <w:r w:rsidR="0051476E">
        <w:rPr>
          <w:rFonts w:ascii="Times New Roman" w:hAnsi="Times New Roman"/>
          <w:b/>
          <w:spacing w:val="-2"/>
          <w:sz w:val="20"/>
        </w:rPr>
        <w:t xml:space="preserve"> </w:t>
      </w:r>
      <w:r w:rsidR="00600DDD" w:rsidRPr="00AC09F4">
        <w:rPr>
          <w:rFonts w:ascii="Times New Roman" w:hAnsi="Times New Roman"/>
          <w:b/>
          <w:spacing w:val="-2"/>
          <w:sz w:val="20"/>
        </w:rPr>
        <w:t>Brightspeed</w:t>
      </w:r>
      <w:r w:rsidR="0051476E">
        <w:rPr>
          <w:rFonts w:ascii="Times New Roman" w:hAnsi="Times New Roman"/>
          <w:b/>
          <w:spacing w:val="-2"/>
          <w:sz w:val="20"/>
        </w:rPr>
        <w:t xml:space="preserve"> 401(k) </w:t>
      </w:r>
      <w:r w:rsidR="00182715">
        <w:rPr>
          <w:rFonts w:ascii="Times New Roman" w:hAnsi="Times New Roman"/>
          <w:b/>
          <w:spacing w:val="-2"/>
          <w:sz w:val="20"/>
        </w:rPr>
        <w:t xml:space="preserve">Savings </w:t>
      </w:r>
      <w:r w:rsidR="0051476E">
        <w:rPr>
          <w:rFonts w:ascii="Times New Roman" w:hAnsi="Times New Roman"/>
          <w:b/>
          <w:spacing w:val="-2"/>
          <w:sz w:val="20"/>
        </w:rPr>
        <w:t xml:space="preserve">Plan </w:t>
      </w:r>
    </w:p>
    <w:p w14:paraId="6F13606A" w14:textId="77777777" w:rsidR="0020221A" w:rsidRPr="005A71B4" w:rsidRDefault="0020221A" w:rsidP="00947229">
      <w:pPr>
        <w:suppressAutoHyphens/>
        <w:ind w:left="1440" w:right="-258" w:hanging="1440"/>
        <w:jc w:val="both"/>
        <w:rPr>
          <w:rFonts w:ascii="Times New Roman" w:hAnsi="Times New Roman"/>
          <w:b/>
          <w:spacing w:val="-2"/>
          <w:sz w:val="20"/>
        </w:rPr>
      </w:pPr>
    </w:p>
    <w:p w14:paraId="5566C69B" w14:textId="4C32E46B" w:rsidR="00F662F8" w:rsidRDefault="00F662F8" w:rsidP="00947229">
      <w:pPr>
        <w:tabs>
          <w:tab w:val="left" w:pos="360"/>
        </w:tabs>
        <w:ind w:left="360" w:right="-258" w:hanging="360"/>
        <w:jc w:val="both"/>
        <w:rPr>
          <w:rFonts w:ascii="Times New Roman" w:hAnsi="Times New Roman"/>
          <w:sz w:val="20"/>
        </w:rPr>
      </w:pPr>
      <w:r w:rsidRPr="005A71B4">
        <w:rPr>
          <w:rFonts w:ascii="Times New Roman" w:hAnsi="Times New Roman"/>
          <w:sz w:val="20"/>
        </w:rPr>
        <w:t>(a)</w:t>
      </w:r>
      <w:r w:rsidRPr="005A71B4">
        <w:rPr>
          <w:rFonts w:ascii="Times New Roman" w:hAnsi="Times New Roman"/>
          <w:sz w:val="20"/>
        </w:rPr>
        <w:tab/>
        <w:t xml:space="preserve">The Company agrees to provide a means for employees to save for their retirement on a </w:t>
      </w:r>
      <w:r w:rsidRPr="00CF0EBB">
        <w:rPr>
          <w:rFonts w:ascii="Times New Roman" w:hAnsi="Times New Roman"/>
          <w:sz w:val="20"/>
        </w:rPr>
        <w:t xml:space="preserve">tax </w:t>
      </w:r>
      <w:r w:rsidR="00CF0EBB" w:rsidRPr="00CF0EBB">
        <w:rPr>
          <w:rFonts w:ascii="Times New Roman" w:hAnsi="Times New Roman"/>
          <w:sz w:val="20"/>
        </w:rPr>
        <w:t>d</w:t>
      </w:r>
      <w:r w:rsidR="0051476E" w:rsidRPr="00CF0EBB">
        <w:rPr>
          <w:rFonts w:ascii="Times New Roman" w:hAnsi="Times New Roman"/>
          <w:sz w:val="20"/>
        </w:rPr>
        <w:t>eferred</w:t>
      </w:r>
      <w:r w:rsidRPr="00CF0EBB">
        <w:rPr>
          <w:rFonts w:ascii="Times New Roman" w:hAnsi="Times New Roman"/>
          <w:sz w:val="20"/>
        </w:rPr>
        <w:t xml:space="preserve"> basis</w:t>
      </w:r>
      <w:r w:rsidRPr="005A71B4">
        <w:rPr>
          <w:rFonts w:ascii="Times New Roman" w:hAnsi="Times New Roman"/>
          <w:sz w:val="20"/>
        </w:rPr>
        <w:t xml:space="preserve"> through the </w:t>
      </w:r>
      <w:r w:rsidR="00600DDD" w:rsidRPr="00AC09F4">
        <w:rPr>
          <w:rFonts w:ascii="Times New Roman" w:hAnsi="Times New Roman"/>
          <w:b/>
          <w:spacing w:val="-2"/>
          <w:sz w:val="20"/>
        </w:rPr>
        <w:t>Brightspeed</w:t>
      </w:r>
      <w:r w:rsidR="0071600E">
        <w:rPr>
          <w:rFonts w:ascii="Times New Roman" w:hAnsi="Times New Roman"/>
          <w:b/>
          <w:spacing w:val="-2"/>
          <w:sz w:val="20"/>
        </w:rPr>
        <w:t xml:space="preserve"> </w:t>
      </w:r>
      <w:r w:rsidR="0071600E" w:rsidRPr="00600DDD">
        <w:rPr>
          <w:rFonts w:ascii="Times New Roman" w:hAnsi="Times New Roman"/>
          <w:bCs/>
          <w:spacing w:val="-2"/>
          <w:sz w:val="20"/>
        </w:rPr>
        <w:t>401(k) Savings</w:t>
      </w:r>
      <w:r w:rsidR="0071600E">
        <w:rPr>
          <w:rFonts w:ascii="Times New Roman" w:hAnsi="Times New Roman"/>
          <w:b/>
          <w:spacing w:val="-2"/>
          <w:sz w:val="20"/>
        </w:rPr>
        <w:t xml:space="preserve"> </w:t>
      </w:r>
      <w:r w:rsidR="0071600E" w:rsidRPr="0071600E">
        <w:rPr>
          <w:rFonts w:ascii="Times New Roman" w:hAnsi="Times New Roman"/>
          <w:bCs/>
          <w:spacing w:val="-2"/>
          <w:sz w:val="20"/>
        </w:rPr>
        <w:t>Plan</w:t>
      </w:r>
      <w:r w:rsidR="0071600E">
        <w:rPr>
          <w:rFonts w:ascii="Times New Roman" w:hAnsi="Times New Roman"/>
          <w:b/>
          <w:spacing w:val="-2"/>
          <w:sz w:val="20"/>
        </w:rPr>
        <w:t xml:space="preserve"> </w:t>
      </w:r>
      <w:r w:rsidRPr="005D62D5">
        <w:rPr>
          <w:rFonts w:ascii="Times New Roman" w:hAnsi="Times New Roman"/>
          <w:sz w:val="20"/>
        </w:rPr>
        <w:t>(the "Plan"). Employee and Company contributions to said  Plan are specified in this Agreement. All terms defined in the Plan shall have the meaning specified therein unless the context of this Savings Plan Agreement clearly indicates otherwise.</w:t>
      </w:r>
    </w:p>
    <w:p w14:paraId="62DE0B23" w14:textId="77777777" w:rsidR="008619E7" w:rsidRDefault="008619E7" w:rsidP="00947229">
      <w:pPr>
        <w:tabs>
          <w:tab w:val="left" w:pos="360"/>
        </w:tabs>
        <w:ind w:left="360" w:right="-258" w:hanging="360"/>
        <w:jc w:val="both"/>
        <w:rPr>
          <w:rFonts w:ascii="Times New Roman" w:hAnsi="Times New Roman"/>
          <w:sz w:val="20"/>
        </w:rPr>
      </w:pPr>
    </w:p>
    <w:p w14:paraId="6715ED96" w14:textId="44F81EFF" w:rsidR="008619E7" w:rsidRDefault="008619E7" w:rsidP="00182715">
      <w:pPr>
        <w:ind w:left="288" w:right="-258"/>
        <w:jc w:val="both"/>
        <w:rPr>
          <w:rFonts w:ascii="Times New Roman" w:hAnsi="Times New Roman"/>
          <w:bCs/>
          <w:sz w:val="20"/>
        </w:rPr>
      </w:pPr>
      <w:r w:rsidRPr="001A348C">
        <w:rPr>
          <w:rFonts w:ascii="Times New Roman" w:hAnsi="Times New Roman"/>
          <w:bCs/>
          <w:sz w:val="20"/>
        </w:rPr>
        <w:t>Participation shall be in accordance with Article 2, Participation of the Plan.</w:t>
      </w:r>
    </w:p>
    <w:p w14:paraId="42DB2213" w14:textId="77777777" w:rsidR="00600DDD" w:rsidRDefault="00600DDD" w:rsidP="00182715">
      <w:pPr>
        <w:ind w:left="288" w:right="-258"/>
        <w:jc w:val="both"/>
        <w:rPr>
          <w:rFonts w:ascii="Times New Roman" w:hAnsi="Times New Roman"/>
          <w:b/>
          <w:sz w:val="20"/>
        </w:rPr>
      </w:pPr>
    </w:p>
    <w:p w14:paraId="4F488EC0" w14:textId="77777777" w:rsidR="00F662F8" w:rsidRPr="005A71B4" w:rsidRDefault="00F662F8" w:rsidP="00947229">
      <w:pPr>
        <w:suppressAutoHyphens/>
        <w:ind w:right="-258"/>
        <w:jc w:val="both"/>
        <w:rPr>
          <w:rFonts w:ascii="Times New Roman" w:hAnsi="Times New Roman"/>
          <w:b/>
          <w:spacing w:val="-2"/>
          <w:sz w:val="20"/>
        </w:rPr>
      </w:pPr>
      <w:r w:rsidRPr="005A71B4">
        <w:rPr>
          <w:rFonts w:ascii="Times New Roman" w:hAnsi="Times New Roman"/>
          <w:b/>
          <w:spacing w:val="-2"/>
          <w:sz w:val="20"/>
        </w:rPr>
        <w:t>S</w:t>
      </w:r>
      <w:r w:rsidR="0051476E">
        <w:rPr>
          <w:rFonts w:ascii="Times New Roman" w:hAnsi="Times New Roman"/>
          <w:b/>
          <w:spacing w:val="-2"/>
          <w:sz w:val="20"/>
        </w:rPr>
        <w:t>ection</w:t>
      </w:r>
      <w:r w:rsidRPr="005A71B4">
        <w:rPr>
          <w:rFonts w:ascii="Times New Roman" w:hAnsi="Times New Roman"/>
          <w:b/>
          <w:spacing w:val="-2"/>
          <w:sz w:val="20"/>
        </w:rPr>
        <w:t xml:space="preserve"> 2:</w:t>
      </w:r>
      <w:r w:rsidRPr="005A71B4">
        <w:rPr>
          <w:rFonts w:ascii="Times New Roman" w:hAnsi="Times New Roman"/>
          <w:b/>
          <w:spacing w:val="-2"/>
          <w:sz w:val="20"/>
        </w:rPr>
        <w:tab/>
      </w:r>
      <w:r w:rsidR="0051476E">
        <w:rPr>
          <w:rFonts w:ascii="Times New Roman" w:hAnsi="Times New Roman"/>
          <w:b/>
          <w:spacing w:val="-2"/>
          <w:sz w:val="20"/>
        </w:rPr>
        <w:t xml:space="preserve"> Employee Contributions</w:t>
      </w:r>
    </w:p>
    <w:p w14:paraId="2D992DDF" w14:textId="77777777" w:rsidR="0020221A" w:rsidRPr="0051476E" w:rsidRDefault="0020221A" w:rsidP="00947229">
      <w:pPr>
        <w:ind w:left="810" w:right="-258" w:hanging="360"/>
        <w:rPr>
          <w:rFonts w:ascii="Times New Roman" w:hAnsi="Times New Roman"/>
          <w:b/>
          <w:sz w:val="20"/>
        </w:rPr>
      </w:pPr>
    </w:p>
    <w:p w14:paraId="6881A0D9" w14:textId="77777777" w:rsidR="0051476E" w:rsidRPr="001A348C" w:rsidRDefault="0020221A" w:rsidP="00947229">
      <w:pPr>
        <w:tabs>
          <w:tab w:val="left" w:pos="360"/>
        </w:tabs>
        <w:ind w:left="360" w:right="-258" w:hanging="360"/>
        <w:jc w:val="both"/>
        <w:rPr>
          <w:rFonts w:ascii="Times New Roman" w:hAnsi="Times New Roman"/>
          <w:noProof/>
          <w:sz w:val="20"/>
          <w:lang w:eastAsia="ja-JP"/>
        </w:rPr>
      </w:pPr>
      <w:r w:rsidRPr="005A71B4">
        <w:rPr>
          <w:rFonts w:ascii="Times New Roman" w:hAnsi="Times New Roman"/>
          <w:noProof/>
          <w:sz w:val="20"/>
          <w:lang w:eastAsia="ja-JP"/>
        </w:rPr>
        <w:lastRenderedPageBreak/>
        <w:t xml:space="preserve"> </w:t>
      </w:r>
      <w:r w:rsidR="00F662F8" w:rsidRPr="005A71B4">
        <w:rPr>
          <w:rFonts w:ascii="Times New Roman" w:hAnsi="Times New Roman"/>
          <w:noProof/>
          <w:sz w:val="20"/>
          <w:lang w:eastAsia="ja-JP"/>
        </w:rPr>
        <w:t>(a)</w:t>
      </w:r>
      <w:r w:rsidR="00F662F8" w:rsidRPr="001A348C">
        <w:rPr>
          <w:rFonts w:ascii="Times New Roman" w:hAnsi="Times New Roman"/>
          <w:noProof/>
          <w:sz w:val="20"/>
          <w:lang w:eastAsia="ja-JP"/>
        </w:rPr>
        <w:tab/>
        <w:t xml:space="preserve">Each participant shall be allowed to contribute on a bi-weekly basis up to an amount equal to eighty percent (80%) of the Participant’s wage. </w:t>
      </w:r>
      <w:r w:rsidR="0051476E" w:rsidRPr="001A348C">
        <w:rPr>
          <w:rFonts w:ascii="Times New Roman" w:hAnsi="Times New Roman"/>
          <w:noProof/>
          <w:sz w:val="20"/>
          <w:lang w:eastAsia="ja-JP"/>
        </w:rPr>
        <w:t xml:space="preserve"> </w:t>
      </w:r>
      <w:r w:rsidR="00F662F8" w:rsidRPr="001A348C">
        <w:rPr>
          <w:rFonts w:ascii="Times New Roman" w:hAnsi="Times New Roman"/>
          <w:noProof/>
          <w:sz w:val="20"/>
          <w:lang w:eastAsia="ja-JP"/>
        </w:rPr>
        <w:t>Such bi-weekly wage deductions shall be in increments of one percent (1%) and shall be contributed to the Participant’s account.</w:t>
      </w:r>
      <w:r w:rsidR="0051476E" w:rsidRPr="001A348C">
        <w:rPr>
          <w:rFonts w:ascii="Times New Roman" w:hAnsi="Times New Roman"/>
          <w:noProof/>
          <w:sz w:val="20"/>
          <w:lang w:eastAsia="ja-JP"/>
        </w:rPr>
        <w:t xml:space="preserve">  The participant may contribute on a pre-tax, </w:t>
      </w:r>
      <w:r w:rsidR="008619E7" w:rsidRPr="001A348C">
        <w:rPr>
          <w:rFonts w:ascii="Times New Roman" w:hAnsi="Times New Roman"/>
          <w:noProof/>
          <w:sz w:val="20"/>
          <w:lang w:eastAsia="ja-JP"/>
        </w:rPr>
        <w:t xml:space="preserve">after-tax, </w:t>
      </w:r>
      <w:r w:rsidR="0051476E" w:rsidRPr="001A348C">
        <w:rPr>
          <w:rFonts w:ascii="Times New Roman" w:hAnsi="Times New Roman"/>
          <w:noProof/>
          <w:sz w:val="20"/>
          <w:lang w:eastAsia="ja-JP"/>
        </w:rPr>
        <w:t xml:space="preserve">Roth basis or </w:t>
      </w:r>
      <w:r w:rsidR="008619E7" w:rsidRPr="001A348C">
        <w:rPr>
          <w:rFonts w:ascii="Times New Roman" w:hAnsi="Times New Roman"/>
          <w:noProof/>
          <w:sz w:val="20"/>
          <w:lang w:eastAsia="ja-JP"/>
        </w:rPr>
        <w:t xml:space="preserve">any </w:t>
      </w:r>
      <w:r w:rsidR="0051476E" w:rsidRPr="001A348C">
        <w:rPr>
          <w:rFonts w:ascii="Times New Roman" w:hAnsi="Times New Roman"/>
          <w:noProof/>
          <w:sz w:val="20"/>
          <w:lang w:eastAsia="ja-JP"/>
        </w:rPr>
        <w:t>combination.</w:t>
      </w:r>
    </w:p>
    <w:p w14:paraId="500480B2" w14:textId="77777777" w:rsidR="0051476E" w:rsidRPr="001A348C" w:rsidRDefault="0051476E" w:rsidP="00947229">
      <w:pPr>
        <w:tabs>
          <w:tab w:val="left" w:pos="360"/>
        </w:tabs>
        <w:ind w:left="360" w:right="-258" w:hanging="360"/>
        <w:jc w:val="both"/>
        <w:rPr>
          <w:rFonts w:ascii="Times New Roman" w:hAnsi="Times New Roman"/>
          <w:noProof/>
          <w:sz w:val="20"/>
          <w:lang w:eastAsia="ja-JP"/>
        </w:rPr>
      </w:pPr>
    </w:p>
    <w:p w14:paraId="57C9FAAA" w14:textId="77777777" w:rsidR="00F662F8" w:rsidRPr="001A348C" w:rsidRDefault="0051476E" w:rsidP="00947229">
      <w:pPr>
        <w:tabs>
          <w:tab w:val="left" w:pos="360"/>
        </w:tabs>
        <w:ind w:left="360" w:right="-258" w:hanging="360"/>
        <w:jc w:val="both"/>
        <w:rPr>
          <w:rFonts w:ascii="Times New Roman" w:hAnsi="Times New Roman"/>
          <w:noProof/>
          <w:sz w:val="20"/>
          <w:lang w:eastAsia="ja-JP"/>
        </w:rPr>
      </w:pPr>
      <w:r w:rsidRPr="001A348C">
        <w:rPr>
          <w:rFonts w:ascii="Times New Roman" w:hAnsi="Times New Roman"/>
          <w:noProof/>
          <w:sz w:val="20"/>
          <w:lang w:eastAsia="ja-JP"/>
        </w:rPr>
        <w:t>(b)</w:t>
      </w:r>
      <w:r w:rsidRPr="001A348C">
        <w:rPr>
          <w:rFonts w:ascii="Times New Roman" w:hAnsi="Times New Roman"/>
          <w:noProof/>
          <w:sz w:val="20"/>
          <w:lang w:eastAsia="ja-JP"/>
        </w:rPr>
        <w:tab/>
        <w:t>Catch-up contributions shall continue to be allowed as defined in the Plan document.  Such bi-weekly wage deductions shall be increments of one percent (1%) and shall be contributed to the Participant’s account.</w:t>
      </w:r>
      <w:r w:rsidR="008619E7" w:rsidRPr="001A348C">
        <w:rPr>
          <w:rFonts w:ascii="Times New Roman" w:hAnsi="Times New Roman"/>
          <w:noProof/>
          <w:sz w:val="20"/>
          <w:lang w:eastAsia="ja-JP"/>
        </w:rPr>
        <w:t xml:space="preserve">  The participant may contribute on a pre-tax, Roth basis or combination.</w:t>
      </w:r>
      <w:r w:rsidR="00F662F8" w:rsidRPr="001A348C">
        <w:rPr>
          <w:rFonts w:ascii="Times New Roman" w:hAnsi="Times New Roman"/>
          <w:noProof/>
          <w:sz w:val="20"/>
          <w:lang w:eastAsia="ja-JP"/>
        </w:rPr>
        <w:t xml:space="preserve"> </w:t>
      </w:r>
    </w:p>
    <w:p w14:paraId="7AA228F7" w14:textId="77777777" w:rsidR="00F662F8" w:rsidRPr="001A348C" w:rsidRDefault="00F662F8" w:rsidP="00947229">
      <w:pPr>
        <w:suppressAutoHyphens/>
        <w:ind w:right="-258"/>
        <w:jc w:val="both"/>
        <w:rPr>
          <w:rFonts w:ascii="Times New Roman" w:hAnsi="Times New Roman"/>
          <w:spacing w:val="-2"/>
          <w:sz w:val="20"/>
        </w:rPr>
      </w:pPr>
    </w:p>
    <w:p w14:paraId="3A0A8A6F" w14:textId="77777777" w:rsidR="00F662F8" w:rsidRPr="005A71B4" w:rsidRDefault="0020221A" w:rsidP="00947229">
      <w:pPr>
        <w:tabs>
          <w:tab w:val="left" w:pos="360"/>
        </w:tabs>
        <w:ind w:left="360" w:right="-258" w:hanging="360"/>
        <w:jc w:val="both"/>
        <w:rPr>
          <w:rFonts w:ascii="Times New Roman" w:hAnsi="Times New Roman"/>
          <w:noProof/>
          <w:sz w:val="20"/>
          <w:lang w:eastAsia="ja-JP"/>
        </w:rPr>
      </w:pPr>
      <w:r w:rsidRPr="001A348C">
        <w:rPr>
          <w:rFonts w:ascii="Times New Roman" w:hAnsi="Times New Roman"/>
          <w:noProof/>
          <w:sz w:val="20"/>
          <w:lang w:eastAsia="ja-JP"/>
        </w:rPr>
        <w:tab/>
      </w:r>
      <w:r w:rsidR="00F662F8" w:rsidRPr="001A348C">
        <w:rPr>
          <w:rFonts w:ascii="Times New Roman" w:hAnsi="Times New Roman"/>
          <w:noProof/>
          <w:sz w:val="20"/>
          <w:lang w:eastAsia="ja-JP"/>
        </w:rPr>
        <w:t>A Participant’s “wage” means base pay and approved incentives earned during a payroll period and shall not include overtime pay, shift differential pay, severance</w:t>
      </w:r>
      <w:r w:rsidR="00F662F8" w:rsidRPr="005A71B4">
        <w:rPr>
          <w:rFonts w:ascii="Times New Roman" w:hAnsi="Times New Roman"/>
          <w:noProof/>
          <w:sz w:val="20"/>
          <w:lang w:eastAsia="ja-JP"/>
        </w:rPr>
        <w:t xml:space="preserve"> pay or any other extra pay or compensation.</w:t>
      </w:r>
    </w:p>
    <w:p w14:paraId="416DA428" w14:textId="77777777" w:rsidR="00D42B9C" w:rsidRPr="005A71B4" w:rsidRDefault="00D42B9C" w:rsidP="00947229">
      <w:pPr>
        <w:tabs>
          <w:tab w:val="left" w:pos="480"/>
        </w:tabs>
        <w:suppressAutoHyphens/>
        <w:ind w:left="480" w:right="-258" w:hanging="480"/>
        <w:jc w:val="both"/>
        <w:rPr>
          <w:rFonts w:ascii="Times New Roman" w:hAnsi="Times New Roman"/>
          <w:bCs/>
          <w:spacing w:val="-2"/>
          <w:sz w:val="20"/>
        </w:rPr>
      </w:pPr>
    </w:p>
    <w:p w14:paraId="263F7896" w14:textId="77777777" w:rsidR="00F662F8" w:rsidRDefault="00F662F8" w:rsidP="00947229">
      <w:pPr>
        <w:suppressAutoHyphens/>
        <w:ind w:right="-258"/>
        <w:jc w:val="both"/>
        <w:rPr>
          <w:rFonts w:ascii="Times New Roman" w:hAnsi="Times New Roman"/>
          <w:b/>
          <w:spacing w:val="-2"/>
          <w:sz w:val="20"/>
        </w:rPr>
      </w:pPr>
      <w:r w:rsidRPr="005A71B4">
        <w:rPr>
          <w:rFonts w:ascii="Times New Roman" w:hAnsi="Times New Roman"/>
          <w:b/>
          <w:spacing w:val="-2"/>
          <w:sz w:val="20"/>
        </w:rPr>
        <w:t>S</w:t>
      </w:r>
      <w:r w:rsidR="0051476E">
        <w:rPr>
          <w:rFonts w:ascii="Times New Roman" w:hAnsi="Times New Roman"/>
          <w:b/>
          <w:spacing w:val="-2"/>
          <w:sz w:val="20"/>
        </w:rPr>
        <w:t>ection</w:t>
      </w:r>
      <w:r w:rsidRPr="005A71B4">
        <w:rPr>
          <w:rFonts w:ascii="Times New Roman" w:hAnsi="Times New Roman"/>
          <w:b/>
          <w:spacing w:val="-2"/>
          <w:sz w:val="20"/>
        </w:rPr>
        <w:t xml:space="preserve"> 3:</w:t>
      </w:r>
      <w:r w:rsidRPr="005A71B4">
        <w:rPr>
          <w:rFonts w:ascii="Times New Roman" w:hAnsi="Times New Roman"/>
          <w:b/>
          <w:spacing w:val="-2"/>
          <w:sz w:val="20"/>
        </w:rPr>
        <w:tab/>
      </w:r>
      <w:r w:rsidR="0051476E">
        <w:rPr>
          <w:rFonts w:ascii="Times New Roman" w:hAnsi="Times New Roman"/>
          <w:b/>
          <w:spacing w:val="-2"/>
          <w:sz w:val="20"/>
        </w:rPr>
        <w:t xml:space="preserve"> Company Contributions</w:t>
      </w:r>
    </w:p>
    <w:p w14:paraId="6C01D51A" w14:textId="77777777" w:rsidR="0051476E" w:rsidRDefault="0051476E" w:rsidP="00947229">
      <w:pPr>
        <w:suppressAutoHyphens/>
        <w:ind w:right="-258"/>
        <w:jc w:val="both"/>
        <w:rPr>
          <w:rFonts w:ascii="Times New Roman" w:hAnsi="Times New Roman"/>
          <w:b/>
          <w:spacing w:val="-2"/>
          <w:sz w:val="20"/>
        </w:rPr>
      </w:pPr>
    </w:p>
    <w:p w14:paraId="1D5932A5" w14:textId="39468367" w:rsidR="00D42B9C" w:rsidRPr="005D62D5" w:rsidRDefault="0051476E" w:rsidP="00947229">
      <w:pPr>
        <w:tabs>
          <w:tab w:val="left" w:pos="360"/>
        </w:tabs>
        <w:ind w:left="360" w:right="-258" w:hanging="360"/>
        <w:jc w:val="both"/>
        <w:rPr>
          <w:rFonts w:ascii="Times New Roman" w:hAnsi="Times New Roman"/>
          <w:bCs/>
          <w:spacing w:val="-2"/>
          <w:sz w:val="20"/>
        </w:rPr>
      </w:pPr>
      <w:r w:rsidRPr="005D62D5">
        <w:rPr>
          <w:rFonts w:ascii="Times New Roman" w:hAnsi="Times New Roman"/>
          <w:spacing w:val="-2"/>
          <w:sz w:val="20"/>
        </w:rPr>
        <w:t>(a)</w:t>
      </w:r>
      <w:r w:rsidRPr="005D62D5">
        <w:rPr>
          <w:rFonts w:ascii="Times New Roman" w:hAnsi="Times New Roman"/>
          <w:spacing w:val="-2"/>
          <w:sz w:val="20"/>
        </w:rPr>
        <w:tab/>
        <w:t xml:space="preserve">For employees hired, re-hired or who become covered under the CWA 6372 Agreement through any means before July 1, 2016, </w:t>
      </w:r>
      <w:r w:rsidR="00264EEB">
        <w:rPr>
          <w:rFonts w:ascii="Times New Roman" w:hAnsi="Times New Roman"/>
          <w:bCs/>
          <w:noProof/>
          <w:spacing w:val="-2"/>
          <w:sz w:val="20"/>
        </w:rPr>
        <mc:AlternateContent>
          <mc:Choice Requires="wps">
            <w:drawing>
              <wp:anchor distT="0" distB="0" distL="114300" distR="114300" simplePos="0" relativeHeight="251622400" behindDoc="0" locked="0" layoutInCell="1" allowOverlap="1" wp14:anchorId="11B0F1D4" wp14:editId="4C3A0232">
                <wp:simplePos x="0" y="0"/>
                <wp:positionH relativeFrom="column">
                  <wp:posOffset>7138035</wp:posOffset>
                </wp:positionH>
                <wp:positionV relativeFrom="paragraph">
                  <wp:posOffset>55880</wp:posOffset>
                </wp:positionV>
                <wp:extent cx="0" cy="7543800"/>
                <wp:effectExtent l="13335" t="8255" r="5715" b="10795"/>
                <wp:wrapNone/>
                <wp:docPr id="13"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99FC" id="Line 100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05pt,4.4pt" to="562.05pt,5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"/>
            </w:pict>
          </mc:Fallback>
        </mc:AlternateContent>
      </w:r>
      <w:r w:rsidRPr="005D62D5">
        <w:rPr>
          <w:rFonts w:ascii="Times New Roman" w:hAnsi="Times New Roman"/>
          <w:spacing w:val="-2"/>
          <w:sz w:val="20"/>
        </w:rPr>
        <w:t>t</w:t>
      </w:r>
      <w:r w:rsidR="00F662F8" w:rsidRPr="005D62D5">
        <w:rPr>
          <w:rFonts w:ascii="Times New Roman" w:hAnsi="Times New Roman"/>
          <w:bCs/>
          <w:spacing w:val="-2"/>
          <w:sz w:val="20"/>
        </w:rPr>
        <w:t xml:space="preserve">he Company shall contribute </w:t>
      </w:r>
      <w:r w:rsidRPr="005D62D5">
        <w:rPr>
          <w:rFonts w:ascii="Times New Roman" w:hAnsi="Times New Roman"/>
          <w:bCs/>
          <w:spacing w:val="-2"/>
          <w:sz w:val="20"/>
        </w:rPr>
        <w:t>a</w:t>
      </w:r>
      <w:r w:rsidR="00F662F8" w:rsidRPr="005D62D5">
        <w:rPr>
          <w:rFonts w:ascii="Times New Roman" w:hAnsi="Times New Roman"/>
          <w:bCs/>
          <w:spacing w:val="-2"/>
          <w:sz w:val="20"/>
        </w:rPr>
        <w:t xml:space="preserve"> Company </w:t>
      </w:r>
      <w:r w:rsidRPr="005D62D5">
        <w:rPr>
          <w:rFonts w:ascii="Times New Roman" w:hAnsi="Times New Roman"/>
          <w:bCs/>
          <w:spacing w:val="-2"/>
          <w:sz w:val="20"/>
        </w:rPr>
        <w:t>M</w:t>
      </w:r>
      <w:r w:rsidR="00F662F8" w:rsidRPr="005D62D5">
        <w:rPr>
          <w:rFonts w:ascii="Times New Roman" w:hAnsi="Times New Roman"/>
          <w:bCs/>
          <w:spacing w:val="-2"/>
          <w:sz w:val="20"/>
        </w:rPr>
        <w:t xml:space="preserve">atching </w:t>
      </w:r>
      <w:r w:rsidRPr="005D62D5">
        <w:rPr>
          <w:rFonts w:ascii="Times New Roman" w:hAnsi="Times New Roman"/>
          <w:bCs/>
          <w:spacing w:val="-2"/>
          <w:sz w:val="20"/>
        </w:rPr>
        <w:t>C</w:t>
      </w:r>
      <w:r w:rsidR="00F662F8" w:rsidRPr="005D62D5">
        <w:rPr>
          <w:rFonts w:ascii="Times New Roman" w:hAnsi="Times New Roman"/>
          <w:bCs/>
          <w:spacing w:val="-2"/>
          <w:sz w:val="20"/>
        </w:rPr>
        <w:t xml:space="preserve">ontribution equal to twenty-five percent (25%) </w:t>
      </w:r>
      <w:r w:rsidR="00760DB6" w:rsidRPr="005D62D5">
        <w:rPr>
          <w:rFonts w:ascii="Times New Roman" w:hAnsi="Times New Roman"/>
          <w:bCs/>
          <w:spacing w:val="-2"/>
          <w:sz w:val="20"/>
        </w:rPr>
        <w:t xml:space="preserve">of the </w:t>
      </w:r>
      <w:r w:rsidRPr="005D62D5">
        <w:rPr>
          <w:rFonts w:ascii="Times New Roman" w:hAnsi="Times New Roman"/>
          <w:bCs/>
          <w:spacing w:val="-2"/>
          <w:sz w:val="20"/>
        </w:rPr>
        <w:t>P</w:t>
      </w:r>
      <w:r w:rsidR="0020221A" w:rsidRPr="005D62D5">
        <w:rPr>
          <w:rFonts w:ascii="Times New Roman" w:hAnsi="Times New Roman"/>
          <w:bCs/>
          <w:spacing w:val="-2"/>
          <w:sz w:val="20"/>
        </w:rPr>
        <w:t>articipant’s</w:t>
      </w:r>
      <w:r w:rsidR="00F662F8" w:rsidRPr="005D62D5">
        <w:rPr>
          <w:rFonts w:ascii="Times New Roman" w:hAnsi="Times New Roman"/>
          <w:bCs/>
          <w:spacing w:val="-2"/>
          <w:sz w:val="20"/>
        </w:rPr>
        <w:t xml:space="preserve"> </w:t>
      </w:r>
      <w:r w:rsidRPr="005D62D5">
        <w:rPr>
          <w:rFonts w:ascii="Times New Roman" w:hAnsi="Times New Roman"/>
          <w:bCs/>
          <w:spacing w:val="-2"/>
          <w:sz w:val="20"/>
        </w:rPr>
        <w:t>C</w:t>
      </w:r>
      <w:r w:rsidR="00F662F8" w:rsidRPr="005D62D5">
        <w:rPr>
          <w:rFonts w:ascii="Times New Roman" w:hAnsi="Times New Roman"/>
          <w:bCs/>
          <w:spacing w:val="-2"/>
          <w:sz w:val="20"/>
        </w:rPr>
        <w:t>ontribution</w:t>
      </w:r>
      <w:r w:rsidRPr="005D62D5">
        <w:rPr>
          <w:rFonts w:ascii="Times New Roman" w:hAnsi="Times New Roman"/>
          <w:bCs/>
          <w:spacing w:val="-2"/>
          <w:sz w:val="20"/>
        </w:rPr>
        <w:t xml:space="preserve"> up to a maximum of 6 percent of eligible wage.</w:t>
      </w:r>
    </w:p>
    <w:p w14:paraId="01F8A283" w14:textId="77777777" w:rsidR="0051476E" w:rsidRPr="005D62D5" w:rsidRDefault="0051476E" w:rsidP="00947229">
      <w:pPr>
        <w:tabs>
          <w:tab w:val="left" w:pos="360"/>
        </w:tabs>
        <w:ind w:left="360" w:right="-258" w:hanging="360"/>
        <w:jc w:val="both"/>
        <w:rPr>
          <w:rFonts w:ascii="Times New Roman" w:hAnsi="Times New Roman"/>
          <w:bCs/>
          <w:spacing w:val="-2"/>
          <w:sz w:val="20"/>
        </w:rPr>
      </w:pPr>
    </w:p>
    <w:p w14:paraId="3A7F2267" w14:textId="480732CA" w:rsidR="0051476E" w:rsidRDefault="0051476E" w:rsidP="00947229">
      <w:pPr>
        <w:tabs>
          <w:tab w:val="left" w:pos="360"/>
        </w:tabs>
        <w:ind w:left="360" w:right="-258" w:hanging="360"/>
        <w:jc w:val="both"/>
        <w:rPr>
          <w:rFonts w:ascii="Times New Roman" w:hAnsi="Times New Roman"/>
          <w:bCs/>
          <w:spacing w:val="-2"/>
          <w:sz w:val="20"/>
        </w:rPr>
      </w:pPr>
      <w:r w:rsidRPr="005D62D5">
        <w:rPr>
          <w:rFonts w:ascii="Times New Roman" w:hAnsi="Times New Roman"/>
          <w:bCs/>
          <w:spacing w:val="-2"/>
          <w:sz w:val="20"/>
        </w:rPr>
        <w:t>(b)</w:t>
      </w:r>
      <w:r w:rsidRPr="005D62D5">
        <w:rPr>
          <w:rFonts w:ascii="Times New Roman" w:hAnsi="Times New Roman"/>
          <w:bCs/>
          <w:spacing w:val="-2"/>
          <w:sz w:val="20"/>
        </w:rPr>
        <w:tab/>
        <w:t xml:space="preserve">For employees hired, re-hired or who become covered under the CWA 6372 Agreement through any means </w:t>
      </w:r>
      <w:r w:rsidR="00760DB6" w:rsidRPr="005D62D5">
        <w:rPr>
          <w:rFonts w:ascii="Times New Roman" w:hAnsi="Times New Roman"/>
          <w:bCs/>
          <w:spacing w:val="-2"/>
          <w:sz w:val="20"/>
        </w:rPr>
        <w:t>on or after</w:t>
      </w:r>
      <w:r w:rsidRPr="005D62D5">
        <w:rPr>
          <w:rFonts w:ascii="Times New Roman" w:hAnsi="Times New Roman"/>
          <w:bCs/>
          <w:spacing w:val="-2"/>
          <w:sz w:val="20"/>
        </w:rPr>
        <w:t xml:space="preserve"> July 1, 2016, the Company will contribute a Company Matching Contribution in accordance with the same matching contribution formula </w:t>
      </w:r>
      <w:r w:rsidR="00182715" w:rsidRPr="00832798">
        <w:rPr>
          <w:rFonts w:ascii="Times New Roman" w:hAnsi="Times New Roman"/>
          <w:bCs/>
          <w:spacing w:val="-2"/>
          <w:sz w:val="20"/>
        </w:rPr>
        <w:t xml:space="preserve">provided </w:t>
      </w:r>
      <w:r w:rsidRPr="00832798">
        <w:rPr>
          <w:rFonts w:ascii="Times New Roman" w:hAnsi="Times New Roman"/>
          <w:bCs/>
          <w:spacing w:val="-2"/>
          <w:sz w:val="20"/>
        </w:rPr>
        <w:t xml:space="preserve"> </w:t>
      </w:r>
      <w:r w:rsidRPr="005D62D5">
        <w:rPr>
          <w:rFonts w:ascii="Times New Roman" w:hAnsi="Times New Roman"/>
          <w:bCs/>
          <w:spacing w:val="-2"/>
          <w:sz w:val="20"/>
        </w:rPr>
        <w:t xml:space="preserve">for Non-Bargaining Employees </w:t>
      </w:r>
      <w:r w:rsidR="00182715" w:rsidRPr="00600DDD">
        <w:rPr>
          <w:rFonts w:ascii="Times New Roman" w:hAnsi="Times New Roman"/>
          <w:bCs/>
          <w:spacing w:val="-2"/>
          <w:sz w:val="20"/>
        </w:rPr>
        <w:t>in the plan</w:t>
      </w:r>
      <w:r w:rsidR="00182715">
        <w:rPr>
          <w:rFonts w:ascii="Times New Roman" w:hAnsi="Times New Roman"/>
          <w:b/>
          <w:spacing w:val="-2"/>
          <w:sz w:val="20"/>
        </w:rPr>
        <w:t xml:space="preserve"> </w:t>
      </w:r>
      <w:r w:rsidRPr="005D62D5">
        <w:rPr>
          <w:rFonts w:ascii="Times New Roman" w:hAnsi="Times New Roman"/>
          <w:bCs/>
          <w:spacing w:val="-2"/>
          <w:sz w:val="20"/>
        </w:rPr>
        <w:t>as soon as administratively feasible.</w:t>
      </w:r>
    </w:p>
    <w:p w14:paraId="57344447" w14:textId="11EA5AF4" w:rsidR="00182715" w:rsidRDefault="00182715" w:rsidP="00947229">
      <w:pPr>
        <w:tabs>
          <w:tab w:val="left" w:pos="360"/>
        </w:tabs>
        <w:ind w:left="360" w:right="-258" w:hanging="360"/>
        <w:jc w:val="both"/>
        <w:rPr>
          <w:rFonts w:ascii="Times New Roman" w:hAnsi="Times New Roman"/>
          <w:bCs/>
          <w:spacing w:val="-2"/>
          <w:sz w:val="20"/>
        </w:rPr>
      </w:pPr>
    </w:p>
    <w:p w14:paraId="66AFF49E" w14:textId="5E3CE8B6" w:rsidR="00182715" w:rsidRPr="00600DDD" w:rsidRDefault="00182715" w:rsidP="00182715">
      <w:pPr>
        <w:widowControl w:val="0"/>
        <w:tabs>
          <w:tab w:val="left" w:pos="360"/>
          <w:tab w:val="left" w:pos="6028"/>
        </w:tabs>
        <w:autoSpaceDE w:val="0"/>
        <w:autoSpaceDN w:val="0"/>
        <w:adjustRightInd w:val="0"/>
        <w:ind w:left="288" w:right="-36"/>
        <w:jc w:val="both"/>
        <w:rPr>
          <w:rFonts w:ascii="Times New Roman" w:hAnsi="Times New Roman"/>
          <w:spacing w:val="-2"/>
          <w:sz w:val="20"/>
        </w:rPr>
      </w:pPr>
      <w:r w:rsidRPr="00600DDD">
        <w:rPr>
          <w:rFonts w:ascii="Times New Roman" w:hAnsi="Times New Roman"/>
          <w:sz w:val="20"/>
        </w:rPr>
        <w:t>Employees hired or re-hired into the bargaining unit on or after February 1, 2021, shall automatically be enrolled in the Plan in accordance with the terms of the Plan and its administrative procedures.  Employees shall have the option of opting out of the automatic contributions or modifying their contribution level in accordance with terms of the Plan and its administration procedures.  Automatic enrollment will be implemented as soon as administratively feasible.</w:t>
      </w:r>
    </w:p>
    <w:p w14:paraId="4FA33DB4" w14:textId="1165034D" w:rsidR="00F662F8" w:rsidRPr="006C553D" w:rsidRDefault="00182715" w:rsidP="00182715">
      <w:pPr>
        <w:jc w:val="center"/>
        <w:rPr>
          <w:rFonts w:ascii="Times New Roman" w:hAnsi="Times New Roman"/>
          <w:b/>
          <w:spacing w:val="-2"/>
          <w:sz w:val="20"/>
        </w:rPr>
      </w:pPr>
      <w:bookmarkStart w:id="119" w:name="Job_Opportunities_4"/>
      <w:bookmarkEnd w:id="118"/>
      <w:r>
        <w:rPr>
          <w:rFonts w:ascii="Times New Roman" w:hAnsi="Times New Roman"/>
          <w:b/>
          <w:spacing w:val="-2"/>
          <w:sz w:val="20"/>
        </w:rPr>
        <w:br w:type="page"/>
      </w:r>
      <w:r w:rsidR="00F662F8" w:rsidRPr="006C553D">
        <w:rPr>
          <w:rFonts w:ascii="Times New Roman" w:hAnsi="Times New Roman"/>
          <w:b/>
          <w:spacing w:val="-2"/>
          <w:sz w:val="20"/>
        </w:rPr>
        <w:lastRenderedPageBreak/>
        <w:t>APPENDIX</w:t>
      </w:r>
      <w:r w:rsidR="00017EEB" w:rsidRPr="006C553D">
        <w:rPr>
          <w:rFonts w:ascii="Times New Roman" w:hAnsi="Times New Roman"/>
          <w:b/>
          <w:spacing w:val="-2"/>
          <w:sz w:val="20"/>
        </w:rPr>
        <w:t xml:space="preserve"> 5</w:t>
      </w:r>
    </w:p>
    <w:p w14:paraId="4482F4F6" w14:textId="77777777" w:rsidR="00F662F8" w:rsidRPr="006C553D" w:rsidRDefault="00F662F8">
      <w:pPr>
        <w:tabs>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p>
    <w:p w14:paraId="6EFC61A6" w14:textId="730DD55E" w:rsidR="00F662F8" w:rsidRPr="006C553D" w:rsidRDefault="00F662F8">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6C553D">
        <w:rPr>
          <w:rFonts w:ascii="Times New Roman" w:hAnsi="Times New Roman"/>
          <w:spacing w:val="-2"/>
          <w:sz w:val="20"/>
        </w:rPr>
        <w:t>Exchanges included in the three (3) Kansas areas for bumping purposes in accordance with Article</w:t>
      </w:r>
      <w:r w:rsidR="00574158">
        <w:rPr>
          <w:rFonts w:ascii="Times New Roman" w:hAnsi="Times New Roman"/>
          <w:spacing w:val="-2"/>
          <w:sz w:val="20"/>
        </w:rPr>
        <w:t xml:space="preserve"> </w:t>
      </w:r>
      <w:r w:rsidR="00574158" w:rsidRPr="00572B5E">
        <w:rPr>
          <w:rFonts w:ascii="Times New Roman" w:hAnsi="Times New Roman"/>
          <w:spacing w:val="-2"/>
          <w:sz w:val="20"/>
        </w:rPr>
        <w:t>5</w:t>
      </w:r>
      <w:r w:rsidRPr="006C553D">
        <w:rPr>
          <w:rFonts w:ascii="Times New Roman" w:hAnsi="Times New Roman"/>
          <w:spacing w:val="-2"/>
          <w:sz w:val="20"/>
        </w:rPr>
        <w:t xml:space="preserve">, Section </w:t>
      </w:r>
      <w:r w:rsidR="003E54FF" w:rsidRPr="006C553D">
        <w:rPr>
          <w:rFonts w:ascii="Times New Roman" w:hAnsi="Times New Roman"/>
          <w:bCs/>
          <w:spacing w:val="-2"/>
          <w:sz w:val="20"/>
        </w:rPr>
        <w:t>5.</w:t>
      </w:r>
      <w:r w:rsidR="00265E3B">
        <w:rPr>
          <w:rFonts w:ascii="Times New Roman" w:hAnsi="Times New Roman"/>
          <w:spacing w:val="-2"/>
          <w:sz w:val="20"/>
        </w:rPr>
        <w:t>3(b)</w:t>
      </w:r>
      <w:r w:rsidRPr="006C553D">
        <w:rPr>
          <w:rFonts w:ascii="Times New Roman" w:hAnsi="Times New Roman"/>
          <w:spacing w:val="-2"/>
          <w:sz w:val="20"/>
        </w:rPr>
        <w:t>(1) are as follows:</w:t>
      </w:r>
    </w:p>
    <w:p w14:paraId="633B06CD" w14:textId="77777777" w:rsidR="00F662F8" w:rsidRDefault="00F662F8">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p w14:paraId="6A80DD15" w14:textId="77777777" w:rsidR="00767FB1" w:rsidRDefault="00767FB1" w:rsidP="00767FB1">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spacing w:val="-2"/>
          <w:sz w:val="20"/>
        </w:rPr>
      </w:pPr>
      <w:r>
        <w:rPr>
          <w:rFonts w:ascii="Times New Roman" w:hAnsi="Times New Roman"/>
          <w:b/>
          <w:spacing w:val="-2"/>
          <w:sz w:val="20"/>
        </w:rPr>
        <w:t>KANSAS</w:t>
      </w:r>
    </w:p>
    <w:p w14:paraId="6CAE5D12" w14:textId="77777777" w:rsidR="00767FB1" w:rsidRPr="00767FB1" w:rsidRDefault="00767FB1" w:rsidP="00767FB1">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3"/>
        <w:gridCol w:w="1438"/>
        <w:gridCol w:w="1423"/>
      </w:tblGrid>
      <w:tr w:rsidR="006C553D" w:rsidRPr="00520984" w14:paraId="3557CB1A" w14:textId="77777777" w:rsidTr="00520984">
        <w:trPr>
          <w:trHeight w:val="287"/>
        </w:trPr>
        <w:tc>
          <w:tcPr>
            <w:tcW w:w="5958" w:type="dxa"/>
            <w:gridSpan w:val="4"/>
            <w:shd w:val="clear" w:color="auto" w:fill="000000"/>
            <w:vAlign w:val="center"/>
          </w:tcPr>
          <w:p w14:paraId="783571B3" w14:textId="455B8367" w:rsidR="006C553D" w:rsidRPr="00520984" w:rsidRDefault="006C553D"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spacing w:val="-2"/>
                <w:sz w:val="20"/>
              </w:rPr>
              <w:t xml:space="preserve">Southeast </w:t>
            </w:r>
            <w:r w:rsidR="00993607">
              <w:rPr>
                <w:rFonts w:ascii="Times New Roman" w:hAnsi="Times New Roman"/>
                <w:b/>
                <w:spacing w:val="-2"/>
                <w:sz w:val="20"/>
              </w:rPr>
              <w:t>Work Ar</w:t>
            </w:r>
            <w:r w:rsidR="00574158">
              <w:rPr>
                <w:rFonts w:ascii="Times New Roman" w:hAnsi="Times New Roman"/>
                <w:b/>
                <w:spacing w:val="-2"/>
                <w:sz w:val="20"/>
              </w:rPr>
              <w:t>e</w:t>
            </w:r>
            <w:r w:rsidR="00993607">
              <w:rPr>
                <w:rFonts w:ascii="Times New Roman" w:hAnsi="Times New Roman"/>
                <w:b/>
                <w:spacing w:val="-2"/>
                <w:sz w:val="20"/>
              </w:rPr>
              <w:t>a</w:t>
            </w:r>
          </w:p>
        </w:tc>
      </w:tr>
      <w:tr w:rsidR="00D30E9B" w:rsidRPr="00520984" w14:paraId="71770360" w14:textId="77777777" w:rsidTr="00520984">
        <w:tc>
          <w:tcPr>
            <w:tcW w:w="1489" w:type="dxa"/>
          </w:tcPr>
          <w:p w14:paraId="04176DA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Altoona</w:t>
            </w:r>
          </w:p>
        </w:tc>
        <w:tc>
          <w:tcPr>
            <w:tcW w:w="1489" w:type="dxa"/>
          </w:tcPr>
          <w:p w14:paraId="11D664E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Fontana</w:t>
            </w:r>
          </w:p>
        </w:tc>
        <w:tc>
          <w:tcPr>
            <w:tcW w:w="1490" w:type="dxa"/>
          </w:tcPr>
          <w:p w14:paraId="68E9C57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Lyndon</w:t>
            </w:r>
          </w:p>
        </w:tc>
        <w:tc>
          <w:tcPr>
            <w:tcW w:w="1490" w:type="dxa"/>
          </w:tcPr>
          <w:p w14:paraId="6B492E02"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Pomona</w:t>
            </w:r>
          </w:p>
        </w:tc>
      </w:tr>
      <w:tr w:rsidR="00D30E9B" w:rsidRPr="00520984" w14:paraId="650D963D" w14:textId="77777777" w:rsidTr="00520984">
        <w:tc>
          <w:tcPr>
            <w:tcW w:w="1489" w:type="dxa"/>
          </w:tcPr>
          <w:p w14:paraId="7DC9756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Altamont</w:t>
            </w:r>
          </w:p>
        </w:tc>
        <w:tc>
          <w:tcPr>
            <w:tcW w:w="1489" w:type="dxa"/>
          </w:tcPr>
          <w:p w14:paraId="34AAEB0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Fredonia</w:t>
            </w:r>
          </w:p>
        </w:tc>
        <w:tc>
          <w:tcPr>
            <w:tcW w:w="1490" w:type="dxa"/>
          </w:tcPr>
          <w:p w14:paraId="1C07654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Mapleton</w:t>
            </w:r>
          </w:p>
        </w:tc>
        <w:tc>
          <w:tcPr>
            <w:tcW w:w="1490" w:type="dxa"/>
          </w:tcPr>
          <w:p w14:paraId="62C61B2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Princeton</w:t>
            </w:r>
          </w:p>
        </w:tc>
      </w:tr>
      <w:tr w:rsidR="00D30E9B" w:rsidRPr="00520984" w14:paraId="3007DDB0" w14:textId="77777777" w:rsidTr="00520984">
        <w:tc>
          <w:tcPr>
            <w:tcW w:w="1489" w:type="dxa"/>
          </w:tcPr>
          <w:p w14:paraId="55499CE4"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Baldwin City</w:t>
            </w:r>
          </w:p>
        </w:tc>
        <w:tc>
          <w:tcPr>
            <w:tcW w:w="1489" w:type="dxa"/>
          </w:tcPr>
          <w:p w14:paraId="0414C4E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Galena</w:t>
            </w:r>
          </w:p>
        </w:tc>
        <w:tc>
          <w:tcPr>
            <w:tcW w:w="1490" w:type="dxa"/>
          </w:tcPr>
          <w:p w14:paraId="2BD27EE0"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Melvern</w:t>
            </w:r>
          </w:p>
        </w:tc>
        <w:tc>
          <w:tcPr>
            <w:tcW w:w="1490" w:type="dxa"/>
          </w:tcPr>
          <w:p w14:paraId="455A309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Quenemo</w:t>
            </w:r>
          </w:p>
        </w:tc>
      </w:tr>
      <w:tr w:rsidR="00D30E9B" w:rsidRPr="00520984" w14:paraId="468B8562" w14:textId="77777777" w:rsidTr="00520984">
        <w:tc>
          <w:tcPr>
            <w:tcW w:w="1489" w:type="dxa"/>
          </w:tcPr>
          <w:p w14:paraId="38D07CEF"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Baxter Springs</w:t>
            </w:r>
          </w:p>
        </w:tc>
        <w:tc>
          <w:tcPr>
            <w:tcW w:w="1489" w:type="dxa"/>
          </w:tcPr>
          <w:p w14:paraId="3155A80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Gardner</w:t>
            </w:r>
          </w:p>
        </w:tc>
        <w:tc>
          <w:tcPr>
            <w:tcW w:w="1490" w:type="dxa"/>
          </w:tcPr>
          <w:p w14:paraId="3E1CE2A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68"/>
              <w:jc w:val="both"/>
              <w:rPr>
                <w:rFonts w:ascii="Times New Roman" w:hAnsi="Times New Roman"/>
                <w:spacing w:val="-2"/>
                <w:sz w:val="20"/>
              </w:rPr>
            </w:pPr>
            <w:r w:rsidRPr="00520984">
              <w:rPr>
                <w:rFonts w:ascii="Times New Roman" w:hAnsi="Times New Roman"/>
                <w:spacing w:val="-2"/>
                <w:sz w:val="20"/>
              </w:rPr>
              <w:t>Michigan Valley</w:t>
            </w:r>
          </w:p>
        </w:tc>
        <w:tc>
          <w:tcPr>
            <w:tcW w:w="1490" w:type="dxa"/>
          </w:tcPr>
          <w:p w14:paraId="752FD1AB"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Quincy</w:t>
            </w:r>
          </w:p>
        </w:tc>
      </w:tr>
      <w:tr w:rsidR="00D30E9B" w:rsidRPr="00520984" w14:paraId="5609E221" w14:textId="77777777" w:rsidTr="00520984">
        <w:tc>
          <w:tcPr>
            <w:tcW w:w="1489" w:type="dxa"/>
          </w:tcPr>
          <w:p w14:paraId="7188C89B"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Benedict</w:t>
            </w:r>
          </w:p>
        </w:tc>
        <w:tc>
          <w:tcPr>
            <w:tcW w:w="1489" w:type="dxa"/>
          </w:tcPr>
          <w:p w14:paraId="2784D181"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Garnett</w:t>
            </w:r>
          </w:p>
        </w:tc>
        <w:tc>
          <w:tcPr>
            <w:tcW w:w="1490" w:type="dxa"/>
          </w:tcPr>
          <w:p w14:paraId="2D660A9F"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Moran</w:t>
            </w:r>
          </w:p>
        </w:tc>
        <w:tc>
          <w:tcPr>
            <w:tcW w:w="1490" w:type="dxa"/>
          </w:tcPr>
          <w:p w14:paraId="3EB2378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Richmond</w:t>
            </w:r>
          </w:p>
        </w:tc>
      </w:tr>
      <w:tr w:rsidR="00D30E9B" w:rsidRPr="00520984" w14:paraId="69E6FCC7" w14:textId="77777777" w:rsidTr="00520984">
        <w:tc>
          <w:tcPr>
            <w:tcW w:w="1489" w:type="dxa"/>
          </w:tcPr>
          <w:p w14:paraId="5434F7E2"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Blue Mound</w:t>
            </w:r>
          </w:p>
        </w:tc>
        <w:tc>
          <w:tcPr>
            <w:tcW w:w="1489" w:type="dxa"/>
          </w:tcPr>
          <w:p w14:paraId="0F16888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Gridley</w:t>
            </w:r>
          </w:p>
        </w:tc>
        <w:tc>
          <w:tcPr>
            <w:tcW w:w="1490" w:type="dxa"/>
          </w:tcPr>
          <w:p w14:paraId="6E8033F9"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Mound City</w:t>
            </w:r>
          </w:p>
        </w:tc>
        <w:tc>
          <w:tcPr>
            <w:tcW w:w="1490" w:type="dxa"/>
          </w:tcPr>
          <w:p w14:paraId="4756D99B"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Riverton</w:t>
            </w:r>
          </w:p>
        </w:tc>
      </w:tr>
      <w:tr w:rsidR="00D30E9B" w:rsidRPr="00520984" w14:paraId="31D62EAC" w14:textId="77777777" w:rsidTr="00520984">
        <w:tc>
          <w:tcPr>
            <w:tcW w:w="1489" w:type="dxa"/>
          </w:tcPr>
          <w:p w14:paraId="5D7C469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Bucyrus</w:t>
            </w:r>
          </w:p>
        </w:tc>
        <w:tc>
          <w:tcPr>
            <w:tcW w:w="1489" w:type="dxa"/>
          </w:tcPr>
          <w:p w14:paraId="03AD0911"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Greeley</w:t>
            </w:r>
          </w:p>
        </w:tc>
        <w:tc>
          <w:tcPr>
            <w:tcW w:w="1490" w:type="dxa"/>
          </w:tcPr>
          <w:p w14:paraId="20418E7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Mound Valley</w:t>
            </w:r>
          </w:p>
        </w:tc>
        <w:tc>
          <w:tcPr>
            <w:tcW w:w="1490" w:type="dxa"/>
          </w:tcPr>
          <w:p w14:paraId="0E035B6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Scammon</w:t>
            </w:r>
          </w:p>
        </w:tc>
      </w:tr>
      <w:tr w:rsidR="00D30E9B" w:rsidRPr="00520984" w14:paraId="347CE152" w14:textId="77777777" w:rsidTr="00520984">
        <w:tc>
          <w:tcPr>
            <w:tcW w:w="1489" w:type="dxa"/>
          </w:tcPr>
          <w:p w14:paraId="00C9556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Buffalo</w:t>
            </w:r>
          </w:p>
        </w:tc>
        <w:tc>
          <w:tcPr>
            <w:tcW w:w="1489" w:type="dxa"/>
          </w:tcPr>
          <w:p w14:paraId="46DF0160"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Kincaid</w:t>
            </w:r>
          </w:p>
        </w:tc>
        <w:tc>
          <w:tcPr>
            <w:tcW w:w="1490" w:type="dxa"/>
          </w:tcPr>
          <w:p w14:paraId="7444A45A"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Neosho Falls</w:t>
            </w:r>
          </w:p>
        </w:tc>
        <w:tc>
          <w:tcPr>
            <w:tcW w:w="1490" w:type="dxa"/>
          </w:tcPr>
          <w:p w14:paraId="08620C41"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Spring Hill</w:t>
            </w:r>
          </w:p>
        </w:tc>
      </w:tr>
      <w:tr w:rsidR="00D30E9B" w:rsidRPr="00520984" w14:paraId="340507DB" w14:textId="77777777" w:rsidTr="00520984">
        <w:tc>
          <w:tcPr>
            <w:tcW w:w="1489" w:type="dxa"/>
          </w:tcPr>
          <w:p w14:paraId="35DCDA1C"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Burlington</w:t>
            </w:r>
          </w:p>
        </w:tc>
        <w:tc>
          <w:tcPr>
            <w:tcW w:w="1489" w:type="dxa"/>
          </w:tcPr>
          <w:p w14:paraId="74A83D69"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Lafontaine</w:t>
            </w:r>
          </w:p>
        </w:tc>
        <w:tc>
          <w:tcPr>
            <w:tcW w:w="1490" w:type="dxa"/>
          </w:tcPr>
          <w:p w14:paraId="7548CBCB"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Osage City</w:t>
            </w:r>
          </w:p>
        </w:tc>
        <w:tc>
          <w:tcPr>
            <w:tcW w:w="1490" w:type="dxa"/>
          </w:tcPr>
          <w:p w14:paraId="04BF2542"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Thayer</w:t>
            </w:r>
          </w:p>
        </w:tc>
      </w:tr>
      <w:tr w:rsidR="00D30E9B" w:rsidRPr="00520984" w14:paraId="27DFE125" w14:textId="77777777" w:rsidTr="00520984">
        <w:tc>
          <w:tcPr>
            <w:tcW w:w="1489" w:type="dxa"/>
          </w:tcPr>
          <w:p w14:paraId="400B1CD9"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roofErr w:type="spellStart"/>
            <w:r w:rsidRPr="00520984">
              <w:rPr>
                <w:rFonts w:ascii="Times New Roman" w:hAnsi="Times New Roman"/>
                <w:spacing w:val="-2"/>
                <w:sz w:val="20"/>
              </w:rPr>
              <w:t>Centropolis</w:t>
            </w:r>
            <w:proofErr w:type="spellEnd"/>
          </w:p>
        </w:tc>
        <w:tc>
          <w:tcPr>
            <w:tcW w:w="1489" w:type="dxa"/>
          </w:tcPr>
          <w:p w14:paraId="055E84D5"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Lane</w:t>
            </w:r>
          </w:p>
        </w:tc>
        <w:tc>
          <w:tcPr>
            <w:tcW w:w="1490" w:type="dxa"/>
          </w:tcPr>
          <w:p w14:paraId="161A843F"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Osawatomie</w:t>
            </w:r>
          </w:p>
        </w:tc>
        <w:tc>
          <w:tcPr>
            <w:tcW w:w="1490" w:type="dxa"/>
          </w:tcPr>
          <w:p w14:paraId="12502674"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Toronto</w:t>
            </w:r>
          </w:p>
        </w:tc>
      </w:tr>
      <w:tr w:rsidR="00D30E9B" w:rsidRPr="00520984" w14:paraId="30FF165E" w14:textId="77777777" w:rsidTr="00520984">
        <w:tc>
          <w:tcPr>
            <w:tcW w:w="1489" w:type="dxa"/>
          </w:tcPr>
          <w:p w14:paraId="52CD1A5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roofErr w:type="spellStart"/>
            <w:r w:rsidRPr="00520984">
              <w:rPr>
                <w:rFonts w:ascii="Times New Roman" w:hAnsi="Times New Roman"/>
                <w:spacing w:val="-2"/>
                <w:sz w:val="20"/>
              </w:rPr>
              <w:t>Coyville</w:t>
            </w:r>
            <w:proofErr w:type="spellEnd"/>
          </w:p>
        </w:tc>
        <w:tc>
          <w:tcPr>
            <w:tcW w:w="1489" w:type="dxa"/>
          </w:tcPr>
          <w:p w14:paraId="2178438A"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Lebo</w:t>
            </w:r>
          </w:p>
        </w:tc>
        <w:tc>
          <w:tcPr>
            <w:tcW w:w="1490" w:type="dxa"/>
          </w:tcPr>
          <w:p w14:paraId="1DC3C6FF"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Oswego</w:t>
            </w:r>
          </w:p>
        </w:tc>
        <w:tc>
          <w:tcPr>
            <w:tcW w:w="1490" w:type="dxa"/>
          </w:tcPr>
          <w:p w14:paraId="7AB5F183"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Waverly</w:t>
            </w:r>
          </w:p>
        </w:tc>
      </w:tr>
      <w:tr w:rsidR="00D30E9B" w:rsidRPr="00520984" w14:paraId="4D58FEF5" w14:textId="77777777" w:rsidTr="00520984">
        <w:tc>
          <w:tcPr>
            <w:tcW w:w="1489" w:type="dxa"/>
          </w:tcPr>
          <w:p w14:paraId="4509DDA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Edgerton</w:t>
            </w:r>
          </w:p>
        </w:tc>
        <w:tc>
          <w:tcPr>
            <w:tcW w:w="1489" w:type="dxa"/>
          </w:tcPr>
          <w:p w14:paraId="268930C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Leroy</w:t>
            </w:r>
          </w:p>
        </w:tc>
        <w:tc>
          <w:tcPr>
            <w:tcW w:w="1490" w:type="dxa"/>
          </w:tcPr>
          <w:p w14:paraId="7821055A"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Parker</w:t>
            </w:r>
          </w:p>
        </w:tc>
        <w:tc>
          <w:tcPr>
            <w:tcW w:w="1490" w:type="dxa"/>
          </w:tcPr>
          <w:p w14:paraId="25D73D5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Wellsville</w:t>
            </w:r>
          </w:p>
        </w:tc>
      </w:tr>
      <w:tr w:rsidR="00D30E9B" w:rsidRPr="00520984" w14:paraId="5D852762" w14:textId="77777777" w:rsidTr="00520984">
        <w:tc>
          <w:tcPr>
            <w:tcW w:w="1489" w:type="dxa"/>
            <w:tcBorders>
              <w:bottom w:val="single" w:sz="4" w:space="0" w:color="auto"/>
            </w:tcBorders>
          </w:tcPr>
          <w:p w14:paraId="6A39DA5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Fall River</w:t>
            </w:r>
          </w:p>
        </w:tc>
        <w:tc>
          <w:tcPr>
            <w:tcW w:w="1489" w:type="dxa"/>
            <w:tcBorders>
              <w:bottom w:val="single" w:sz="4" w:space="0" w:color="auto"/>
            </w:tcBorders>
          </w:tcPr>
          <w:p w14:paraId="487B0810"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Linwood</w:t>
            </w:r>
          </w:p>
        </w:tc>
        <w:tc>
          <w:tcPr>
            <w:tcW w:w="1490" w:type="dxa"/>
            <w:tcBorders>
              <w:bottom w:val="single" w:sz="4" w:space="0" w:color="auto"/>
            </w:tcBorders>
          </w:tcPr>
          <w:p w14:paraId="32F12554"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Piqua</w:t>
            </w:r>
          </w:p>
        </w:tc>
        <w:tc>
          <w:tcPr>
            <w:tcW w:w="1490" w:type="dxa"/>
            <w:tcBorders>
              <w:bottom w:val="single" w:sz="4" w:space="0" w:color="auto"/>
            </w:tcBorders>
          </w:tcPr>
          <w:p w14:paraId="6831E759"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Westphalia</w:t>
            </w:r>
          </w:p>
        </w:tc>
      </w:tr>
      <w:tr w:rsidR="00D30E9B" w:rsidRPr="00520984" w14:paraId="610FCA99" w14:textId="77777777" w:rsidTr="00520984">
        <w:trPr>
          <w:trHeight w:val="251"/>
        </w:trPr>
        <w:tc>
          <w:tcPr>
            <w:tcW w:w="5958" w:type="dxa"/>
            <w:gridSpan w:val="4"/>
            <w:shd w:val="clear" w:color="auto" w:fill="000000"/>
            <w:vAlign w:val="center"/>
          </w:tcPr>
          <w:p w14:paraId="5844C393" w14:textId="536450EB"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color w:val="FFFFFF"/>
                <w:spacing w:val="-2"/>
                <w:sz w:val="20"/>
              </w:rPr>
              <w:t xml:space="preserve">Northeast </w:t>
            </w:r>
            <w:r w:rsidR="00993607">
              <w:rPr>
                <w:rFonts w:ascii="Times New Roman" w:hAnsi="Times New Roman"/>
                <w:b/>
                <w:color w:val="FFFFFF"/>
                <w:spacing w:val="-2"/>
                <w:sz w:val="20"/>
              </w:rPr>
              <w:t>Work Area</w:t>
            </w:r>
          </w:p>
        </w:tc>
      </w:tr>
      <w:tr w:rsidR="00D30E9B" w:rsidRPr="00520984" w14:paraId="0639167C" w14:textId="77777777" w:rsidTr="00520984">
        <w:tc>
          <w:tcPr>
            <w:tcW w:w="1489" w:type="dxa"/>
          </w:tcPr>
          <w:p w14:paraId="35DC3483"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Alma</w:t>
            </w:r>
          </w:p>
        </w:tc>
        <w:tc>
          <w:tcPr>
            <w:tcW w:w="1489" w:type="dxa"/>
          </w:tcPr>
          <w:p w14:paraId="5BD752C4"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Fort Riley</w:t>
            </w:r>
          </w:p>
        </w:tc>
        <w:tc>
          <w:tcPr>
            <w:tcW w:w="1490" w:type="dxa"/>
          </w:tcPr>
          <w:p w14:paraId="6E8F067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Mayetta</w:t>
            </w:r>
          </w:p>
        </w:tc>
        <w:tc>
          <w:tcPr>
            <w:tcW w:w="1490" w:type="dxa"/>
          </w:tcPr>
          <w:p w14:paraId="7FF8C8B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Powhattan</w:t>
            </w:r>
          </w:p>
        </w:tc>
      </w:tr>
      <w:tr w:rsidR="00D30E9B" w:rsidRPr="00520984" w14:paraId="598DBC24" w14:textId="77777777" w:rsidTr="00520984">
        <w:tc>
          <w:tcPr>
            <w:tcW w:w="1489" w:type="dxa"/>
          </w:tcPr>
          <w:p w14:paraId="57204C3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Alta Vista</w:t>
            </w:r>
          </w:p>
        </w:tc>
        <w:tc>
          <w:tcPr>
            <w:tcW w:w="1489" w:type="dxa"/>
          </w:tcPr>
          <w:p w14:paraId="0D18CA8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roofErr w:type="spellStart"/>
            <w:r w:rsidRPr="00520984">
              <w:rPr>
                <w:rFonts w:ascii="Times New Roman" w:hAnsi="Times New Roman"/>
                <w:spacing w:val="-2"/>
                <w:sz w:val="20"/>
              </w:rPr>
              <w:t>Harveyville</w:t>
            </w:r>
            <w:proofErr w:type="spellEnd"/>
          </w:p>
        </w:tc>
        <w:tc>
          <w:tcPr>
            <w:tcW w:w="1490" w:type="dxa"/>
          </w:tcPr>
          <w:p w14:paraId="0B1E49C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roofErr w:type="spellStart"/>
            <w:r w:rsidRPr="00520984">
              <w:rPr>
                <w:rFonts w:ascii="Times New Roman" w:hAnsi="Times New Roman"/>
                <w:spacing w:val="-2"/>
                <w:sz w:val="20"/>
              </w:rPr>
              <w:t>Mclouth</w:t>
            </w:r>
            <w:proofErr w:type="spellEnd"/>
          </w:p>
        </w:tc>
        <w:tc>
          <w:tcPr>
            <w:tcW w:w="1490" w:type="dxa"/>
          </w:tcPr>
          <w:p w14:paraId="24011BA1"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Rossville</w:t>
            </w:r>
          </w:p>
        </w:tc>
      </w:tr>
      <w:tr w:rsidR="00D30E9B" w:rsidRPr="00520984" w14:paraId="4A430850" w14:textId="77777777" w:rsidTr="00520984">
        <w:tc>
          <w:tcPr>
            <w:tcW w:w="1489" w:type="dxa"/>
          </w:tcPr>
          <w:p w14:paraId="2D7783F3"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Burlingame</w:t>
            </w:r>
          </w:p>
        </w:tc>
        <w:tc>
          <w:tcPr>
            <w:tcW w:w="1489" w:type="dxa"/>
          </w:tcPr>
          <w:p w14:paraId="5D0DD712"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Hiawatha</w:t>
            </w:r>
          </w:p>
        </w:tc>
        <w:tc>
          <w:tcPr>
            <w:tcW w:w="1490" w:type="dxa"/>
          </w:tcPr>
          <w:p w14:paraId="7700A68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Meriden</w:t>
            </w:r>
          </w:p>
        </w:tc>
        <w:tc>
          <w:tcPr>
            <w:tcW w:w="1490" w:type="dxa"/>
          </w:tcPr>
          <w:p w14:paraId="6F026755"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Silver Lake</w:t>
            </w:r>
          </w:p>
        </w:tc>
      </w:tr>
      <w:tr w:rsidR="00D30E9B" w:rsidRPr="00520984" w14:paraId="1F7F837D" w14:textId="77777777" w:rsidTr="00520984">
        <w:tc>
          <w:tcPr>
            <w:tcW w:w="1489" w:type="dxa"/>
          </w:tcPr>
          <w:p w14:paraId="08A2B63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Circleville</w:t>
            </w:r>
          </w:p>
        </w:tc>
        <w:tc>
          <w:tcPr>
            <w:tcW w:w="1489" w:type="dxa"/>
          </w:tcPr>
          <w:p w14:paraId="6535049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Highland</w:t>
            </w:r>
          </w:p>
        </w:tc>
        <w:tc>
          <w:tcPr>
            <w:tcW w:w="1490" w:type="dxa"/>
          </w:tcPr>
          <w:p w14:paraId="3DFDFFE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Morrill</w:t>
            </w:r>
          </w:p>
        </w:tc>
        <w:tc>
          <w:tcPr>
            <w:tcW w:w="1490" w:type="dxa"/>
          </w:tcPr>
          <w:p w14:paraId="5450169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 xml:space="preserve">St. </w:t>
            </w:r>
            <w:proofErr w:type="spellStart"/>
            <w:r w:rsidRPr="00520984">
              <w:rPr>
                <w:rFonts w:ascii="Times New Roman" w:hAnsi="Times New Roman"/>
                <w:spacing w:val="-2"/>
                <w:sz w:val="20"/>
              </w:rPr>
              <w:t>Marys</w:t>
            </w:r>
            <w:proofErr w:type="spellEnd"/>
          </w:p>
        </w:tc>
      </w:tr>
      <w:tr w:rsidR="00D30E9B" w:rsidRPr="00520984" w14:paraId="05C97637" w14:textId="77777777" w:rsidTr="00520984">
        <w:tc>
          <w:tcPr>
            <w:tcW w:w="1489" w:type="dxa"/>
          </w:tcPr>
          <w:p w14:paraId="79E403B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Delia</w:t>
            </w:r>
          </w:p>
        </w:tc>
        <w:tc>
          <w:tcPr>
            <w:tcW w:w="1489" w:type="dxa"/>
          </w:tcPr>
          <w:p w14:paraId="3B6F4AE3"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Holton</w:t>
            </w:r>
          </w:p>
        </w:tc>
        <w:tc>
          <w:tcPr>
            <w:tcW w:w="1490" w:type="dxa"/>
          </w:tcPr>
          <w:p w14:paraId="3798C45A"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Nortonville</w:t>
            </w:r>
          </w:p>
        </w:tc>
        <w:tc>
          <w:tcPr>
            <w:tcW w:w="1490" w:type="dxa"/>
          </w:tcPr>
          <w:p w14:paraId="7AB17B05"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Troy</w:t>
            </w:r>
          </w:p>
        </w:tc>
      </w:tr>
      <w:tr w:rsidR="00D30E9B" w:rsidRPr="00520984" w14:paraId="0DBF5706" w14:textId="77777777" w:rsidTr="00520984">
        <w:tc>
          <w:tcPr>
            <w:tcW w:w="1489" w:type="dxa"/>
          </w:tcPr>
          <w:p w14:paraId="1CC8D82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Denison</w:t>
            </w:r>
          </w:p>
        </w:tc>
        <w:tc>
          <w:tcPr>
            <w:tcW w:w="1489" w:type="dxa"/>
          </w:tcPr>
          <w:p w14:paraId="6018FE2C"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Horton</w:t>
            </w:r>
          </w:p>
        </w:tc>
        <w:tc>
          <w:tcPr>
            <w:tcW w:w="1490" w:type="dxa"/>
          </w:tcPr>
          <w:p w14:paraId="39DBCC0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Oskaloosa</w:t>
            </w:r>
          </w:p>
        </w:tc>
        <w:tc>
          <w:tcPr>
            <w:tcW w:w="1490" w:type="dxa"/>
          </w:tcPr>
          <w:p w14:paraId="4030086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Valley Falls</w:t>
            </w:r>
          </w:p>
        </w:tc>
      </w:tr>
      <w:tr w:rsidR="00D30E9B" w:rsidRPr="00520984" w14:paraId="47736C09" w14:textId="77777777" w:rsidTr="00520984">
        <w:tc>
          <w:tcPr>
            <w:tcW w:w="1489" w:type="dxa"/>
          </w:tcPr>
          <w:p w14:paraId="007A4179"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Easton</w:t>
            </w:r>
          </w:p>
        </w:tc>
        <w:tc>
          <w:tcPr>
            <w:tcW w:w="1489" w:type="dxa"/>
          </w:tcPr>
          <w:p w14:paraId="6D2E6C9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Hoyt</w:t>
            </w:r>
          </w:p>
        </w:tc>
        <w:tc>
          <w:tcPr>
            <w:tcW w:w="1490" w:type="dxa"/>
          </w:tcPr>
          <w:p w14:paraId="2908A816"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Overbrook</w:t>
            </w:r>
          </w:p>
        </w:tc>
        <w:tc>
          <w:tcPr>
            <w:tcW w:w="1490" w:type="dxa"/>
          </w:tcPr>
          <w:p w14:paraId="4C25211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Wathena</w:t>
            </w:r>
          </w:p>
        </w:tc>
      </w:tr>
      <w:tr w:rsidR="00D30E9B" w:rsidRPr="00520984" w14:paraId="2095D7BD" w14:textId="77777777" w:rsidTr="00520984">
        <w:tc>
          <w:tcPr>
            <w:tcW w:w="1489" w:type="dxa"/>
          </w:tcPr>
          <w:p w14:paraId="320478B3" w14:textId="77777777" w:rsidR="00D30E9B" w:rsidRPr="00520984" w:rsidRDefault="00D30E9B" w:rsidP="008516C9">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Effing</w:t>
            </w:r>
            <w:r w:rsidR="008516C9">
              <w:rPr>
                <w:rFonts w:ascii="Times New Roman" w:hAnsi="Times New Roman"/>
                <w:spacing w:val="-2"/>
                <w:sz w:val="20"/>
              </w:rPr>
              <w:t>ham</w:t>
            </w:r>
          </w:p>
        </w:tc>
        <w:tc>
          <w:tcPr>
            <w:tcW w:w="1489" w:type="dxa"/>
          </w:tcPr>
          <w:p w14:paraId="7097464A"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Junction City</w:t>
            </w:r>
          </w:p>
        </w:tc>
        <w:tc>
          <w:tcPr>
            <w:tcW w:w="1490" w:type="dxa"/>
          </w:tcPr>
          <w:p w14:paraId="767067DC"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Ozawkie</w:t>
            </w:r>
          </w:p>
        </w:tc>
        <w:tc>
          <w:tcPr>
            <w:tcW w:w="1490" w:type="dxa"/>
          </w:tcPr>
          <w:p w14:paraId="514D612D" w14:textId="77777777" w:rsidR="00D30E9B" w:rsidRPr="00520984" w:rsidRDefault="008516C9"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Pr>
                <w:rFonts w:ascii="Times New Roman" w:hAnsi="Times New Roman"/>
                <w:spacing w:val="-2"/>
                <w:sz w:val="20"/>
              </w:rPr>
              <w:t>White Cloud</w:t>
            </w:r>
          </w:p>
        </w:tc>
      </w:tr>
      <w:tr w:rsidR="00D30E9B" w:rsidRPr="00520984" w14:paraId="44D67556" w14:textId="77777777" w:rsidTr="00520984">
        <w:tc>
          <w:tcPr>
            <w:tcW w:w="1489" w:type="dxa"/>
          </w:tcPr>
          <w:p w14:paraId="2F821FB7"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Emmett</w:t>
            </w:r>
          </w:p>
        </w:tc>
        <w:tc>
          <w:tcPr>
            <w:tcW w:w="1489" w:type="dxa"/>
          </w:tcPr>
          <w:p w14:paraId="2E076FD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Lancaster</w:t>
            </w:r>
          </w:p>
        </w:tc>
        <w:tc>
          <w:tcPr>
            <w:tcW w:w="1490" w:type="dxa"/>
          </w:tcPr>
          <w:p w14:paraId="6E5A8C6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Perry</w:t>
            </w:r>
          </w:p>
        </w:tc>
        <w:tc>
          <w:tcPr>
            <w:tcW w:w="1490" w:type="dxa"/>
          </w:tcPr>
          <w:p w14:paraId="22CA456F" w14:textId="77777777" w:rsidR="00D30E9B" w:rsidRPr="00520984" w:rsidRDefault="008516C9"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Pr>
                <w:rFonts w:ascii="Times New Roman" w:hAnsi="Times New Roman"/>
                <w:spacing w:val="-2"/>
                <w:sz w:val="20"/>
              </w:rPr>
              <w:t>Winchester</w:t>
            </w:r>
          </w:p>
        </w:tc>
      </w:tr>
      <w:tr w:rsidR="00D30E9B" w:rsidRPr="00520984" w14:paraId="4375AA67" w14:textId="77777777" w:rsidTr="00520984">
        <w:tc>
          <w:tcPr>
            <w:tcW w:w="1489" w:type="dxa"/>
            <w:tcBorders>
              <w:bottom w:val="single" w:sz="4" w:space="0" w:color="auto"/>
            </w:tcBorders>
          </w:tcPr>
          <w:p w14:paraId="72603F0D"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Eskridge</w:t>
            </w:r>
          </w:p>
        </w:tc>
        <w:tc>
          <w:tcPr>
            <w:tcW w:w="1489" w:type="dxa"/>
            <w:tcBorders>
              <w:bottom w:val="single" w:sz="4" w:space="0" w:color="auto"/>
            </w:tcBorders>
          </w:tcPr>
          <w:p w14:paraId="715FDB9E"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c>
          <w:tcPr>
            <w:tcW w:w="1490" w:type="dxa"/>
            <w:tcBorders>
              <w:bottom w:val="single" w:sz="4" w:space="0" w:color="auto"/>
            </w:tcBorders>
          </w:tcPr>
          <w:p w14:paraId="05792D05"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c>
          <w:tcPr>
            <w:tcW w:w="1490" w:type="dxa"/>
            <w:tcBorders>
              <w:bottom w:val="single" w:sz="4" w:space="0" w:color="auto"/>
            </w:tcBorders>
          </w:tcPr>
          <w:p w14:paraId="14C0CC98" w14:textId="77777777"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r>
      <w:tr w:rsidR="00D30E9B" w:rsidRPr="00520984" w14:paraId="508E11E0" w14:textId="77777777" w:rsidTr="00520984">
        <w:trPr>
          <w:trHeight w:val="278"/>
        </w:trPr>
        <w:tc>
          <w:tcPr>
            <w:tcW w:w="5958" w:type="dxa"/>
            <w:gridSpan w:val="4"/>
            <w:shd w:val="clear" w:color="auto" w:fill="000000"/>
            <w:vAlign w:val="center"/>
          </w:tcPr>
          <w:p w14:paraId="1416FA54" w14:textId="68F053E5"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color w:val="FFFFFF"/>
                <w:spacing w:val="-2"/>
                <w:sz w:val="20"/>
              </w:rPr>
              <w:t xml:space="preserve">West/Central </w:t>
            </w:r>
            <w:r w:rsidR="00993607">
              <w:rPr>
                <w:rFonts w:ascii="Times New Roman" w:hAnsi="Times New Roman"/>
                <w:b/>
                <w:color w:val="FFFFFF"/>
                <w:spacing w:val="-2"/>
                <w:sz w:val="20"/>
              </w:rPr>
              <w:t>Work Area</w:t>
            </w:r>
          </w:p>
        </w:tc>
      </w:tr>
      <w:tr w:rsidR="0099544E" w:rsidRPr="00520984" w14:paraId="00BDF292" w14:textId="77777777" w:rsidTr="00520984">
        <w:tc>
          <w:tcPr>
            <w:tcW w:w="1489" w:type="dxa"/>
          </w:tcPr>
          <w:p w14:paraId="7550A267"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proofErr w:type="spellStart"/>
            <w:r w:rsidRPr="00520984">
              <w:rPr>
                <w:rFonts w:ascii="Times New Roman" w:hAnsi="Times New Roman"/>
                <w:spacing w:val="-2"/>
                <w:sz w:val="20"/>
              </w:rPr>
              <w:t>Abbyville</w:t>
            </w:r>
            <w:proofErr w:type="spellEnd"/>
          </w:p>
        </w:tc>
        <w:tc>
          <w:tcPr>
            <w:tcW w:w="1489" w:type="dxa"/>
          </w:tcPr>
          <w:p w14:paraId="31733611"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Conway</w:t>
            </w:r>
          </w:p>
        </w:tc>
        <w:tc>
          <w:tcPr>
            <w:tcW w:w="1490" w:type="dxa"/>
          </w:tcPr>
          <w:p w14:paraId="2BEDEC57"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Hillsboro</w:t>
            </w:r>
          </w:p>
        </w:tc>
        <w:tc>
          <w:tcPr>
            <w:tcW w:w="1490" w:type="dxa"/>
          </w:tcPr>
          <w:p w14:paraId="619087FD"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Partridge</w:t>
            </w:r>
          </w:p>
        </w:tc>
      </w:tr>
      <w:tr w:rsidR="0099544E" w:rsidRPr="00520984" w14:paraId="05943830" w14:textId="77777777" w:rsidTr="00520984">
        <w:tc>
          <w:tcPr>
            <w:tcW w:w="1489" w:type="dxa"/>
          </w:tcPr>
          <w:p w14:paraId="120F6F9B"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Alden</w:t>
            </w:r>
          </w:p>
        </w:tc>
        <w:tc>
          <w:tcPr>
            <w:tcW w:w="1489" w:type="dxa"/>
          </w:tcPr>
          <w:p w14:paraId="7539595C"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Cunningham</w:t>
            </w:r>
          </w:p>
        </w:tc>
        <w:tc>
          <w:tcPr>
            <w:tcW w:w="1490" w:type="dxa"/>
          </w:tcPr>
          <w:p w14:paraId="342611C6"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Hudson</w:t>
            </w:r>
          </w:p>
        </w:tc>
        <w:tc>
          <w:tcPr>
            <w:tcW w:w="1490" w:type="dxa"/>
          </w:tcPr>
          <w:p w14:paraId="3384B804"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Preston</w:t>
            </w:r>
          </w:p>
        </w:tc>
      </w:tr>
      <w:tr w:rsidR="0099544E" w:rsidRPr="00520984" w14:paraId="0910F82C" w14:textId="77777777" w:rsidTr="00520984">
        <w:tc>
          <w:tcPr>
            <w:tcW w:w="1489" w:type="dxa"/>
          </w:tcPr>
          <w:p w14:paraId="223C4EE6"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Arlington</w:t>
            </w:r>
          </w:p>
        </w:tc>
        <w:tc>
          <w:tcPr>
            <w:tcW w:w="1489" w:type="dxa"/>
          </w:tcPr>
          <w:p w14:paraId="7EAB8FA3"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Durham</w:t>
            </w:r>
          </w:p>
        </w:tc>
        <w:tc>
          <w:tcPr>
            <w:tcW w:w="1490" w:type="dxa"/>
          </w:tcPr>
          <w:p w14:paraId="16B2685D"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Inman</w:t>
            </w:r>
          </w:p>
        </w:tc>
        <w:tc>
          <w:tcPr>
            <w:tcW w:w="1490" w:type="dxa"/>
          </w:tcPr>
          <w:p w14:paraId="555A6CE9"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Pretty Prairie</w:t>
            </w:r>
          </w:p>
        </w:tc>
      </w:tr>
      <w:tr w:rsidR="0099544E" w:rsidRPr="00520984" w14:paraId="06F528D8" w14:textId="77777777" w:rsidTr="00520984">
        <w:tc>
          <w:tcPr>
            <w:tcW w:w="1489" w:type="dxa"/>
          </w:tcPr>
          <w:p w14:paraId="6B0D5512"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Belle Plai</w:t>
            </w:r>
            <w:r w:rsidR="008516C9">
              <w:rPr>
                <w:rFonts w:ascii="Times New Roman" w:hAnsi="Times New Roman"/>
                <w:spacing w:val="-2"/>
                <w:sz w:val="20"/>
              </w:rPr>
              <w:t>n</w:t>
            </w:r>
            <w:r w:rsidRPr="00520984">
              <w:rPr>
                <w:rFonts w:ascii="Times New Roman" w:hAnsi="Times New Roman"/>
                <w:spacing w:val="-2"/>
                <w:sz w:val="20"/>
              </w:rPr>
              <w:t>e</w:t>
            </w:r>
          </w:p>
        </w:tc>
        <w:tc>
          <w:tcPr>
            <w:tcW w:w="1489" w:type="dxa"/>
          </w:tcPr>
          <w:p w14:paraId="7985905E"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Ellinwood</w:t>
            </w:r>
          </w:p>
        </w:tc>
        <w:tc>
          <w:tcPr>
            <w:tcW w:w="1490" w:type="dxa"/>
          </w:tcPr>
          <w:p w14:paraId="140057AB"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Langdon</w:t>
            </w:r>
          </w:p>
        </w:tc>
        <w:tc>
          <w:tcPr>
            <w:tcW w:w="1490" w:type="dxa"/>
          </w:tcPr>
          <w:p w14:paraId="6C2FF5CA"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St. John</w:t>
            </w:r>
          </w:p>
        </w:tc>
      </w:tr>
      <w:tr w:rsidR="0099544E" w:rsidRPr="00520984" w14:paraId="44E742A0" w14:textId="77777777" w:rsidTr="00520984">
        <w:tc>
          <w:tcPr>
            <w:tcW w:w="1489" w:type="dxa"/>
          </w:tcPr>
          <w:p w14:paraId="062C8DA9"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Belpre</w:t>
            </w:r>
          </w:p>
        </w:tc>
        <w:tc>
          <w:tcPr>
            <w:tcW w:w="1489" w:type="dxa"/>
          </w:tcPr>
          <w:p w14:paraId="76433FCB"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Ellis</w:t>
            </w:r>
          </w:p>
        </w:tc>
        <w:tc>
          <w:tcPr>
            <w:tcW w:w="1490" w:type="dxa"/>
          </w:tcPr>
          <w:p w14:paraId="0CF33FD1"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Lehigh</w:t>
            </w:r>
          </w:p>
        </w:tc>
        <w:tc>
          <w:tcPr>
            <w:tcW w:w="1490" w:type="dxa"/>
          </w:tcPr>
          <w:p w14:paraId="6AE3EC25"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Sterling</w:t>
            </w:r>
          </w:p>
        </w:tc>
      </w:tr>
      <w:tr w:rsidR="0099544E" w:rsidRPr="00520984" w14:paraId="0108A5AF" w14:textId="77777777" w:rsidTr="00520984">
        <w:trPr>
          <w:trHeight w:val="188"/>
        </w:trPr>
        <w:tc>
          <w:tcPr>
            <w:tcW w:w="1489" w:type="dxa"/>
          </w:tcPr>
          <w:p w14:paraId="76F3BF46"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Buhler</w:t>
            </w:r>
          </w:p>
        </w:tc>
        <w:tc>
          <w:tcPr>
            <w:tcW w:w="1489" w:type="dxa"/>
          </w:tcPr>
          <w:p w14:paraId="7FFDE7BF"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Haven</w:t>
            </w:r>
          </w:p>
        </w:tc>
        <w:tc>
          <w:tcPr>
            <w:tcW w:w="1490" w:type="dxa"/>
          </w:tcPr>
          <w:p w14:paraId="4AB08C63"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proofErr w:type="spellStart"/>
            <w:r w:rsidRPr="00520984">
              <w:rPr>
                <w:rFonts w:ascii="Times New Roman" w:hAnsi="Times New Roman"/>
                <w:spacing w:val="-2"/>
                <w:sz w:val="20"/>
              </w:rPr>
              <w:t>Macksville</w:t>
            </w:r>
            <w:proofErr w:type="spellEnd"/>
          </w:p>
        </w:tc>
        <w:tc>
          <w:tcPr>
            <w:tcW w:w="1490" w:type="dxa"/>
          </w:tcPr>
          <w:p w14:paraId="7206917F"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Sylvia</w:t>
            </w:r>
          </w:p>
        </w:tc>
      </w:tr>
      <w:tr w:rsidR="0099544E" w:rsidRPr="00520984" w14:paraId="6994131C" w14:textId="77777777" w:rsidTr="00520984">
        <w:tc>
          <w:tcPr>
            <w:tcW w:w="1489" w:type="dxa"/>
          </w:tcPr>
          <w:p w14:paraId="43C8D775"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Burrton</w:t>
            </w:r>
          </w:p>
        </w:tc>
        <w:tc>
          <w:tcPr>
            <w:tcW w:w="1489" w:type="dxa"/>
          </w:tcPr>
          <w:p w14:paraId="0AFE75C8"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Hesston</w:t>
            </w:r>
          </w:p>
        </w:tc>
        <w:tc>
          <w:tcPr>
            <w:tcW w:w="1490" w:type="dxa"/>
          </w:tcPr>
          <w:p w14:paraId="5EF9232A"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Murdock</w:t>
            </w:r>
          </w:p>
        </w:tc>
        <w:tc>
          <w:tcPr>
            <w:tcW w:w="1490" w:type="dxa"/>
          </w:tcPr>
          <w:p w14:paraId="16C6F43A"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Walton</w:t>
            </w:r>
          </w:p>
        </w:tc>
      </w:tr>
      <w:tr w:rsidR="0099544E" w:rsidRPr="00520984" w14:paraId="69B65C5A" w14:textId="77777777" w:rsidTr="00520984">
        <w:tc>
          <w:tcPr>
            <w:tcW w:w="1489" w:type="dxa"/>
          </w:tcPr>
          <w:p w14:paraId="70AE024B"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Claflin</w:t>
            </w:r>
          </w:p>
        </w:tc>
        <w:tc>
          <w:tcPr>
            <w:tcW w:w="1489" w:type="dxa"/>
          </w:tcPr>
          <w:p w14:paraId="5E9AF161"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Hoisington</w:t>
            </w:r>
          </w:p>
        </w:tc>
        <w:tc>
          <w:tcPr>
            <w:tcW w:w="1490" w:type="dxa"/>
          </w:tcPr>
          <w:p w14:paraId="792AF312"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Oxford</w:t>
            </w:r>
          </w:p>
        </w:tc>
        <w:tc>
          <w:tcPr>
            <w:tcW w:w="1490" w:type="dxa"/>
          </w:tcPr>
          <w:p w14:paraId="7FBBFBC3" w14:textId="77777777"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Windom</w:t>
            </w:r>
          </w:p>
        </w:tc>
      </w:tr>
    </w:tbl>
    <w:p w14:paraId="1401D3EC" w14:textId="77777777" w:rsidR="006C553D" w:rsidRDefault="006C553D">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p w14:paraId="252BB571" w14:textId="77777777" w:rsidR="006C553D" w:rsidRPr="006C553D" w:rsidRDefault="006C553D">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bookmarkEnd w:id="119"/>
    <w:p w14:paraId="18DC6614" w14:textId="77777777" w:rsidR="008516C9" w:rsidRPr="008516C9" w:rsidRDefault="006D6697" w:rsidP="008516C9">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jc w:val="center"/>
        <w:rPr>
          <w:b/>
          <w:sz w:val="20"/>
        </w:rPr>
      </w:pPr>
      <w:r>
        <w:rPr>
          <w:b/>
          <w:sz w:val="20"/>
        </w:rPr>
        <w:t>A</w:t>
      </w:r>
      <w:r w:rsidR="008516C9" w:rsidRPr="008516C9">
        <w:rPr>
          <w:b/>
          <w:sz w:val="20"/>
        </w:rPr>
        <w:t>PPENDIX 5</w:t>
      </w:r>
    </w:p>
    <w:p w14:paraId="5A44BF51" w14:textId="77777777" w:rsidR="008516C9" w:rsidRDefault="008516C9"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p w14:paraId="1A6C6D28" w14:textId="371423E4" w:rsidR="006C553D" w:rsidRDefault="006C553D"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r w:rsidRPr="006C553D">
        <w:rPr>
          <w:sz w:val="20"/>
        </w:rPr>
        <w:t xml:space="preserve">Exchanges included in the four (4) Missouri areas for bumping purposes in accordance with Article </w:t>
      </w:r>
      <w:r w:rsidR="00572B5E" w:rsidRPr="00572B5E">
        <w:rPr>
          <w:sz w:val="20"/>
        </w:rPr>
        <w:t>5</w:t>
      </w:r>
      <w:r w:rsidRPr="006C553D">
        <w:rPr>
          <w:sz w:val="20"/>
        </w:rPr>
        <w:t xml:space="preserve">, Section </w:t>
      </w:r>
      <w:r w:rsidRPr="00767FB1">
        <w:rPr>
          <w:bCs/>
          <w:sz w:val="20"/>
        </w:rPr>
        <w:t>5.</w:t>
      </w:r>
      <w:r w:rsidRPr="00767FB1">
        <w:rPr>
          <w:sz w:val="20"/>
        </w:rPr>
        <w:t>3(b</w:t>
      </w:r>
      <w:r w:rsidRPr="006C553D">
        <w:rPr>
          <w:sz w:val="20"/>
        </w:rPr>
        <w:t>)(1) are as follows:</w:t>
      </w:r>
    </w:p>
    <w:p w14:paraId="4CA44C21" w14:textId="77777777" w:rsidR="00993E78" w:rsidRDefault="00993E78"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p w14:paraId="56097B75" w14:textId="77777777" w:rsidR="00767FB1" w:rsidRPr="00767FB1" w:rsidRDefault="00767FB1" w:rsidP="00767FB1">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jc w:val="center"/>
        <w:rPr>
          <w:b/>
          <w:sz w:val="20"/>
        </w:rPr>
      </w:pPr>
      <w:r w:rsidRPr="00767FB1">
        <w:rPr>
          <w:b/>
          <w:sz w:val="20"/>
        </w:rPr>
        <w:t>MISSOURI</w:t>
      </w:r>
    </w:p>
    <w:p w14:paraId="44D21FCE" w14:textId="77777777" w:rsidR="00767FB1" w:rsidRPr="006C553D" w:rsidRDefault="00767FB1"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tbl>
      <w:tblPr>
        <w:tblW w:w="6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26"/>
        <w:gridCol w:w="1331"/>
        <w:gridCol w:w="1620"/>
      </w:tblGrid>
      <w:tr w:rsidR="00993E78" w:rsidRPr="00520984" w14:paraId="414FF7DE" w14:textId="77777777" w:rsidTr="00993607">
        <w:tc>
          <w:tcPr>
            <w:tcW w:w="6277" w:type="dxa"/>
            <w:gridSpan w:val="4"/>
            <w:shd w:val="clear" w:color="auto" w:fill="000000"/>
          </w:tcPr>
          <w:p w14:paraId="4C1AF5AE" w14:textId="77777777" w:rsidR="00993E78" w:rsidRPr="00520984" w:rsidRDefault="00993E78" w:rsidP="00520984">
            <w:pPr>
              <w:suppressAutoHyphens/>
              <w:ind w:right="432"/>
              <w:jc w:val="center"/>
              <w:rPr>
                <w:rFonts w:ascii="Times New Roman" w:hAnsi="Times New Roman"/>
                <w:b/>
                <w:color w:val="FFFFFF"/>
                <w:spacing w:val="-2"/>
                <w:sz w:val="20"/>
              </w:rPr>
            </w:pPr>
            <w:r w:rsidRPr="00520984">
              <w:rPr>
                <w:rFonts w:ascii="Times New Roman" w:hAnsi="Times New Roman"/>
                <w:b/>
                <w:color w:val="FFFFFF"/>
                <w:spacing w:val="-2"/>
                <w:sz w:val="20"/>
              </w:rPr>
              <w:t>Warrensburg Area</w:t>
            </w:r>
          </w:p>
        </w:tc>
      </w:tr>
      <w:tr w:rsidR="00993E78" w:rsidRPr="00520984" w14:paraId="2D59FFA8" w14:textId="77777777" w:rsidTr="00993607">
        <w:tc>
          <w:tcPr>
            <w:tcW w:w="1800" w:type="dxa"/>
          </w:tcPr>
          <w:p w14:paraId="33E4C974" w14:textId="77777777" w:rsidR="00993E78" w:rsidRPr="00520984" w:rsidRDefault="00993E78" w:rsidP="00520984">
            <w:pPr>
              <w:tabs>
                <w:tab w:val="left" w:pos="1228"/>
              </w:tabs>
              <w:suppressAutoHyphens/>
              <w:jc w:val="both"/>
              <w:rPr>
                <w:rFonts w:ascii="Times New Roman" w:hAnsi="Times New Roman"/>
                <w:spacing w:val="-2"/>
                <w:sz w:val="20"/>
              </w:rPr>
            </w:pPr>
            <w:r w:rsidRPr="00520984">
              <w:rPr>
                <w:rFonts w:ascii="Times New Roman" w:hAnsi="Times New Roman"/>
                <w:spacing w:val="-2"/>
                <w:sz w:val="20"/>
              </w:rPr>
              <w:t>Appleton City</w:t>
            </w:r>
          </w:p>
        </w:tc>
        <w:tc>
          <w:tcPr>
            <w:tcW w:w="1526" w:type="dxa"/>
          </w:tcPr>
          <w:p w14:paraId="6B113DC1"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Coal</w:t>
            </w:r>
          </w:p>
        </w:tc>
        <w:tc>
          <w:tcPr>
            <w:tcW w:w="1331" w:type="dxa"/>
          </w:tcPr>
          <w:p w14:paraId="0F7B146B"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Ionia</w:t>
            </w:r>
          </w:p>
        </w:tc>
        <w:tc>
          <w:tcPr>
            <w:tcW w:w="1620" w:type="dxa"/>
          </w:tcPr>
          <w:p w14:paraId="7FCB17B9"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Strasburg</w:t>
            </w:r>
          </w:p>
        </w:tc>
      </w:tr>
      <w:tr w:rsidR="00993E78" w:rsidRPr="00520984" w14:paraId="1C4413A6" w14:textId="77777777" w:rsidTr="00993607">
        <w:tc>
          <w:tcPr>
            <w:tcW w:w="1800" w:type="dxa"/>
          </w:tcPr>
          <w:p w14:paraId="70B195C9"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Blairstown</w:t>
            </w:r>
          </w:p>
        </w:tc>
        <w:tc>
          <w:tcPr>
            <w:tcW w:w="1526" w:type="dxa"/>
          </w:tcPr>
          <w:p w14:paraId="67CC4457" w14:textId="77777777" w:rsidR="00993E78" w:rsidRPr="00520984" w:rsidRDefault="00993E78" w:rsidP="006279C3">
            <w:pPr>
              <w:suppressAutoHyphens/>
              <w:ind w:right="-24"/>
              <w:jc w:val="both"/>
              <w:rPr>
                <w:rFonts w:ascii="Times New Roman" w:hAnsi="Times New Roman"/>
                <w:spacing w:val="-2"/>
                <w:sz w:val="20"/>
              </w:rPr>
            </w:pPr>
            <w:r w:rsidRPr="00520984">
              <w:rPr>
                <w:rFonts w:ascii="Times New Roman" w:hAnsi="Times New Roman"/>
                <w:spacing w:val="-2"/>
                <w:sz w:val="20"/>
              </w:rPr>
              <w:t>Col</w:t>
            </w:r>
            <w:r w:rsidR="006279C3">
              <w:rPr>
                <w:rFonts w:ascii="Times New Roman" w:hAnsi="Times New Roman"/>
                <w:spacing w:val="-2"/>
                <w:sz w:val="20"/>
              </w:rPr>
              <w:t>e</w:t>
            </w:r>
            <w:r w:rsidRPr="00520984">
              <w:rPr>
                <w:rFonts w:ascii="Times New Roman" w:hAnsi="Times New Roman"/>
                <w:spacing w:val="-2"/>
                <w:sz w:val="20"/>
              </w:rPr>
              <w:t xml:space="preserve"> Camp</w:t>
            </w:r>
          </w:p>
        </w:tc>
        <w:tc>
          <w:tcPr>
            <w:tcW w:w="1331" w:type="dxa"/>
          </w:tcPr>
          <w:p w14:paraId="2266B56B"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Kingsville</w:t>
            </w:r>
          </w:p>
        </w:tc>
        <w:tc>
          <w:tcPr>
            <w:tcW w:w="1620" w:type="dxa"/>
          </w:tcPr>
          <w:p w14:paraId="594A8E5B"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Sweet Springs</w:t>
            </w:r>
          </w:p>
        </w:tc>
      </w:tr>
      <w:tr w:rsidR="00993E78" w:rsidRPr="00520984" w14:paraId="06DB62E5" w14:textId="77777777" w:rsidTr="00993607">
        <w:tc>
          <w:tcPr>
            <w:tcW w:w="1800" w:type="dxa"/>
          </w:tcPr>
          <w:p w14:paraId="7AB291EE"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Butler</w:t>
            </w:r>
          </w:p>
        </w:tc>
        <w:tc>
          <w:tcPr>
            <w:tcW w:w="1526" w:type="dxa"/>
          </w:tcPr>
          <w:p w14:paraId="2F95545E"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Deepwater</w:t>
            </w:r>
          </w:p>
        </w:tc>
        <w:tc>
          <w:tcPr>
            <w:tcW w:w="1331" w:type="dxa"/>
          </w:tcPr>
          <w:p w14:paraId="0ED26C33"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Leeton</w:t>
            </w:r>
          </w:p>
        </w:tc>
        <w:tc>
          <w:tcPr>
            <w:tcW w:w="1620" w:type="dxa"/>
          </w:tcPr>
          <w:p w14:paraId="398D9008"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Urich</w:t>
            </w:r>
          </w:p>
        </w:tc>
      </w:tr>
      <w:tr w:rsidR="00993E78" w:rsidRPr="00520984" w14:paraId="082643E7" w14:textId="77777777" w:rsidTr="00993607">
        <w:tc>
          <w:tcPr>
            <w:tcW w:w="1800" w:type="dxa"/>
          </w:tcPr>
          <w:p w14:paraId="296D9275"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Calhoun</w:t>
            </w:r>
          </w:p>
        </w:tc>
        <w:tc>
          <w:tcPr>
            <w:tcW w:w="1526" w:type="dxa"/>
          </w:tcPr>
          <w:p w14:paraId="6B984CDF"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Green Ridge</w:t>
            </w:r>
          </w:p>
        </w:tc>
        <w:tc>
          <w:tcPr>
            <w:tcW w:w="1331" w:type="dxa"/>
          </w:tcPr>
          <w:p w14:paraId="4CC9F3F5"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Lincoln</w:t>
            </w:r>
          </w:p>
        </w:tc>
        <w:tc>
          <w:tcPr>
            <w:tcW w:w="1620" w:type="dxa"/>
          </w:tcPr>
          <w:p w14:paraId="7AA0DC09"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Warrensburg</w:t>
            </w:r>
          </w:p>
        </w:tc>
      </w:tr>
      <w:tr w:rsidR="00993E78" w:rsidRPr="00520984" w14:paraId="11EB53BB" w14:textId="77777777" w:rsidTr="00993607">
        <w:tc>
          <w:tcPr>
            <w:tcW w:w="1800" w:type="dxa"/>
          </w:tcPr>
          <w:p w14:paraId="3F07A77F" w14:textId="77777777" w:rsidR="00993E78" w:rsidRPr="00520984" w:rsidRDefault="00993E78" w:rsidP="00520984">
            <w:pPr>
              <w:suppressAutoHyphens/>
              <w:ind w:right="432"/>
              <w:jc w:val="both"/>
              <w:rPr>
                <w:rFonts w:ascii="Times New Roman" w:hAnsi="Times New Roman"/>
                <w:spacing w:val="-2"/>
                <w:sz w:val="20"/>
              </w:rPr>
            </w:pPr>
            <w:proofErr w:type="spellStart"/>
            <w:r w:rsidRPr="00520984">
              <w:rPr>
                <w:rFonts w:ascii="Times New Roman" w:hAnsi="Times New Roman"/>
                <w:spacing w:val="-2"/>
                <w:sz w:val="20"/>
              </w:rPr>
              <w:t>Centerview</w:t>
            </w:r>
            <w:proofErr w:type="spellEnd"/>
          </w:p>
        </w:tc>
        <w:tc>
          <w:tcPr>
            <w:tcW w:w="1526" w:type="dxa"/>
          </w:tcPr>
          <w:p w14:paraId="23B17DEB"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Harrisonville</w:t>
            </w:r>
          </w:p>
        </w:tc>
        <w:tc>
          <w:tcPr>
            <w:tcW w:w="1331" w:type="dxa"/>
          </w:tcPr>
          <w:p w14:paraId="6B385E7C" w14:textId="77777777" w:rsidR="00993E78" w:rsidRPr="00520984" w:rsidRDefault="00993E78" w:rsidP="00520984">
            <w:pPr>
              <w:suppressAutoHyphens/>
              <w:ind w:right="26"/>
              <w:jc w:val="both"/>
              <w:rPr>
                <w:rFonts w:ascii="Times New Roman" w:hAnsi="Times New Roman"/>
                <w:spacing w:val="-2"/>
                <w:sz w:val="20"/>
              </w:rPr>
            </w:pPr>
            <w:r w:rsidRPr="00520984">
              <w:rPr>
                <w:rFonts w:ascii="Times New Roman" w:hAnsi="Times New Roman"/>
                <w:spacing w:val="-2"/>
                <w:sz w:val="20"/>
              </w:rPr>
              <w:t>Lone Jack</w:t>
            </w:r>
          </w:p>
        </w:tc>
        <w:tc>
          <w:tcPr>
            <w:tcW w:w="1620" w:type="dxa"/>
          </w:tcPr>
          <w:p w14:paraId="6C8DAB23"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Warsaw</w:t>
            </w:r>
          </w:p>
        </w:tc>
      </w:tr>
      <w:tr w:rsidR="00993E78" w:rsidRPr="00520984" w14:paraId="5E41C7A8" w14:textId="77777777" w:rsidTr="00993607">
        <w:tc>
          <w:tcPr>
            <w:tcW w:w="1800" w:type="dxa"/>
          </w:tcPr>
          <w:p w14:paraId="0BF7E3B6"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Chilhowee</w:t>
            </w:r>
          </w:p>
        </w:tc>
        <w:tc>
          <w:tcPr>
            <w:tcW w:w="1526" w:type="dxa"/>
          </w:tcPr>
          <w:p w14:paraId="3FE76820" w14:textId="77777777"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Holden</w:t>
            </w:r>
          </w:p>
        </w:tc>
        <w:tc>
          <w:tcPr>
            <w:tcW w:w="1331" w:type="dxa"/>
          </w:tcPr>
          <w:p w14:paraId="2B927782"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Montrose</w:t>
            </w:r>
          </w:p>
        </w:tc>
        <w:tc>
          <w:tcPr>
            <w:tcW w:w="1620" w:type="dxa"/>
          </w:tcPr>
          <w:p w14:paraId="2CFF6E93"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Windsor</w:t>
            </w:r>
          </w:p>
        </w:tc>
      </w:tr>
      <w:tr w:rsidR="00993E78" w:rsidRPr="00520984" w14:paraId="316F64DD" w14:textId="77777777" w:rsidTr="00993607">
        <w:tc>
          <w:tcPr>
            <w:tcW w:w="1800" w:type="dxa"/>
            <w:tcBorders>
              <w:bottom w:val="single" w:sz="4" w:space="0" w:color="auto"/>
            </w:tcBorders>
          </w:tcPr>
          <w:p w14:paraId="1C955219" w14:textId="77777777"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Clinton</w:t>
            </w:r>
          </w:p>
        </w:tc>
        <w:tc>
          <w:tcPr>
            <w:tcW w:w="1526" w:type="dxa"/>
            <w:tcBorders>
              <w:bottom w:val="single" w:sz="4" w:space="0" w:color="auto"/>
            </w:tcBorders>
          </w:tcPr>
          <w:p w14:paraId="277B494C" w14:textId="77777777" w:rsidR="00993E78" w:rsidRPr="00520984" w:rsidRDefault="00993E78" w:rsidP="00520984">
            <w:pPr>
              <w:suppressAutoHyphens/>
              <w:ind w:right="-24"/>
              <w:jc w:val="both"/>
              <w:rPr>
                <w:rFonts w:ascii="Times New Roman" w:hAnsi="Times New Roman"/>
                <w:spacing w:val="-2"/>
                <w:sz w:val="20"/>
              </w:rPr>
            </w:pPr>
            <w:proofErr w:type="spellStart"/>
            <w:r w:rsidRPr="00520984">
              <w:rPr>
                <w:rFonts w:ascii="Times New Roman" w:hAnsi="Times New Roman"/>
                <w:spacing w:val="-2"/>
                <w:sz w:val="20"/>
              </w:rPr>
              <w:t>Houstonia</w:t>
            </w:r>
            <w:proofErr w:type="spellEnd"/>
          </w:p>
        </w:tc>
        <w:tc>
          <w:tcPr>
            <w:tcW w:w="1331" w:type="dxa"/>
            <w:tcBorders>
              <w:bottom w:val="single" w:sz="4" w:space="0" w:color="auto"/>
            </w:tcBorders>
          </w:tcPr>
          <w:p w14:paraId="3FB7B5A3" w14:textId="77777777"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Pleasant Hill</w:t>
            </w:r>
          </w:p>
        </w:tc>
        <w:tc>
          <w:tcPr>
            <w:tcW w:w="1620" w:type="dxa"/>
            <w:tcBorders>
              <w:bottom w:val="single" w:sz="4" w:space="0" w:color="auto"/>
            </w:tcBorders>
          </w:tcPr>
          <w:p w14:paraId="05BFFD91" w14:textId="6C3EE02B" w:rsidR="00993607" w:rsidRPr="00C30D00" w:rsidRDefault="00993607" w:rsidP="00520984">
            <w:pPr>
              <w:suppressAutoHyphens/>
              <w:ind w:right="-18"/>
              <w:jc w:val="both"/>
              <w:rPr>
                <w:rFonts w:ascii="Times New Roman" w:hAnsi="Times New Roman"/>
                <w:spacing w:val="-2"/>
                <w:sz w:val="20"/>
              </w:rPr>
            </w:pPr>
            <w:r w:rsidRPr="00C30D00">
              <w:rPr>
                <w:rFonts w:ascii="Times New Roman" w:hAnsi="Times New Roman"/>
                <w:spacing w:val="-2"/>
                <w:sz w:val="20"/>
              </w:rPr>
              <w:t xml:space="preserve">Lake </w:t>
            </w:r>
            <w:proofErr w:type="spellStart"/>
            <w:r w:rsidRPr="00C30D00">
              <w:rPr>
                <w:rFonts w:ascii="Times New Roman" w:hAnsi="Times New Roman"/>
                <w:spacing w:val="-2"/>
                <w:sz w:val="20"/>
              </w:rPr>
              <w:t>Lottawana</w:t>
            </w:r>
            <w:proofErr w:type="spellEnd"/>
          </w:p>
        </w:tc>
      </w:tr>
      <w:tr w:rsidR="00993607" w:rsidRPr="00520984" w14:paraId="0760F3F8" w14:textId="77777777" w:rsidTr="00993607">
        <w:tc>
          <w:tcPr>
            <w:tcW w:w="1800" w:type="dxa"/>
            <w:tcBorders>
              <w:bottom w:val="single" w:sz="4" w:space="0" w:color="auto"/>
            </w:tcBorders>
          </w:tcPr>
          <w:p w14:paraId="3B801F62" w14:textId="0A1200E7" w:rsidR="00993607" w:rsidRPr="00C30D00" w:rsidRDefault="00993607" w:rsidP="00993607">
            <w:pPr>
              <w:suppressAutoHyphens/>
              <w:ind w:right="432"/>
              <w:jc w:val="both"/>
              <w:rPr>
                <w:rFonts w:ascii="Times New Roman" w:hAnsi="Times New Roman"/>
                <w:spacing w:val="-2"/>
                <w:sz w:val="20"/>
              </w:rPr>
            </w:pPr>
            <w:r w:rsidRPr="00C30D00">
              <w:rPr>
                <w:rFonts w:ascii="Times New Roman" w:hAnsi="Times New Roman"/>
                <w:spacing w:val="-2"/>
                <w:sz w:val="20"/>
              </w:rPr>
              <w:t>Waverly</w:t>
            </w:r>
          </w:p>
        </w:tc>
        <w:tc>
          <w:tcPr>
            <w:tcW w:w="1526" w:type="dxa"/>
            <w:tcBorders>
              <w:bottom w:val="single" w:sz="4" w:space="0" w:color="auto"/>
            </w:tcBorders>
          </w:tcPr>
          <w:p w14:paraId="3D40B597" w14:textId="4FD52DDA" w:rsidR="00993607" w:rsidRPr="00C30D00" w:rsidRDefault="00993607" w:rsidP="00993607">
            <w:pPr>
              <w:suppressAutoHyphens/>
              <w:ind w:right="-24"/>
              <w:jc w:val="both"/>
              <w:rPr>
                <w:rFonts w:ascii="Times New Roman" w:hAnsi="Times New Roman"/>
                <w:spacing w:val="-2"/>
                <w:sz w:val="20"/>
              </w:rPr>
            </w:pPr>
            <w:r w:rsidRPr="00C30D00">
              <w:rPr>
                <w:rFonts w:ascii="Times New Roman" w:hAnsi="Times New Roman"/>
                <w:spacing w:val="-2"/>
                <w:sz w:val="20"/>
              </w:rPr>
              <w:t>Odessa</w:t>
            </w:r>
          </w:p>
        </w:tc>
        <w:tc>
          <w:tcPr>
            <w:tcW w:w="1331" w:type="dxa"/>
            <w:tcBorders>
              <w:bottom w:val="single" w:sz="4" w:space="0" w:color="auto"/>
            </w:tcBorders>
          </w:tcPr>
          <w:p w14:paraId="7683242A" w14:textId="48894982" w:rsidR="00993607" w:rsidRPr="00C30D00" w:rsidRDefault="00993607" w:rsidP="00993607">
            <w:pPr>
              <w:suppressAutoHyphens/>
              <w:ind w:right="-18"/>
              <w:jc w:val="both"/>
              <w:rPr>
                <w:rFonts w:ascii="Times New Roman" w:hAnsi="Times New Roman"/>
                <w:spacing w:val="-2"/>
                <w:sz w:val="20"/>
              </w:rPr>
            </w:pPr>
            <w:r w:rsidRPr="00C30D00">
              <w:rPr>
                <w:rFonts w:ascii="Times New Roman" w:hAnsi="Times New Roman"/>
                <w:spacing w:val="-2"/>
                <w:sz w:val="20"/>
              </w:rPr>
              <w:t>Malta Bend</w:t>
            </w:r>
          </w:p>
        </w:tc>
        <w:tc>
          <w:tcPr>
            <w:tcW w:w="1620" w:type="dxa"/>
            <w:tcBorders>
              <w:bottom w:val="single" w:sz="4" w:space="0" w:color="auto"/>
            </w:tcBorders>
          </w:tcPr>
          <w:p w14:paraId="200F55F2" w14:textId="3598BD31" w:rsidR="00993607" w:rsidRPr="00C30D00" w:rsidRDefault="00993607" w:rsidP="00993607">
            <w:pPr>
              <w:suppressAutoHyphens/>
              <w:ind w:right="-18"/>
              <w:jc w:val="both"/>
              <w:rPr>
                <w:rFonts w:ascii="Times New Roman" w:hAnsi="Times New Roman"/>
                <w:spacing w:val="-2"/>
                <w:sz w:val="20"/>
              </w:rPr>
            </w:pPr>
            <w:r w:rsidRPr="00C30D00">
              <w:rPr>
                <w:rFonts w:ascii="Times New Roman" w:hAnsi="Times New Roman"/>
                <w:spacing w:val="-2"/>
                <w:sz w:val="20"/>
              </w:rPr>
              <w:t>Blackburn</w:t>
            </w:r>
          </w:p>
        </w:tc>
      </w:tr>
      <w:tr w:rsidR="00993607" w:rsidRPr="00520984" w14:paraId="7706777C" w14:textId="77777777" w:rsidTr="00993607">
        <w:tc>
          <w:tcPr>
            <w:tcW w:w="6277" w:type="dxa"/>
            <w:gridSpan w:val="4"/>
            <w:shd w:val="clear" w:color="auto" w:fill="000000"/>
          </w:tcPr>
          <w:p w14:paraId="197D4D2D" w14:textId="77777777" w:rsidR="00993607" w:rsidRPr="00520984" w:rsidRDefault="00993607" w:rsidP="00993607">
            <w:pPr>
              <w:suppressAutoHyphens/>
              <w:ind w:right="432"/>
              <w:jc w:val="center"/>
              <w:rPr>
                <w:rFonts w:ascii="Times New Roman" w:hAnsi="Times New Roman"/>
                <w:b/>
                <w:color w:val="FFFFFF"/>
                <w:spacing w:val="-2"/>
                <w:sz w:val="20"/>
              </w:rPr>
            </w:pPr>
            <w:r w:rsidRPr="00520984">
              <w:rPr>
                <w:rFonts w:ascii="Times New Roman" w:hAnsi="Times New Roman"/>
                <w:b/>
                <w:color w:val="FFFFFF"/>
                <w:spacing w:val="-2"/>
                <w:sz w:val="20"/>
              </w:rPr>
              <w:t>Jefferson City Area</w:t>
            </w:r>
          </w:p>
        </w:tc>
      </w:tr>
      <w:tr w:rsidR="00993607" w:rsidRPr="00520984" w14:paraId="41F849BC" w14:textId="77777777" w:rsidTr="00993607">
        <w:tc>
          <w:tcPr>
            <w:tcW w:w="1800" w:type="dxa"/>
          </w:tcPr>
          <w:p w14:paraId="4E22BC78" w14:textId="77777777"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California</w:t>
            </w:r>
          </w:p>
        </w:tc>
        <w:tc>
          <w:tcPr>
            <w:tcW w:w="1526" w:type="dxa"/>
          </w:tcPr>
          <w:p w14:paraId="25A51B24" w14:textId="77777777"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Smithton</w:t>
            </w:r>
          </w:p>
        </w:tc>
        <w:tc>
          <w:tcPr>
            <w:tcW w:w="1331" w:type="dxa"/>
          </w:tcPr>
          <w:p w14:paraId="4A0EFBDC" w14:textId="77777777"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Tipton</w:t>
            </w:r>
          </w:p>
        </w:tc>
        <w:tc>
          <w:tcPr>
            <w:tcW w:w="1620" w:type="dxa"/>
          </w:tcPr>
          <w:p w14:paraId="3BE10136" w14:textId="77777777"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Otterville</w:t>
            </w:r>
          </w:p>
        </w:tc>
      </w:tr>
      <w:tr w:rsidR="00993607" w:rsidRPr="00520984" w14:paraId="5DC2E025" w14:textId="77777777" w:rsidTr="00993607">
        <w:tc>
          <w:tcPr>
            <w:tcW w:w="1800" w:type="dxa"/>
            <w:tcBorders>
              <w:bottom w:val="single" w:sz="4" w:space="0" w:color="auto"/>
            </w:tcBorders>
          </w:tcPr>
          <w:p w14:paraId="6D319852" w14:textId="77777777"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Clarksburg</w:t>
            </w:r>
          </w:p>
        </w:tc>
        <w:tc>
          <w:tcPr>
            <w:tcW w:w="1526" w:type="dxa"/>
            <w:tcBorders>
              <w:bottom w:val="single" w:sz="4" w:space="0" w:color="auto"/>
            </w:tcBorders>
          </w:tcPr>
          <w:p w14:paraId="22AD78A1" w14:textId="77777777"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Syracuse</w:t>
            </w:r>
          </w:p>
        </w:tc>
        <w:tc>
          <w:tcPr>
            <w:tcW w:w="1331" w:type="dxa"/>
            <w:tcBorders>
              <w:bottom w:val="single" w:sz="4" w:space="0" w:color="auto"/>
            </w:tcBorders>
          </w:tcPr>
          <w:p w14:paraId="73F96F42" w14:textId="77777777" w:rsidR="00993607" w:rsidRPr="00520984" w:rsidRDefault="00993607" w:rsidP="00993607">
            <w:pPr>
              <w:suppressAutoHyphens/>
              <w:ind w:right="432"/>
              <w:jc w:val="both"/>
              <w:rPr>
                <w:rFonts w:ascii="Times New Roman" w:hAnsi="Times New Roman"/>
                <w:spacing w:val="-2"/>
                <w:sz w:val="20"/>
              </w:rPr>
            </w:pPr>
          </w:p>
        </w:tc>
        <w:tc>
          <w:tcPr>
            <w:tcW w:w="1620" w:type="dxa"/>
            <w:tcBorders>
              <w:bottom w:val="single" w:sz="4" w:space="0" w:color="auto"/>
            </w:tcBorders>
          </w:tcPr>
          <w:p w14:paraId="432E2EB6" w14:textId="77777777" w:rsidR="00993607" w:rsidRPr="00520984" w:rsidRDefault="00993607" w:rsidP="00993607">
            <w:pPr>
              <w:suppressAutoHyphens/>
              <w:ind w:right="432"/>
              <w:jc w:val="both"/>
              <w:rPr>
                <w:rFonts w:ascii="Times New Roman" w:hAnsi="Times New Roman"/>
                <w:spacing w:val="-2"/>
                <w:sz w:val="20"/>
              </w:rPr>
            </w:pPr>
          </w:p>
        </w:tc>
      </w:tr>
      <w:tr w:rsidR="00993607" w:rsidRPr="00520984" w14:paraId="4BF7AC5E" w14:textId="77777777" w:rsidTr="00993607">
        <w:trPr>
          <w:trHeight w:val="269"/>
        </w:trPr>
        <w:tc>
          <w:tcPr>
            <w:tcW w:w="6277" w:type="dxa"/>
            <w:gridSpan w:val="4"/>
            <w:shd w:val="clear" w:color="auto" w:fill="000000"/>
          </w:tcPr>
          <w:p w14:paraId="181DD817" w14:textId="77777777" w:rsidR="00993607" w:rsidRPr="00520984" w:rsidRDefault="00993607" w:rsidP="00993607">
            <w:pPr>
              <w:suppressAutoHyphens/>
              <w:ind w:right="432"/>
              <w:jc w:val="center"/>
              <w:rPr>
                <w:rFonts w:ascii="Times New Roman" w:hAnsi="Times New Roman"/>
                <w:b/>
                <w:spacing w:val="-2"/>
                <w:sz w:val="20"/>
              </w:rPr>
            </w:pPr>
            <w:r w:rsidRPr="00520984">
              <w:rPr>
                <w:rFonts w:ascii="Times New Roman" w:hAnsi="Times New Roman"/>
                <w:b/>
                <w:spacing w:val="-2"/>
                <w:sz w:val="20"/>
              </w:rPr>
              <w:t>Kansas City North Area</w:t>
            </w:r>
          </w:p>
        </w:tc>
      </w:tr>
      <w:tr w:rsidR="00993607" w:rsidRPr="00520984" w14:paraId="310C9CF0" w14:textId="77777777" w:rsidTr="00993607">
        <w:tc>
          <w:tcPr>
            <w:tcW w:w="1800" w:type="dxa"/>
          </w:tcPr>
          <w:p w14:paraId="779C6CF5" w14:textId="6FA301AC"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Buckner</w:t>
            </w:r>
          </w:p>
        </w:tc>
        <w:tc>
          <w:tcPr>
            <w:tcW w:w="1526" w:type="dxa"/>
          </w:tcPr>
          <w:p w14:paraId="470CF8E7" w14:textId="0014A4CF"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Henrietta</w:t>
            </w:r>
          </w:p>
        </w:tc>
        <w:tc>
          <w:tcPr>
            <w:tcW w:w="1331" w:type="dxa"/>
          </w:tcPr>
          <w:p w14:paraId="57B5802C" w14:textId="4E7F7499"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Mound City</w:t>
            </w:r>
          </w:p>
        </w:tc>
        <w:tc>
          <w:tcPr>
            <w:tcW w:w="1620" w:type="dxa"/>
          </w:tcPr>
          <w:p w14:paraId="6902F20C" w14:textId="3393EF8D"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Weston</w:t>
            </w:r>
          </w:p>
        </w:tc>
      </w:tr>
      <w:tr w:rsidR="00993607" w:rsidRPr="00520984" w14:paraId="097B160F" w14:textId="77777777" w:rsidTr="00993607">
        <w:tc>
          <w:tcPr>
            <w:tcW w:w="1800" w:type="dxa"/>
          </w:tcPr>
          <w:p w14:paraId="4BED7037" w14:textId="5B840B69"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Camden Point</w:t>
            </w:r>
          </w:p>
        </w:tc>
        <w:tc>
          <w:tcPr>
            <w:tcW w:w="1526" w:type="dxa"/>
          </w:tcPr>
          <w:p w14:paraId="6EF6BD54" w14:textId="3303584A"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Holt</w:t>
            </w:r>
          </w:p>
        </w:tc>
        <w:tc>
          <w:tcPr>
            <w:tcW w:w="1331" w:type="dxa"/>
          </w:tcPr>
          <w:p w14:paraId="0ACA2712" w14:textId="0AA8ED13"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Norborne</w:t>
            </w:r>
          </w:p>
        </w:tc>
        <w:tc>
          <w:tcPr>
            <w:tcW w:w="1620" w:type="dxa"/>
          </w:tcPr>
          <w:p w14:paraId="08499238" w14:textId="7A5F8648" w:rsidR="00993607" w:rsidRPr="00520984" w:rsidRDefault="00993607" w:rsidP="00993607">
            <w:pPr>
              <w:suppressAutoHyphens/>
              <w:ind w:right="432"/>
              <w:jc w:val="both"/>
              <w:rPr>
                <w:rFonts w:ascii="Times New Roman" w:hAnsi="Times New Roman"/>
                <w:spacing w:val="-2"/>
                <w:sz w:val="20"/>
              </w:rPr>
            </w:pPr>
          </w:p>
        </w:tc>
      </w:tr>
      <w:tr w:rsidR="00993607" w:rsidRPr="00520984" w14:paraId="7935741B" w14:textId="77777777" w:rsidTr="00993607">
        <w:tc>
          <w:tcPr>
            <w:tcW w:w="1800" w:type="dxa"/>
          </w:tcPr>
          <w:p w14:paraId="5209FB44" w14:textId="73B69295" w:rsidR="00993607" w:rsidRPr="00520984" w:rsidRDefault="00993607" w:rsidP="00993607">
            <w:pPr>
              <w:tabs>
                <w:tab w:val="left" w:pos="1335"/>
              </w:tabs>
              <w:suppressAutoHyphens/>
              <w:jc w:val="both"/>
              <w:rPr>
                <w:rFonts w:ascii="Times New Roman" w:hAnsi="Times New Roman"/>
                <w:spacing w:val="-2"/>
                <w:sz w:val="20"/>
              </w:rPr>
            </w:pPr>
            <w:r w:rsidRPr="00520984">
              <w:rPr>
                <w:rFonts w:ascii="Times New Roman" w:hAnsi="Times New Roman"/>
                <w:spacing w:val="-2"/>
                <w:sz w:val="20"/>
              </w:rPr>
              <w:t>Craig</w:t>
            </w:r>
          </w:p>
        </w:tc>
        <w:tc>
          <w:tcPr>
            <w:tcW w:w="1526" w:type="dxa"/>
          </w:tcPr>
          <w:p w14:paraId="63F933EC" w14:textId="225EE67A"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Hopkins</w:t>
            </w:r>
          </w:p>
        </w:tc>
        <w:tc>
          <w:tcPr>
            <w:tcW w:w="1331" w:type="dxa"/>
          </w:tcPr>
          <w:p w14:paraId="6A49C4DD" w14:textId="0D9B9D10"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Oak Grove</w:t>
            </w:r>
          </w:p>
        </w:tc>
        <w:tc>
          <w:tcPr>
            <w:tcW w:w="1620" w:type="dxa"/>
          </w:tcPr>
          <w:p w14:paraId="2B125436" w14:textId="3DAF7C41" w:rsidR="00993607" w:rsidRPr="00520984" w:rsidRDefault="00993607" w:rsidP="00993607">
            <w:pPr>
              <w:suppressAutoHyphens/>
              <w:jc w:val="both"/>
              <w:rPr>
                <w:rFonts w:ascii="Times New Roman" w:hAnsi="Times New Roman"/>
                <w:spacing w:val="-2"/>
                <w:sz w:val="20"/>
              </w:rPr>
            </w:pPr>
          </w:p>
        </w:tc>
      </w:tr>
      <w:tr w:rsidR="00993607" w:rsidRPr="00520984" w14:paraId="4970EA01" w14:textId="77777777" w:rsidTr="00993607">
        <w:tc>
          <w:tcPr>
            <w:tcW w:w="1800" w:type="dxa"/>
          </w:tcPr>
          <w:p w14:paraId="12B41D82" w14:textId="3E225D5C"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Dearborn</w:t>
            </w:r>
          </w:p>
        </w:tc>
        <w:tc>
          <w:tcPr>
            <w:tcW w:w="1526" w:type="dxa"/>
          </w:tcPr>
          <w:p w14:paraId="22DCB4B5" w14:textId="2DBCA466"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Kearney</w:t>
            </w:r>
          </w:p>
        </w:tc>
        <w:tc>
          <w:tcPr>
            <w:tcW w:w="1331" w:type="dxa"/>
          </w:tcPr>
          <w:p w14:paraId="080D4B3D" w14:textId="6429D42B"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Orrick</w:t>
            </w:r>
          </w:p>
        </w:tc>
        <w:tc>
          <w:tcPr>
            <w:tcW w:w="1620" w:type="dxa"/>
          </w:tcPr>
          <w:p w14:paraId="010C2194" w14:textId="103EAC72" w:rsidR="00993607" w:rsidRPr="00520984" w:rsidRDefault="00993607" w:rsidP="00993607">
            <w:pPr>
              <w:suppressAutoHyphens/>
              <w:jc w:val="both"/>
              <w:rPr>
                <w:rFonts w:ascii="Times New Roman" w:hAnsi="Times New Roman"/>
                <w:spacing w:val="-2"/>
                <w:sz w:val="20"/>
              </w:rPr>
            </w:pPr>
          </w:p>
        </w:tc>
      </w:tr>
      <w:tr w:rsidR="00993607" w:rsidRPr="00520984" w14:paraId="698BF37A" w14:textId="77777777" w:rsidTr="00993607">
        <w:tc>
          <w:tcPr>
            <w:tcW w:w="1800" w:type="dxa"/>
          </w:tcPr>
          <w:p w14:paraId="0BCE0DE5" w14:textId="47645662"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Edgerton</w:t>
            </w:r>
          </w:p>
        </w:tc>
        <w:tc>
          <w:tcPr>
            <w:tcW w:w="1526" w:type="dxa"/>
          </w:tcPr>
          <w:p w14:paraId="7AF7CDD9" w14:textId="38FB9ADF"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King City</w:t>
            </w:r>
          </w:p>
        </w:tc>
        <w:tc>
          <w:tcPr>
            <w:tcW w:w="1331" w:type="dxa"/>
          </w:tcPr>
          <w:p w14:paraId="0FA0FEDD" w14:textId="33BD511C"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Pickering</w:t>
            </w:r>
          </w:p>
        </w:tc>
        <w:tc>
          <w:tcPr>
            <w:tcW w:w="1620" w:type="dxa"/>
          </w:tcPr>
          <w:p w14:paraId="2E5E0FAC" w14:textId="05758F95" w:rsidR="00993607" w:rsidRPr="00520984" w:rsidRDefault="00993607" w:rsidP="00993607">
            <w:pPr>
              <w:suppressAutoHyphens/>
              <w:jc w:val="both"/>
              <w:rPr>
                <w:rFonts w:ascii="Times New Roman" w:hAnsi="Times New Roman"/>
                <w:spacing w:val="-2"/>
                <w:sz w:val="20"/>
              </w:rPr>
            </w:pPr>
          </w:p>
        </w:tc>
      </w:tr>
      <w:tr w:rsidR="00993607" w:rsidRPr="00520984" w14:paraId="75DFB99B" w14:textId="77777777" w:rsidTr="00993607">
        <w:tc>
          <w:tcPr>
            <w:tcW w:w="1800" w:type="dxa"/>
          </w:tcPr>
          <w:p w14:paraId="39087FCA" w14:textId="6F52BDC6"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Fairfax</w:t>
            </w:r>
          </w:p>
        </w:tc>
        <w:tc>
          <w:tcPr>
            <w:tcW w:w="1526" w:type="dxa"/>
          </w:tcPr>
          <w:p w14:paraId="161B3483" w14:textId="1580FF61"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Lexington</w:t>
            </w:r>
          </w:p>
        </w:tc>
        <w:tc>
          <w:tcPr>
            <w:tcW w:w="1331" w:type="dxa"/>
          </w:tcPr>
          <w:p w14:paraId="2CBA4E0C" w14:textId="00DD70B3"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Platte City</w:t>
            </w:r>
          </w:p>
        </w:tc>
        <w:tc>
          <w:tcPr>
            <w:tcW w:w="1620" w:type="dxa"/>
          </w:tcPr>
          <w:p w14:paraId="0250EEA4" w14:textId="4622166C" w:rsidR="00993607" w:rsidRPr="00520984" w:rsidRDefault="00993607" w:rsidP="00993607">
            <w:pPr>
              <w:suppressAutoHyphens/>
              <w:jc w:val="both"/>
              <w:rPr>
                <w:rFonts w:ascii="Times New Roman" w:hAnsi="Times New Roman"/>
                <w:spacing w:val="-2"/>
                <w:sz w:val="20"/>
              </w:rPr>
            </w:pPr>
          </w:p>
        </w:tc>
      </w:tr>
      <w:tr w:rsidR="00993607" w:rsidRPr="00520984" w14:paraId="4F48BBB9" w14:textId="77777777" w:rsidTr="00993607">
        <w:tc>
          <w:tcPr>
            <w:tcW w:w="1800" w:type="dxa"/>
          </w:tcPr>
          <w:p w14:paraId="22E059B6" w14:textId="54473C68" w:rsidR="00993607" w:rsidRPr="00520984" w:rsidRDefault="00993607" w:rsidP="00993607">
            <w:pPr>
              <w:suppressAutoHyphens/>
              <w:ind w:right="432"/>
              <w:jc w:val="both"/>
              <w:rPr>
                <w:rFonts w:ascii="Times New Roman" w:hAnsi="Times New Roman"/>
                <w:spacing w:val="-2"/>
                <w:sz w:val="20"/>
              </w:rPr>
            </w:pPr>
            <w:proofErr w:type="spellStart"/>
            <w:r w:rsidRPr="00520984">
              <w:rPr>
                <w:rFonts w:ascii="Times New Roman" w:hAnsi="Times New Roman"/>
                <w:spacing w:val="-2"/>
                <w:sz w:val="20"/>
              </w:rPr>
              <w:t>Ferrelview</w:t>
            </w:r>
            <w:proofErr w:type="spellEnd"/>
          </w:p>
        </w:tc>
        <w:tc>
          <w:tcPr>
            <w:tcW w:w="1526" w:type="dxa"/>
          </w:tcPr>
          <w:p w14:paraId="13DE62FA" w14:textId="7FB6005F"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Maryville</w:t>
            </w:r>
          </w:p>
        </w:tc>
        <w:tc>
          <w:tcPr>
            <w:tcW w:w="1331" w:type="dxa"/>
          </w:tcPr>
          <w:p w14:paraId="5587CBB7" w14:textId="4A39281E"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Tarkio</w:t>
            </w:r>
          </w:p>
        </w:tc>
        <w:tc>
          <w:tcPr>
            <w:tcW w:w="1620" w:type="dxa"/>
          </w:tcPr>
          <w:p w14:paraId="559EFC7A" w14:textId="54394188" w:rsidR="00993607" w:rsidRPr="00520984" w:rsidRDefault="00993607" w:rsidP="00993607">
            <w:pPr>
              <w:suppressAutoHyphens/>
              <w:jc w:val="both"/>
              <w:rPr>
                <w:rFonts w:ascii="Times New Roman" w:hAnsi="Times New Roman"/>
                <w:spacing w:val="-2"/>
                <w:sz w:val="20"/>
              </w:rPr>
            </w:pPr>
          </w:p>
        </w:tc>
      </w:tr>
      <w:tr w:rsidR="00993607" w:rsidRPr="00520984" w14:paraId="1CB97AFA" w14:textId="77777777" w:rsidTr="00993607">
        <w:tc>
          <w:tcPr>
            <w:tcW w:w="1800" w:type="dxa"/>
            <w:tcBorders>
              <w:bottom w:val="single" w:sz="4" w:space="0" w:color="auto"/>
            </w:tcBorders>
          </w:tcPr>
          <w:p w14:paraId="34567529" w14:textId="24AB707A"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Hardin</w:t>
            </w:r>
          </w:p>
        </w:tc>
        <w:tc>
          <w:tcPr>
            <w:tcW w:w="1526" w:type="dxa"/>
            <w:tcBorders>
              <w:bottom w:val="single" w:sz="4" w:space="0" w:color="auto"/>
            </w:tcBorders>
          </w:tcPr>
          <w:p w14:paraId="73D96E46" w14:textId="043949AE"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Missouri City</w:t>
            </w:r>
          </w:p>
        </w:tc>
        <w:tc>
          <w:tcPr>
            <w:tcW w:w="1331" w:type="dxa"/>
            <w:tcBorders>
              <w:bottom w:val="single" w:sz="4" w:space="0" w:color="auto"/>
            </w:tcBorders>
          </w:tcPr>
          <w:p w14:paraId="77685F19" w14:textId="24C310E4"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Wellington</w:t>
            </w:r>
          </w:p>
        </w:tc>
        <w:tc>
          <w:tcPr>
            <w:tcW w:w="1620" w:type="dxa"/>
            <w:tcBorders>
              <w:bottom w:val="single" w:sz="4" w:space="0" w:color="auto"/>
            </w:tcBorders>
          </w:tcPr>
          <w:p w14:paraId="7A154308" w14:textId="77777777" w:rsidR="00993607" w:rsidRPr="00520984" w:rsidRDefault="00993607" w:rsidP="00993607">
            <w:pPr>
              <w:suppressAutoHyphens/>
              <w:jc w:val="both"/>
              <w:rPr>
                <w:rFonts w:ascii="Times New Roman" w:hAnsi="Times New Roman"/>
                <w:spacing w:val="-2"/>
                <w:sz w:val="20"/>
              </w:rPr>
            </w:pPr>
          </w:p>
        </w:tc>
      </w:tr>
      <w:tr w:rsidR="00993607" w:rsidRPr="00520984" w14:paraId="71CFFAD0" w14:textId="77777777" w:rsidTr="00993607">
        <w:tc>
          <w:tcPr>
            <w:tcW w:w="6277" w:type="dxa"/>
            <w:gridSpan w:val="4"/>
            <w:shd w:val="clear" w:color="auto" w:fill="000000"/>
          </w:tcPr>
          <w:p w14:paraId="12AF800C" w14:textId="77777777" w:rsidR="00993607" w:rsidRPr="00520984" w:rsidRDefault="00993607" w:rsidP="00993607">
            <w:pPr>
              <w:suppressAutoHyphens/>
              <w:jc w:val="center"/>
              <w:rPr>
                <w:rFonts w:ascii="Times New Roman" w:hAnsi="Times New Roman"/>
                <w:b/>
                <w:color w:val="FFFFFF"/>
                <w:spacing w:val="-2"/>
                <w:sz w:val="20"/>
              </w:rPr>
            </w:pPr>
            <w:r w:rsidRPr="00520984">
              <w:rPr>
                <w:rFonts w:ascii="Times New Roman" w:hAnsi="Times New Roman"/>
                <w:b/>
                <w:color w:val="FFFFFF"/>
                <w:spacing w:val="-2"/>
                <w:sz w:val="20"/>
              </w:rPr>
              <w:t>Rolla Area</w:t>
            </w:r>
          </w:p>
        </w:tc>
      </w:tr>
      <w:tr w:rsidR="00993607" w:rsidRPr="00520984" w14:paraId="44CF8356" w14:textId="77777777" w:rsidTr="00993607">
        <w:tc>
          <w:tcPr>
            <w:tcW w:w="1800" w:type="dxa"/>
          </w:tcPr>
          <w:p w14:paraId="52D5EF14" w14:textId="77777777" w:rsidR="00993607" w:rsidRPr="006279C3" w:rsidRDefault="00993607" w:rsidP="00993607">
            <w:pPr>
              <w:suppressAutoHyphens/>
              <w:ind w:right="-15"/>
              <w:jc w:val="both"/>
              <w:rPr>
                <w:rFonts w:ascii="Times New Roman" w:hAnsi="Times New Roman"/>
                <w:spacing w:val="-2"/>
                <w:sz w:val="20"/>
              </w:rPr>
            </w:pPr>
            <w:r w:rsidRPr="006279C3">
              <w:rPr>
                <w:rFonts w:ascii="Times New Roman" w:hAnsi="Times New Roman"/>
                <w:spacing w:val="-2"/>
                <w:sz w:val="20"/>
              </w:rPr>
              <w:t>Fort Leonard</w:t>
            </w:r>
            <w:r>
              <w:rPr>
                <w:rFonts w:ascii="Times New Roman" w:hAnsi="Times New Roman"/>
                <w:spacing w:val="-2"/>
                <w:sz w:val="20"/>
              </w:rPr>
              <w:t xml:space="preserve"> </w:t>
            </w:r>
            <w:r w:rsidRPr="006279C3">
              <w:rPr>
                <w:rFonts w:ascii="Times New Roman" w:hAnsi="Times New Roman"/>
                <w:spacing w:val="-2"/>
                <w:sz w:val="20"/>
              </w:rPr>
              <w:t>Wood</w:t>
            </w:r>
          </w:p>
        </w:tc>
        <w:tc>
          <w:tcPr>
            <w:tcW w:w="1526" w:type="dxa"/>
          </w:tcPr>
          <w:p w14:paraId="7441B34B" w14:textId="77777777"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Newburg</w:t>
            </w:r>
          </w:p>
        </w:tc>
        <w:tc>
          <w:tcPr>
            <w:tcW w:w="1331" w:type="dxa"/>
          </w:tcPr>
          <w:p w14:paraId="17884D11" w14:textId="77777777"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Rolla</w:t>
            </w:r>
          </w:p>
        </w:tc>
        <w:tc>
          <w:tcPr>
            <w:tcW w:w="1620" w:type="dxa"/>
          </w:tcPr>
          <w:p w14:paraId="630152BA" w14:textId="77777777" w:rsidR="00993607" w:rsidRPr="00520984" w:rsidRDefault="00993607" w:rsidP="00993607">
            <w:pPr>
              <w:suppressAutoHyphens/>
              <w:jc w:val="both"/>
              <w:rPr>
                <w:rFonts w:ascii="Times New Roman" w:hAnsi="Times New Roman"/>
                <w:spacing w:val="-2"/>
                <w:sz w:val="20"/>
              </w:rPr>
            </w:pPr>
            <w:r w:rsidRPr="00520984">
              <w:rPr>
                <w:rFonts w:ascii="Times New Roman" w:hAnsi="Times New Roman"/>
                <w:spacing w:val="-2"/>
                <w:sz w:val="20"/>
              </w:rPr>
              <w:t>St. Robert</w:t>
            </w:r>
          </w:p>
        </w:tc>
      </w:tr>
      <w:tr w:rsidR="00993607" w:rsidRPr="00520984" w14:paraId="27F1764F" w14:textId="77777777" w:rsidTr="00993607">
        <w:tc>
          <w:tcPr>
            <w:tcW w:w="1800" w:type="dxa"/>
          </w:tcPr>
          <w:p w14:paraId="67EE44F2" w14:textId="77777777" w:rsidR="00993607" w:rsidRPr="00520984" w:rsidRDefault="00993607" w:rsidP="00993607">
            <w:pPr>
              <w:suppressAutoHyphens/>
              <w:ind w:right="432"/>
              <w:jc w:val="both"/>
              <w:rPr>
                <w:rFonts w:ascii="Times New Roman" w:hAnsi="Times New Roman"/>
                <w:spacing w:val="-2"/>
                <w:sz w:val="20"/>
              </w:rPr>
            </w:pPr>
            <w:r w:rsidRPr="00520984">
              <w:rPr>
                <w:rFonts w:ascii="Times New Roman" w:hAnsi="Times New Roman"/>
                <w:spacing w:val="-2"/>
                <w:sz w:val="20"/>
              </w:rPr>
              <w:t>Lebanon</w:t>
            </w:r>
          </w:p>
        </w:tc>
        <w:tc>
          <w:tcPr>
            <w:tcW w:w="1526" w:type="dxa"/>
          </w:tcPr>
          <w:p w14:paraId="3AD7D56D" w14:textId="77777777" w:rsidR="00993607" w:rsidRPr="00520984" w:rsidRDefault="00993607" w:rsidP="00993607">
            <w:pPr>
              <w:suppressAutoHyphens/>
              <w:ind w:right="-24"/>
              <w:jc w:val="both"/>
              <w:rPr>
                <w:rFonts w:ascii="Times New Roman" w:hAnsi="Times New Roman"/>
                <w:spacing w:val="-2"/>
                <w:sz w:val="20"/>
              </w:rPr>
            </w:pPr>
            <w:r w:rsidRPr="00520984">
              <w:rPr>
                <w:rFonts w:ascii="Times New Roman" w:hAnsi="Times New Roman"/>
                <w:spacing w:val="-2"/>
                <w:sz w:val="20"/>
              </w:rPr>
              <w:t>Richland</w:t>
            </w:r>
          </w:p>
        </w:tc>
        <w:tc>
          <w:tcPr>
            <w:tcW w:w="1331" w:type="dxa"/>
          </w:tcPr>
          <w:p w14:paraId="05238474" w14:textId="77777777" w:rsidR="00993607" w:rsidRPr="00520984" w:rsidRDefault="00993607" w:rsidP="00993607">
            <w:pPr>
              <w:suppressAutoHyphens/>
              <w:ind w:right="28"/>
              <w:jc w:val="both"/>
              <w:rPr>
                <w:rFonts w:ascii="Times New Roman" w:hAnsi="Times New Roman"/>
                <w:spacing w:val="-2"/>
                <w:sz w:val="20"/>
              </w:rPr>
            </w:pPr>
            <w:r w:rsidRPr="00520984">
              <w:rPr>
                <w:rFonts w:ascii="Times New Roman" w:hAnsi="Times New Roman"/>
                <w:spacing w:val="-2"/>
                <w:sz w:val="20"/>
              </w:rPr>
              <w:t>Salem</w:t>
            </w:r>
          </w:p>
        </w:tc>
        <w:tc>
          <w:tcPr>
            <w:tcW w:w="1620" w:type="dxa"/>
          </w:tcPr>
          <w:p w14:paraId="3E9CFF0D" w14:textId="77777777" w:rsidR="00993607" w:rsidRPr="00520984" w:rsidRDefault="00993607" w:rsidP="00993607">
            <w:pPr>
              <w:suppressAutoHyphens/>
              <w:jc w:val="both"/>
              <w:rPr>
                <w:rFonts w:ascii="Times New Roman" w:hAnsi="Times New Roman"/>
                <w:spacing w:val="-2"/>
                <w:sz w:val="20"/>
              </w:rPr>
            </w:pPr>
            <w:r w:rsidRPr="00520984">
              <w:rPr>
                <w:rFonts w:ascii="Times New Roman" w:hAnsi="Times New Roman"/>
                <w:spacing w:val="-2"/>
                <w:sz w:val="20"/>
              </w:rPr>
              <w:t>Waynesville</w:t>
            </w:r>
          </w:p>
        </w:tc>
      </w:tr>
    </w:tbl>
    <w:p w14:paraId="75546D58" w14:textId="77777777" w:rsidR="006C553D" w:rsidRPr="006C553D" w:rsidRDefault="006C553D" w:rsidP="006C553D">
      <w:pPr>
        <w:suppressAutoHyphens/>
        <w:ind w:right="-36"/>
        <w:jc w:val="both"/>
        <w:rPr>
          <w:rFonts w:ascii="Times New Roman" w:hAnsi="Times New Roman"/>
          <w:spacing w:val="-2"/>
          <w:sz w:val="20"/>
        </w:rPr>
      </w:pPr>
    </w:p>
    <w:p w14:paraId="42F3AF19" w14:textId="77777777" w:rsidR="009B2A16" w:rsidRPr="003A1C3C" w:rsidRDefault="009B2A16" w:rsidP="009B2A16">
      <w:pPr>
        <w:suppressAutoHyphens/>
        <w:ind w:right="-36"/>
        <w:jc w:val="center"/>
        <w:rPr>
          <w:rFonts w:ascii="Times New Roman" w:hAnsi="Times New Roman"/>
          <w:b/>
          <w:spacing w:val="-2"/>
          <w:sz w:val="20"/>
        </w:rPr>
      </w:pPr>
      <w:r>
        <w:rPr>
          <w:rFonts w:ascii="Times New Roman" w:hAnsi="Times New Roman"/>
          <w:spacing w:val="-2"/>
          <w:sz w:val="20"/>
        </w:rPr>
        <w:br w:type="page"/>
      </w:r>
      <w:bookmarkStart w:id="120" w:name="Job_Descriptions_2"/>
      <w:r w:rsidRPr="003A1C3C">
        <w:rPr>
          <w:rFonts w:ascii="Times New Roman" w:hAnsi="Times New Roman"/>
          <w:b/>
          <w:spacing w:val="-2"/>
          <w:sz w:val="20"/>
        </w:rPr>
        <w:lastRenderedPageBreak/>
        <w:t>Memorandum of Agreement</w:t>
      </w:r>
      <w:r w:rsidR="000B661F">
        <w:rPr>
          <w:rFonts w:ascii="Times New Roman" w:hAnsi="Times New Roman"/>
          <w:b/>
          <w:spacing w:val="-2"/>
          <w:sz w:val="20"/>
        </w:rPr>
        <w:t xml:space="preserve"> (Kansas only)</w:t>
      </w:r>
    </w:p>
    <w:p w14:paraId="19911BBD" w14:textId="77777777" w:rsidR="009B2A16" w:rsidRPr="003A1C3C" w:rsidRDefault="009B2A16" w:rsidP="009B2A16">
      <w:pPr>
        <w:suppressAutoHyphens/>
        <w:ind w:right="-288"/>
        <w:jc w:val="center"/>
        <w:rPr>
          <w:rFonts w:ascii="Times New Roman" w:hAnsi="Times New Roman"/>
          <w:b/>
          <w:spacing w:val="-2"/>
          <w:sz w:val="20"/>
        </w:rPr>
      </w:pPr>
    </w:p>
    <w:p w14:paraId="6EE1EA57" w14:textId="79D3C1EE" w:rsidR="00671A9B" w:rsidRPr="001A348C" w:rsidRDefault="00671A9B" w:rsidP="009B2A16">
      <w:pPr>
        <w:suppressAutoHyphens/>
        <w:ind w:right="-36"/>
        <w:jc w:val="both"/>
        <w:rPr>
          <w:rFonts w:ascii="Times New Roman" w:hAnsi="Times New Roman"/>
          <w:spacing w:val="-2"/>
          <w:sz w:val="20"/>
        </w:rPr>
      </w:pPr>
      <w:r w:rsidRPr="001A348C">
        <w:rPr>
          <w:rFonts w:ascii="Times New Roman" w:hAnsi="Times New Roman"/>
          <w:spacing w:val="-2"/>
          <w:sz w:val="20"/>
        </w:rPr>
        <w:t xml:space="preserve">As a result of Company actions, the </w:t>
      </w:r>
      <w:r w:rsidR="0039303F" w:rsidRPr="001A348C">
        <w:rPr>
          <w:rFonts w:ascii="Times New Roman" w:hAnsi="Times New Roman"/>
          <w:spacing w:val="-2"/>
          <w:sz w:val="20"/>
        </w:rPr>
        <w:t xml:space="preserve">Frame Attendant, Lineworker, </w:t>
      </w:r>
      <w:r w:rsidRPr="001A348C">
        <w:rPr>
          <w:rFonts w:ascii="Times New Roman" w:hAnsi="Times New Roman"/>
          <w:spacing w:val="-2"/>
          <w:sz w:val="20"/>
        </w:rPr>
        <w:t xml:space="preserve">Facility Assigner, </w:t>
      </w:r>
      <w:r w:rsidR="008C4834" w:rsidRPr="001A348C">
        <w:rPr>
          <w:rFonts w:ascii="Times New Roman" w:hAnsi="Times New Roman"/>
          <w:spacing w:val="-2"/>
          <w:sz w:val="20"/>
        </w:rPr>
        <w:t xml:space="preserve">Customer Representative, Customer Support Specialist, </w:t>
      </w:r>
      <w:r w:rsidR="000B661F" w:rsidRPr="001A348C">
        <w:rPr>
          <w:rFonts w:ascii="Times New Roman" w:hAnsi="Times New Roman"/>
          <w:spacing w:val="-2"/>
          <w:sz w:val="20"/>
        </w:rPr>
        <w:t>Operator and</w:t>
      </w:r>
      <w:r w:rsidRPr="001A348C">
        <w:rPr>
          <w:rFonts w:ascii="Times New Roman" w:hAnsi="Times New Roman"/>
          <w:spacing w:val="-2"/>
          <w:sz w:val="20"/>
        </w:rPr>
        <w:t xml:space="preserve"> Storekeeper, </w:t>
      </w:r>
      <w:r w:rsidR="000B661F" w:rsidRPr="001A348C">
        <w:rPr>
          <w:rFonts w:ascii="Times New Roman" w:hAnsi="Times New Roman"/>
          <w:spacing w:val="-2"/>
          <w:sz w:val="20"/>
        </w:rPr>
        <w:t>job titles</w:t>
      </w:r>
      <w:r w:rsidRPr="001A348C">
        <w:rPr>
          <w:rFonts w:ascii="Times New Roman" w:hAnsi="Times New Roman"/>
          <w:spacing w:val="-2"/>
          <w:sz w:val="20"/>
        </w:rPr>
        <w:t xml:space="preserve"> are not necessary in this collective bargaining agreement.   </w:t>
      </w:r>
    </w:p>
    <w:p w14:paraId="6BE7ECC9" w14:textId="77777777" w:rsidR="00671A9B" w:rsidRPr="001A348C" w:rsidRDefault="00671A9B" w:rsidP="009B2A16">
      <w:pPr>
        <w:suppressAutoHyphens/>
        <w:ind w:right="-36"/>
        <w:jc w:val="both"/>
        <w:rPr>
          <w:rFonts w:ascii="Times New Roman" w:hAnsi="Times New Roman"/>
          <w:spacing w:val="-2"/>
          <w:sz w:val="20"/>
        </w:rPr>
      </w:pPr>
    </w:p>
    <w:p w14:paraId="3B73CB7D" w14:textId="77777777" w:rsidR="009B2A16" w:rsidRPr="001A348C" w:rsidRDefault="00D75AEB" w:rsidP="009B2A16">
      <w:pPr>
        <w:suppressAutoHyphens/>
        <w:ind w:right="-36"/>
        <w:jc w:val="both"/>
        <w:rPr>
          <w:rFonts w:ascii="Times New Roman" w:hAnsi="Times New Roman"/>
          <w:spacing w:val="-2"/>
          <w:sz w:val="20"/>
        </w:rPr>
      </w:pPr>
      <w:r w:rsidRPr="001A348C">
        <w:rPr>
          <w:rFonts w:ascii="Times New Roman" w:hAnsi="Times New Roman"/>
          <w:spacing w:val="-2"/>
          <w:sz w:val="20"/>
        </w:rPr>
        <w:t xml:space="preserve">In the event the </w:t>
      </w:r>
      <w:r w:rsidR="0039303F" w:rsidRPr="001A348C">
        <w:rPr>
          <w:rFonts w:ascii="Times New Roman" w:hAnsi="Times New Roman"/>
          <w:spacing w:val="-2"/>
          <w:sz w:val="20"/>
        </w:rPr>
        <w:t xml:space="preserve">Frame Attendant, Lineworker, </w:t>
      </w:r>
      <w:r w:rsidRPr="001A348C">
        <w:rPr>
          <w:rFonts w:ascii="Times New Roman" w:hAnsi="Times New Roman"/>
          <w:spacing w:val="-2"/>
          <w:sz w:val="20"/>
        </w:rPr>
        <w:t>Facility Assigner</w:t>
      </w:r>
      <w:r w:rsidR="002C22D2" w:rsidRPr="001A348C">
        <w:rPr>
          <w:rFonts w:ascii="Times New Roman" w:hAnsi="Times New Roman"/>
          <w:spacing w:val="-2"/>
          <w:sz w:val="20"/>
        </w:rPr>
        <w:t xml:space="preserve">, </w:t>
      </w:r>
      <w:r w:rsidR="008F3D04" w:rsidRPr="001A348C">
        <w:rPr>
          <w:rFonts w:ascii="Times New Roman" w:hAnsi="Times New Roman"/>
          <w:spacing w:val="-2"/>
          <w:sz w:val="20"/>
        </w:rPr>
        <w:t>Customer Representative, Customer Support Specialist</w:t>
      </w:r>
      <w:r w:rsidR="00E40FDD" w:rsidRPr="001A348C">
        <w:rPr>
          <w:rFonts w:ascii="Times New Roman" w:hAnsi="Times New Roman"/>
          <w:spacing w:val="-2"/>
          <w:sz w:val="20"/>
        </w:rPr>
        <w:t>, Operator or Storekeeper job titles are reinstated, this agreement will be opened to negotiate the wage rates for these affected job titles</w:t>
      </w:r>
      <w:r w:rsidR="002C22D2" w:rsidRPr="001A348C">
        <w:rPr>
          <w:rFonts w:ascii="Times New Roman" w:hAnsi="Times New Roman"/>
          <w:spacing w:val="-2"/>
          <w:sz w:val="20"/>
        </w:rPr>
        <w:t xml:space="preserve"> formerly listed in the 1991-1994, 2000-2003</w:t>
      </w:r>
      <w:r w:rsidR="001E6733" w:rsidRPr="001A348C">
        <w:rPr>
          <w:rFonts w:ascii="Times New Roman" w:hAnsi="Times New Roman"/>
          <w:spacing w:val="-2"/>
          <w:sz w:val="20"/>
        </w:rPr>
        <w:t xml:space="preserve">, </w:t>
      </w:r>
      <w:r w:rsidR="002C22D2" w:rsidRPr="001A348C">
        <w:rPr>
          <w:rFonts w:ascii="Times New Roman" w:hAnsi="Times New Roman"/>
          <w:spacing w:val="-2"/>
          <w:sz w:val="20"/>
        </w:rPr>
        <w:t>2012-2015</w:t>
      </w:r>
      <w:r w:rsidR="0039303F" w:rsidRPr="001A348C">
        <w:rPr>
          <w:rFonts w:ascii="Times New Roman" w:hAnsi="Times New Roman"/>
          <w:spacing w:val="-2"/>
          <w:sz w:val="20"/>
        </w:rPr>
        <w:t xml:space="preserve"> or 2015-2018</w:t>
      </w:r>
      <w:r w:rsidR="002C22D2" w:rsidRPr="001A348C">
        <w:rPr>
          <w:rFonts w:ascii="Times New Roman" w:hAnsi="Times New Roman"/>
          <w:spacing w:val="-2"/>
          <w:sz w:val="20"/>
        </w:rPr>
        <w:t xml:space="preserve"> Labor Agreements.</w:t>
      </w:r>
    </w:p>
    <w:bookmarkEnd w:id="120"/>
    <w:p w14:paraId="6452469C" w14:textId="77777777" w:rsidR="008C4834" w:rsidRPr="001A348C" w:rsidRDefault="008C4834" w:rsidP="009B2A16">
      <w:pPr>
        <w:suppressAutoHyphens/>
        <w:ind w:right="-36"/>
        <w:jc w:val="both"/>
        <w:rPr>
          <w:rFonts w:ascii="Times New Roman" w:hAnsi="Times New Roman"/>
          <w:spacing w:val="-2"/>
          <w:sz w:val="20"/>
        </w:rPr>
      </w:pPr>
    </w:p>
    <w:p w14:paraId="436BC476" w14:textId="77777777" w:rsidR="000B661F" w:rsidRPr="003A1C3C" w:rsidRDefault="000B661F" w:rsidP="000B661F">
      <w:pPr>
        <w:suppressAutoHyphens/>
        <w:ind w:right="-36"/>
        <w:jc w:val="center"/>
        <w:rPr>
          <w:rFonts w:ascii="Times New Roman" w:hAnsi="Times New Roman"/>
          <w:b/>
          <w:spacing w:val="-2"/>
          <w:sz w:val="20"/>
        </w:rPr>
      </w:pPr>
      <w:r w:rsidRPr="003A1C3C">
        <w:rPr>
          <w:rFonts w:ascii="Times New Roman" w:hAnsi="Times New Roman"/>
          <w:b/>
          <w:spacing w:val="-2"/>
          <w:sz w:val="20"/>
        </w:rPr>
        <w:t>Memorandum of Agreement</w:t>
      </w:r>
      <w:r>
        <w:rPr>
          <w:rFonts w:ascii="Times New Roman" w:hAnsi="Times New Roman"/>
          <w:b/>
          <w:spacing w:val="-2"/>
          <w:sz w:val="20"/>
        </w:rPr>
        <w:t xml:space="preserve"> (Missouri only)</w:t>
      </w:r>
    </w:p>
    <w:p w14:paraId="185CAB07" w14:textId="77777777" w:rsidR="000B661F" w:rsidRPr="003A1C3C" w:rsidRDefault="000B661F" w:rsidP="000B661F">
      <w:pPr>
        <w:suppressAutoHyphens/>
        <w:ind w:right="-288"/>
        <w:jc w:val="center"/>
        <w:rPr>
          <w:rFonts w:ascii="Times New Roman" w:hAnsi="Times New Roman"/>
          <w:b/>
          <w:spacing w:val="-2"/>
          <w:sz w:val="20"/>
        </w:rPr>
      </w:pPr>
    </w:p>
    <w:p w14:paraId="3619DBF3" w14:textId="77777777" w:rsidR="000B661F" w:rsidRPr="001A348C" w:rsidRDefault="000B661F" w:rsidP="000B661F">
      <w:pPr>
        <w:suppressAutoHyphens/>
        <w:ind w:right="-36"/>
        <w:jc w:val="both"/>
        <w:rPr>
          <w:rFonts w:ascii="Times New Roman" w:hAnsi="Times New Roman"/>
          <w:spacing w:val="-2"/>
          <w:sz w:val="20"/>
        </w:rPr>
      </w:pPr>
      <w:r w:rsidRPr="001A348C">
        <w:rPr>
          <w:rFonts w:ascii="Times New Roman" w:hAnsi="Times New Roman"/>
          <w:spacing w:val="-2"/>
          <w:sz w:val="20"/>
        </w:rPr>
        <w:t xml:space="preserve">As a result of Company actions, the </w:t>
      </w:r>
      <w:r w:rsidR="0039303F" w:rsidRPr="001A348C">
        <w:rPr>
          <w:rFonts w:ascii="Times New Roman" w:hAnsi="Times New Roman"/>
          <w:spacing w:val="-2"/>
          <w:sz w:val="20"/>
        </w:rPr>
        <w:t xml:space="preserve">Frame Attendant, Lineworker, </w:t>
      </w:r>
      <w:r w:rsidRPr="001A348C">
        <w:rPr>
          <w:rFonts w:ascii="Times New Roman" w:hAnsi="Times New Roman"/>
          <w:spacing w:val="-2"/>
          <w:sz w:val="20"/>
        </w:rPr>
        <w:t xml:space="preserve">Operator, Storekeeper, Force Management Representative, Equipment Technician, Public Access Technician and Force Management Analyst </w:t>
      </w:r>
      <w:r w:rsidR="0039303F" w:rsidRPr="001A348C">
        <w:rPr>
          <w:rFonts w:ascii="Times New Roman" w:hAnsi="Times New Roman"/>
          <w:spacing w:val="-2"/>
          <w:sz w:val="20"/>
        </w:rPr>
        <w:t>job titles</w:t>
      </w:r>
      <w:r w:rsidRPr="001A348C">
        <w:rPr>
          <w:rFonts w:ascii="Times New Roman" w:hAnsi="Times New Roman"/>
          <w:spacing w:val="-2"/>
          <w:sz w:val="20"/>
        </w:rPr>
        <w:t xml:space="preserve"> are not necessary in this collective bargaining agreement.   </w:t>
      </w:r>
    </w:p>
    <w:p w14:paraId="1917B9CB" w14:textId="77777777" w:rsidR="000B661F" w:rsidRPr="001A348C" w:rsidRDefault="000B661F" w:rsidP="000B661F">
      <w:pPr>
        <w:suppressAutoHyphens/>
        <w:ind w:right="-36"/>
        <w:jc w:val="both"/>
        <w:rPr>
          <w:rFonts w:ascii="Times New Roman" w:hAnsi="Times New Roman"/>
          <w:spacing w:val="-2"/>
          <w:sz w:val="20"/>
        </w:rPr>
      </w:pPr>
    </w:p>
    <w:p w14:paraId="3E3F6348" w14:textId="77777777" w:rsidR="000B661F" w:rsidRPr="001A348C" w:rsidRDefault="000B661F" w:rsidP="000B661F">
      <w:pPr>
        <w:suppressAutoHyphens/>
        <w:ind w:right="-36"/>
        <w:jc w:val="both"/>
        <w:rPr>
          <w:rFonts w:ascii="Times New Roman" w:hAnsi="Times New Roman"/>
          <w:spacing w:val="-2"/>
          <w:sz w:val="20"/>
        </w:rPr>
      </w:pPr>
      <w:r w:rsidRPr="001A348C">
        <w:rPr>
          <w:rFonts w:ascii="Times New Roman" w:hAnsi="Times New Roman"/>
          <w:spacing w:val="-2"/>
          <w:sz w:val="20"/>
        </w:rPr>
        <w:t>In the event the</w:t>
      </w:r>
      <w:r w:rsidR="0039303F" w:rsidRPr="001A348C">
        <w:rPr>
          <w:rFonts w:ascii="Times New Roman" w:hAnsi="Times New Roman"/>
          <w:spacing w:val="-2"/>
          <w:sz w:val="20"/>
        </w:rPr>
        <w:t xml:space="preserve"> </w:t>
      </w:r>
      <w:r w:rsidRPr="001A348C">
        <w:rPr>
          <w:rFonts w:ascii="Times New Roman" w:hAnsi="Times New Roman"/>
          <w:spacing w:val="-2"/>
          <w:sz w:val="20"/>
        </w:rPr>
        <w:t xml:space="preserve">Operator, Storekeeper (formerly listed in the 1991-1994 Labor Agreement), Force Management Representative, Equipment Technician, Public Access Technician and Force Management Analyst (formerly listed in the 2009-2012 Labor Agreement) </w:t>
      </w:r>
      <w:r w:rsidR="0039303F" w:rsidRPr="001A348C">
        <w:rPr>
          <w:rFonts w:ascii="Times New Roman" w:hAnsi="Times New Roman"/>
          <w:spacing w:val="-2"/>
          <w:sz w:val="20"/>
        </w:rPr>
        <w:t>or Frame Attendant, Lineworker (formerly listed in</w:t>
      </w:r>
      <w:r w:rsidR="001E6733" w:rsidRPr="001A348C">
        <w:rPr>
          <w:rFonts w:ascii="Times New Roman" w:hAnsi="Times New Roman"/>
          <w:spacing w:val="-2"/>
          <w:sz w:val="20"/>
        </w:rPr>
        <w:t xml:space="preserve"> the 2015-2018 Labor Agreement)</w:t>
      </w:r>
      <w:r w:rsidR="0039303F" w:rsidRPr="001A348C">
        <w:rPr>
          <w:rFonts w:ascii="Times New Roman" w:hAnsi="Times New Roman"/>
          <w:spacing w:val="-2"/>
          <w:sz w:val="20"/>
        </w:rPr>
        <w:t xml:space="preserve"> job titles</w:t>
      </w:r>
      <w:r w:rsidRPr="001A348C">
        <w:rPr>
          <w:rFonts w:ascii="Times New Roman" w:hAnsi="Times New Roman"/>
          <w:spacing w:val="-2"/>
          <w:sz w:val="20"/>
        </w:rPr>
        <w:t xml:space="preserve"> are reinstated, this agreement will be opened to negotiate the wage rates for these affected </w:t>
      </w:r>
      <w:r w:rsidR="0039303F" w:rsidRPr="001A348C">
        <w:rPr>
          <w:rFonts w:ascii="Times New Roman" w:hAnsi="Times New Roman"/>
          <w:spacing w:val="-2"/>
          <w:sz w:val="20"/>
        </w:rPr>
        <w:t>job titles</w:t>
      </w:r>
      <w:r w:rsidRPr="001A348C">
        <w:rPr>
          <w:rFonts w:ascii="Times New Roman" w:hAnsi="Times New Roman"/>
          <w:spacing w:val="-2"/>
          <w:sz w:val="20"/>
        </w:rPr>
        <w:t>.</w:t>
      </w:r>
    </w:p>
    <w:p w14:paraId="20D0A663" w14:textId="77777777" w:rsidR="000B661F" w:rsidRDefault="000B661F" w:rsidP="000B661F">
      <w:pPr>
        <w:suppressAutoHyphens/>
        <w:ind w:right="-36"/>
        <w:jc w:val="both"/>
        <w:rPr>
          <w:rFonts w:ascii="Times New Roman" w:hAnsi="Times New Roman"/>
          <w:spacing w:val="-2"/>
          <w:sz w:val="20"/>
        </w:rPr>
      </w:pPr>
    </w:p>
    <w:p w14:paraId="7F8BE6A6" w14:textId="77777777" w:rsidR="000B661F" w:rsidRPr="009914A2" w:rsidRDefault="000B661F" w:rsidP="000B661F">
      <w:pPr>
        <w:suppressAutoHyphens/>
        <w:ind w:right="-18"/>
        <w:jc w:val="center"/>
        <w:rPr>
          <w:rFonts w:ascii="Times New Roman" w:hAnsi="Times New Roman"/>
          <w:b/>
          <w:bCs/>
          <w:iCs/>
          <w:sz w:val="20"/>
        </w:rPr>
      </w:pPr>
      <w:r w:rsidRPr="009914A2">
        <w:rPr>
          <w:rFonts w:ascii="Times New Roman" w:hAnsi="Times New Roman"/>
          <w:b/>
          <w:bCs/>
          <w:iCs/>
          <w:sz w:val="20"/>
        </w:rPr>
        <w:t>Memorandum of Agreement</w:t>
      </w:r>
      <w:r>
        <w:rPr>
          <w:rFonts w:ascii="Times New Roman" w:hAnsi="Times New Roman"/>
          <w:b/>
          <w:bCs/>
          <w:iCs/>
          <w:sz w:val="20"/>
        </w:rPr>
        <w:t xml:space="preserve"> (Kansas only)</w:t>
      </w:r>
    </w:p>
    <w:p w14:paraId="351C6178" w14:textId="77777777" w:rsidR="000B661F" w:rsidRPr="009914A2" w:rsidRDefault="000B661F" w:rsidP="000B661F">
      <w:pPr>
        <w:suppressAutoHyphens/>
        <w:ind w:right="-18"/>
        <w:jc w:val="center"/>
        <w:rPr>
          <w:rFonts w:ascii="Times New Roman" w:hAnsi="Times New Roman"/>
          <w:b/>
          <w:bCs/>
          <w:iCs/>
          <w:sz w:val="20"/>
        </w:rPr>
      </w:pPr>
    </w:p>
    <w:p w14:paraId="1CD4197A" w14:textId="4A7871C9" w:rsidR="000B661F" w:rsidRPr="009914A2" w:rsidRDefault="000B661F" w:rsidP="000B661F">
      <w:pPr>
        <w:suppressAutoHyphens/>
        <w:ind w:right="-18"/>
        <w:jc w:val="both"/>
        <w:rPr>
          <w:rFonts w:ascii="Times New Roman" w:hAnsi="Times New Roman"/>
          <w:bCs/>
          <w:iCs/>
          <w:sz w:val="20"/>
        </w:rPr>
      </w:pPr>
      <w:r w:rsidRPr="009914A2">
        <w:rPr>
          <w:rFonts w:ascii="Times New Roman" w:hAnsi="Times New Roman"/>
          <w:bCs/>
          <w:iCs/>
          <w:sz w:val="20"/>
        </w:rPr>
        <w:t>As a result of the Company’s actions to remove the Customer Representative job title in former agreements, the parties agree there is no longer a need for the Pay for Performance language covered under Article</w:t>
      </w:r>
      <w:r w:rsidR="00574158">
        <w:rPr>
          <w:rFonts w:ascii="Times New Roman" w:hAnsi="Times New Roman"/>
          <w:bCs/>
          <w:iCs/>
          <w:sz w:val="20"/>
        </w:rPr>
        <w:t xml:space="preserve"> </w:t>
      </w:r>
      <w:r w:rsidR="00574158" w:rsidRPr="00660DD4">
        <w:rPr>
          <w:rFonts w:ascii="Times New Roman" w:hAnsi="Times New Roman"/>
          <w:bCs/>
          <w:iCs/>
          <w:sz w:val="20"/>
        </w:rPr>
        <w:t>10</w:t>
      </w:r>
      <w:r w:rsidRPr="009914A2">
        <w:rPr>
          <w:rFonts w:ascii="Times New Roman" w:hAnsi="Times New Roman"/>
          <w:bCs/>
          <w:iCs/>
          <w:sz w:val="20"/>
        </w:rPr>
        <w:t xml:space="preserve">, Section 8 of the 2003-2006 </w:t>
      </w:r>
      <w:r w:rsidRPr="008619E7">
        <w:rPr>
          <w:rFonts w:ascii="Times New Roman" w:hAnsi="Times New Roman"/>
          <w:bCs/>
          <w:iCs/>
          <w:sz w:val="20"/>
        </w:rPr>
        <w:t>Kansas</w:t>
      </w:r>
      <w:r w:rsidRPr="009914A2">
        <w:rPr>
          <w:rFonts w:ascii="Times New Roman" w:hAnsi="Times New Roman"/>
          <w:bCs/>
          <w:iCs/>
          <w:sz w:val="20"/>
        </w:rPr>
        <w:t xml:space="preserve"> labor agreement.</w:t>
      </w:r>
    </w:p>
    <w:p w14:paraId="0FE231D8" w14:textId="77777777" w:rsidR="000B661F" w:rsidRPr="009914A2" w:rsidRDefault="000B661F" w:rsidP="000B661F">
      <w:pPr>
        <w:suppressAutoHyphens/>
        <w:ind w:right="-18"/>
        <w:jc w:val="both"/>
        <w:rPr>
          <w:rFonts w:ascii="Times New Roman" w:hAnsi="Times New Roman"/>
          <w:bCs/>
          <w:iCs/>
          <w:sz w:val="20"/>
        </w:rPr>
      </w:pPr>
    </w:p>
    <w:p w14:paraId="739EDABF" w14:textId="394F6988" w:rsidR="000B661F" w:rsidRPr="009914A2" w:rsidRDefault="000B661F" w:rsidP="000B661F">
      <w:pPr>
        <w:suppressAutoHyphens/>
        <w:ind w:right="-18"/>
        <w:jc w:val="both"/>
        <w:rPr>
          <w:rFonts w:ascii="Times New Roman" w:hAnsi="Times New Roman"/>
          <w:bCs/>
          <w:iCs/>
          <w:sz w:val="20"/>
        </w:rPr>
      </w:pPr>
      <w:r w:rsidRPr="009914A2">
        <w:rPr>
          <w:rFonts w:ascii="Times New Roman" w:hAnsi="Times New Roman"/>
          <w:bCs/>
          <w:iCs/>
          <w:sz w:val="20"/>
        </w:rPr>
        <w:t>In the event the Customer Representative job title is reinstated, it is understood and agreed that the Pay for Performance language contained in Article</w:t>
      </w:r>
      <w:r w:rsidR="00574158">
        <w:rPr>
          <w:rFonts w:ascii="Times New Roman" w:hAnsi="Times New Roman"/>
          <w:bCs/>
          <w:iCs/>
          <w:sz w:val="20"/>
        </w:rPr>
        <w:t xml:space="preserve"> </w:t>
      </w:r>
      <w:r w:rsidR="00574158" w:rsidRPr="00660DD4">
        <w:rPr>
          <w:rFonts w:ascii="Times New Roman" w:hAnsi="Times New Roman"/>
          <w:bCs/>
          <w:iCs/>
          <w:sz w:val="20"/>
        </w:rPr>
        <w:t>10</w:t>
      </w:r>
      <w:r w:rsidRPr="009914A2">
        <w:rPr>
          <w:rFonts w:ascii="Times New Roman" w:hAnsi="Times New Roman"/>
          <w:bCs/>
          <w:iCs/>
          <w:sz w:val="20"/>
        </w:rPr>
        <w:t xml:space="preserve">, Section 8 of the 2003-2006 </w:t>
      </w:r>
      <w:r w:rsidRPr="008619E7">
        <w:rPr>
          <w:rFonts w:ascii="Times New Roman" w:hAnsi="Times New Roman"/>
          <w:bCs/>
          <w:iCs/>
          <w:sz w:val="20"/>
        </w:rPr>
        <w:t xml:space="preserve">Kansas </w:t>
      </w:r>
      <w:r w:rsidRPr="009914A2">
        <w:rPr>
          <w:rFonts w:ascii="Times New Roman" w:hAnsi="Times New Roman"/>
          <w:bCs/>
          <w:iCs/>
          <w:sz w:val="20"/>
        </w:rPr>
        <w:t>labor agreement, will become an active provision under the current labor agreement as soon as administratively feasible.</w:t>
      </w:r>
    </w:p>
    <w:p w14:paraId="303AC2D4" w14:textId="77777777" w:rsidR="008C4834" w:rsidRPr="003A1C3C" w:rsidRDefault="008C4834" w:rsidP="009B2A16">
      <w:pPr>
        <w:suppressAutoHyphens/>
        <w:ind w:right="-36"/>
        <w:jc w:val="both"/>
        <w:rPr>
          <w:rFonts w:ascii="Times New Roman" w:hAnsi="Times New Roman"/>
          <w:spacing w:val="-2"/>
          <w:sz w:val="20"/>
        </w:rPr>
      </w:pPr>
    </w:p>
    <w:p w14:paraId="59511927" w14:textId="77777777" w:rsidR="0039303F" w:rsidRDefault="0039303F">
      <w:pPr>
        <w:rPr>
          <w:rFonts w:ascii="Times New Roman" w:hAnsi="Times New Roman"/>
          <w:b/>
          <w:spacing w:val="-2"/>
          <w:sz w:val="20"/>
        </w:rPr>
      </w:pPr>
      <w:r>
        <w:rPr>
          <w:rFonts w:ascii="Times New Roman" w:hAnsi="Times New Roman"/>
          <w:b/>
          <w:spacing w:val="-2"/>
          <w:sz w:val="20"/>
        </w:rPr>
        <w:br w:type="page"/>
      </w:r>
    </w:p>
    <w:p w14:paraId="173EDAB7" w14:textId="77777777" w:rsidR="009B2A16" w:rsidRPr="003A1C3C" w:rsidRDefault="009B2A16" w:rsidP="009B2A16">
      <w:pPr>
        <w:suppressAutoHyphens/>
        <w:ind w:right="-288"/>
        <w:jc w:val="center"/>
        <w:rPr>
          <w:rFonts w:ascii="Times New Roman" w:hAnsi="Times New Roman"/>
          <w:b/>
          <w:spacing w:val="-2"/>
          <w:sz w:val="20"/>
        </w:rPr>
      </w:pPr>
      <w:r w:rsidRPr="003A1C3C">
        <w:rPr>
          <w:rFonts w:ascii="Times New Roman" w:hAnsi="Times New Roman"/>
          <w:b/>
          <w:spacing w:val="-2"/>
          <w:sz w:val="20"/>
        </w:rPr>
        <w:lastRenderedPageBreak/>
        <w:t>Memorandum of Agreement</w:t>
      </w:r>
    </w:p>
    <w:p w14:paraId="61596762" w14:textId="77777777" w:rsidR="009B2A16" w:rsidRPr="003A1C3C" w:rsidRDefault="009B2A16" w:rsidP="009B2A16">
      <w:pPr>
        <w:suppressAutoHyphens/>
        <w:ind w:right="-36"/>
        <w:jc w:val="center"/>
        <w:rPr>
          <w:rFonts w:ascii="Times New Roman" w:hAnsi="Times New Roman"/>
          <w:b/>
          <w:bCs/>
          <w:spacing w:val="-2"/>
          <w:sz w:val="20"/>
        </w:rPr>
      </w:pPr>
    </w:p>
    <w:p w14:paraId="3DE010B0" w14:textId="77777777" w:rsidR="009B2A16" w:rsidRPr="003A1C3C" w:rsidRDefault="009B2A16" w:rsidP="009B2A16">
      <w:pPr>
        <w:suppressAutoHyphens/>
        <w:ind w:right="-36"/>
        <w:jc w:val="both"/>
        <w:rPr>
          <w:rFonts w:ascii="Times New Roman" w:hAnsi="Times New Roman"/>
          <w:spacing w:val="-2"/>
          <w:sz w:val="20"/>
        </w:rPr>
      </w:pPr>
      <w:r w:rsidRPr="003A1C3C">
        <w:rPr>
          <w:rFonts w:ascii="Times New Roman" w:hAnsi="Times New Roman"/>
          <w:spacing w:val="-2"/>
          <w:sz w:val="20"/>
        </w:rPr>
        <w:t>The Company and Union agree that any service observations of employee performance shall be conducted during company established hours of operation.  It is understood that the Company's sole intent in service observing employee performance is to evaluate levels of service provided to the customer by employees and take appropriate action to ensure continued high levels of service.  Supervisory employees have the obligation to share evaluations of performance with the employee based on service observations in a reasonable amount of time.</w:t>
      </w:r>
    </w:p>
    <w:p w14:paraId="57ED13F7" w14:textId="77777777" w:rsidR="002C22D2" w:rsidRDefault="002C22D2" w:rsidP="009914A2">
      <w:pPr>
        <w:suppressAutoHyphens/>
        <w:ind w:right="-36"/>
        <w:jc w:val="center"/>
        <w:rPr>
          <w:rFonts w:ascii="Times New Roman" w:hAnsi="Times New Roman"/>
          <w:spacing w:val="-2"/>
          <w:sz w:val="20"/>
        </w:rPr>
      </w:pPr>
    </w:p>
    <w:p w14:paraId="3D23D761" w14:textId="77777777" w:rsidR="009B2A16" w:rsidRPr="003A1C3C" w:rsidRDefault="009B2A16" w:rsidP="009914A2">
      <w:pPr>
        <w:suppressAutoHyphens/>
        <w:ind w:right="-36"/>
        <w:jc w:val="center"/>
        <w:rPr>
          <w:rFonts w:ascii="Times New Roman" w:hAnsi="Times New Roman"/>
          <w:b/>
          <w:spacing w:val="-2"/>
          <w:sz w:val="20"/>
        </w:rPr>
      </w:pPr>
      <w:bookmarkStart w:id="121" w:name="Savings_Plan_1"/>
      <w:r w:rsidRPr="003A1C3C">
        <w:rPr>
          <w:rFonts w:ascii="Times New Roman" w:hAnsi="Times New Roman"/>
          <w:b/>
          <w:spacing w:val="-2"/>
          <w:sz w:val="20"/>
        </w:rPr>
        <w:t>Memorandum of Agreement</w:t>
      </w:r>
    </w:p>
    <w:p w14:paraId="230A6641" w14:textId="77777777" w:rsidR="009B2A16" w:rsidRPr="003A1C3C" w:rsidRDefault="009B2A16" w:rsidP="009B2A16">
      <w:pPr>
        <w:suppressAutoHyphens/>
        <w:ind w:right="-36"/>
        <w:jc w:val="center"/>
        <w:rPr>
          <w:rFonts w:ascii="Times New Roman" w:hAnsi="Times New Roman"/>
          <w:b/>
          <w:bCs/>
          <w:spacing w:val="-2"/>
          <w:sz w:val="20"/>
          <w:u w:val="single"/>
        </w:rPr>
      </w:pPr>
    </w:p>
    <w:p w14:paraId="61018010" w14:textId="77777777" w:rsidR="009B2A16" w:rsidRPr="003A1C3C" w:rsidRDefault="009B2A16" w:rsidP="009B2A16">
      <w:pPr>
        <w:suppressAutoHyphens/>
        <w:ind w:right="-36"/>
        <w:jc w:val="both"/>
        <w:rPr>
          <w:rFonts w:ascii="Times New Roman" w:hAnsi="Times New Roman"/>
          <w:spacing w:val="-2"/>
          <w:sz w:val="20"/>
        </w:rPr>
      </w:pPr>
      <w:r w:rsidRPr="003A1C3C">
        <w:rPr>
          <w:rFonts w:ascii="Times New Roman" w:hAnsi="Times New Roman"/>
          <w:spacing w:val="-2"/>
          <w:sz w:val="20"/>
        </w:rPr>
        <w:t>The Union and Company do hereby agree that should CWA offer a replacement option to the CWA Savings and Retirement Trust Plan, the two parties will meet to determine the plausibility of implementation of the new plan.</w:t>
      </w:r>
    </w:p>
    <w:bookmarkEnd w:id="121"/>
    <w:p w14:paraId="119AC559" w14:textId="77777777" w:rsidR="009B2A16" w:rsidRDefault="009B2A16" w:rsidP="006C553D">
      <w:pPr>
        <w:suppressAutoHyphens/>
        <w:ind w:right="-18"/>
        <w:jc w:val="center"/>
        <w:rPr>
          <w:rFonts w:ascii="Times New Roman" w:hAnsi="Times New Roman"/>
          <w:spacing w:val="-2"/>
          <w:sz w:val="20"/>
        </w:rPr>
      </w:pPr>
    </w:p>
    <w:p w14:paraId="7991B182" w14:textId="77777777" w:rsidR="009B2A16" w:rsidRDefault="009B2A16" w:rsidP="009B2A16">
      <w:pPr>
        <w:suppressAutoHyphens/>
        <w:ind w:right="-18"/>
        <w:jc w:val="center"/>
        <w:rPr>
          <w:rFonts w:ascii="Times New Roman" w:hAnsi="Times New Roman"/>
          <w:b/>
          <w:spacing w:val="-2"/>
          <w:sz w:val="20"/>
        </w:rPr>
      </w:pPr>
      <w:bookmarkStart w:id="122" w:name="Training"/>
      <w:r>
        <w:rPr>
          <w:rFonts w:ascii="Times New Roman" w:hAnsi="Times New Roman"/>
          <w:b/>
          <w:spacing w:val="-2"/>
          <w:sz w:val="20"/>
        </w:rPr>
        <w:t>Memorandum of Agreement</w:t>
      </w:r>
    </w:p>
    <w:p w14:paraId="6553C1AF" w14:textId="77777777" w:rsidR="009B2A16" w:rsidRDefault="009B2A16" w:rsidP="009B2A16">
      <w:pPr>
        <w:suppressAutoHyphens/>
        <w:ind w:right="-18"/>
        <w:jc w:val="center"/>
        <w:rPr>
          <w:rFonts w:ascii="Times New Roman" w:hAnsi="Times New Roman"/>
          <w:b/>
          <w:spacing w:val="-2"/>
          <w:sz w:val="20"/>
        </w:rPr>
      </w:pPr>
      <w:r>
        <w:rPr>
          <w:rFonts w:ascii="Times New Roman" w:hAnsi="Times New Roman"/>
          <w:b/>
          <w:spacing w:val="-2"/>
          <w:sz w:val="20"/>
        </w:rPr>
        <w:t>Training</w:t>
      </w:r>
    </w:p>
    <w:p w14:paraId="593A4159" w14:textId="77777777" w:rsidR="009B2A16" w:rsidRDefault="009B2A16" w:rsidP="009B2A16">
      <w:pPr>
        <w:suppressAutoHyphens/>
        <w:ind w:right="-18"/>
        <w:jc w:val="center"/>
        <w:rPr>
          <w:rFonts w:ascii="Times New Roman" w:hAnsi="Times New Roman"/>
          <w:b/>
          <w:spacing w:val="-2"/>
          <w:sz w:val="20"/>
        </w:rPr>
      </w:pPr>
    </w:p>
    <w:p w14:paraId="1B05FD4C" w14:textId="77777777" w:rsidR="0062085F" w:rsidRDefault="009B2A16" w:rsidP="0062085F">
      <w:pPr>
        <w:pStyle w:val="NoSpacing"/>
        <w:jc w:val="both"/>
        <w:rPr>
          <w:rFonts w:ascii="Times New Roman" w:hAnsi="Times New Roman"/>
          <w:b/>
          <w:bCs/>
          <w:color w:val="000000"/>
          <w:szCs w:val="24"/>
        </w:rPr>
      </w:pPr>
      <w:r w:rsidRPr="005D62D5">
        <w:rPr>
          <w:rFonts w:ascii="Times New Roman" w:hAnsi="Times New Roman"/>
          <w:spacing w:val="-2"/>
          <w:sz w:val="20"/>
        </w:rPr>
        <w:t>The Company and the Union recognize the value of training and offering employees additional opportunities to increase their skills in order to compete in an ever changing business environment.  The Parties agree to work together to promote educational programs to all bargaining unit employees to include, where possible, programs like CWA/NETT.</w:t>
      </w:r>
      <w:r w:rsidR="0062085F" w:rsidRPr="0062085F">
        <w:rPr>
          <w:rFonts w:ascii="Times New Roman" w:hAnsi="Times New Roman"/>
          <w:b/>
          <w:bCs/>
          <w:color w:val="000000"/>
          <w:szCs w:val="24"/>
        </w:rPr>
        <w:t xml:space="preserve"> </w:t>
      </w:r>
    </w:p>
    <w:p w14:paraId="6CA8BE4F" w14:textId="77777777" w:rsidR="0062085F" w:rsidRDefault="0062085F" w:rsidP="0062085F">
      <w:pPr>
        <w:pStyle w:val="NoSpacing"/>
        <w:jc w:val="both"/>
        <w:rPr>
          <w:rFonts w:ascii="Times New Roman" w:hAnsi="Times New Roman"/>
          <w:b/>
          <w:bCs/>
          <w:color w:val="000000"/>
          <w:szCs w:val="24"/>
        </w:rPr>
      </w:pPr>
    </w:p>
    <w:p w14:paraId="71BAFFC4" w14:textId="4FD2FFB6" w:rsidR="0062085F" w:rsidRPr="00F601D4" w:rsidRDefault="0062085F" w:rsidP="0062085F">
      <w:pPr>
        <w:pStyle w:val="NoSpacing"/>
        <w:jc w:val="both"/>
        <w:rPr>
          <w:rFonts w:ascii="Times New Roman" w:hAnsi="Times New Roman"/>
          <w:color w:val="000000"/>
          <w:sz w:val="20"/>
          <w:szCs w:val="20"/>
        </w:rPr>
      </w:pPr>
      <w:r w:rsidRPr="00F601D4">
        <w:rPr>
          <w:rFonts w:ascii="Times New Roman" w:hAnsi="Times New Roman"/>
          <w:color w:val="000000"/>
          <w:sz w:val="20"/>
          <w:szCs w:val="20"/>
        </w:rPr>
        <w:t>The parties also understand the importance of ensuring employees are trained to properly perform their existing job functions.  The parties recognize that training can be accomplished in a number of ways including, but not limited to; formal classroom training, virtual and self-paced training through computer-based technology, and on-the-job training.  The Company will determine the basic training needed for each job function.  However, it is a joint responsibility between employees and supervisors to ensure that the training is identified and taken.</w:t>
      </w:r>
    </w:p>
    <w:p w14:paraId="2DF2EBB4" w14:textId="77777777" w:rsidR="0062085F" w:rsidRPr="00F601D4" w:rsidRDefault="0062085F" w:rsidP="0062085F">
      <w:pPr>
        <w:pStyle w:val="NoSpacing"/>
        <w:jc w:val="both"/>
        <w:rPr>
          <w:rFonts w:ascii="Times New Roman" w:hAnsi="Times New Roman"/>
          <w:color w:val="000000"/>
          <w:sz w:val="20"/>
          <w:szCs w:val="20"/>
        </w:rPr>
      </w:pPr>
    </w:p>
    <w:p w14:paraId="2AE9C6F4" w14:textId="0C62C3E4" w:rsidR="009B2A16" w:rsidRPr="00F601D4" w:rsidRDefault="0062085F" w:rsidP="0062085F">
      <w:pPr>
        <w:pStyle w:val="NoSpacing"/>
        <w:jc w:val="both"/>
        <w:rPr>
          <w:rFonts w:ascii="Times New Roman" w:hAnsi="Times New Roman"/>
          <w:spacing w:val="-2"/>
          <w:sz w:val="20"/>
        </w:rPr>
      </w:pPr>
      <w:r w:rsidRPr="00F601D4">
        <w:rPr>
          <w:rFonts w:ascii="Times New Roman" w:hAnsi="Times New Roman"/>
          <w:color w:val="000000"/>
          <w:sz w:val="20"/>
          <w:szCs w:val="20"/>
        </w:rPr>
        <w:t xml:space="preserve">To help ensure that employees have the basic training needed to perform their job duties, the parties agree that supervisors will have a discussion with each employee within 3 months following the ratification of this Agreement to review training needs.  The employee should discuss any areas where they believe additional training or refresher training may be needed for them to be successful in their position.  The Company will make final determination on any training that will be provided and the method that training will be delivered.  After the discussion it may be </w:t>
      </w:r>
      <w:r w:rsidRPr="00F601D4">
        <w:rPr>
          <w:rFonts w:ascii="Times New Roman" w:hAnsi="Times New Roman"/>
          <w:color w:val="000000"/>
          <w:sz w:val="20"/>
          <w:szCs w:val="20"/>
        </w:rPr>
        <w:lastRenderedPageBreak/>
        <w:t>determined by the Company that additional training is not warranted and that will be explained to the employee.</w:t>
      </w:r>
    </w:p>
    <w:bookmarkEnd w:id="122"/>
    <w:p w14:paraId="65824D63" w14:textId="77777777" w:rsidR="009914A2" w:rsidRDefault="009914A2" w:rsidP="006C553D">
      <w:pPr>
        <w:suppressAutoHyphens/>
        <w:ind w:right="-18"/>
        <w:jc w:val="center"/>
        <w:rPr>
          <w:rFonts w:ascii="Times New Roman" w:hAnsi="Times New Roman"/>
          <w:spacing w:val="-2"/>
          <w:sz w:val="20"/>
        </w:rPr>
      </w:pPr>
    </w:p>
    <w:p w14:paraId="79502977" w14:textId="77777777" w:rsidR="00B66833" w:rsidRPr="006A1D5E" w:rsidRDefault="00B66833" w:rsidP="006A1D5E">
      <w:pPr>
        <w:suppressAutoHyphens/>
        <w:ind w:right="-18"/>
        <w:jc w:val="both"/>
        <w:rPr>
          <w:rFonts w:ascii="Times New Roman" w:hAnsi="Times New Roman"/>
          <w:spacing w:val="-2"/>
          <w:sz w:val="20"/>
        </w:rPr>
      </w:pPr>
      <w:bookmarkStart w:id="123" w:name="MOA_Letters"/>
    </w:p>
    <w:p w14:paraId="1353C24E" w14:textId="77777777" w:rsidR="00B66833" w:rsidRPr="006A1D5E" w:rsidRDefault="00B66833" w:rsidP="006A1D5E">
      <w:pPr>
        <w:suppressAutoHyphens/>
        <w:ind w:right="-18"/>
        <w:jc w:val="center"/>
        <w:rPr>
          <w:rFonts w:ascii="Times New Roman" w:hAnsi="Times New Roman"/>
          <w:b/>
          <w:spacing w:val="-2"/>
          <w:sz w:val="20"/>
        </w:rPr>
      </w:pPr>
      <w:bookmarkStart w:id="124" w:name="Lists_6"/>
      <w:bookmarkStart w:id="125" w:name="Incentive_Programs"/>
      <w:r w:rsidRPr="006A1D5E">
        <w:rPr>
          <w:rFonts w:ascii="Times New Roman" w:hAnsi="Times New Roman"/>
          <w:b/>
          <w:spacing w:val="-2"/>
          <w:sz w:val="20"/>
        </w:rPr>
        <w:t>Memorandum of Agreement</w:t>
      </w:r>
    </w:p>
    <w:p w14:paraId="0F51D86C" w14:textId="77777777" w:rsidR="00B66833" w:rsidRDefault="006A1D5E" w:rsidP="006A1D5E">
      <w:pPr>
        <w:suppressAutoHyphens/>
        <w:ind w:right="-18"/>
        <w:jc w:val="center"/>
        <w:rPr>
          <w:rFonts w:ascii="Times New Roman" w:hAnsi="Times New Roman"/>
          <w:b/>
          <w:spacing w:val="-2"/>
          <w:sz w:val="20"/>
        </w:rPr>
      </w:pPr>
      <w:r>
        <w:rPr>
          <w:rFonts w:ascii="Times New Roman" w:hAnsi="Times New Roman"/>
          <w:b/>
          <w:spacing w:val="-2"/>
          <w:sz w:val="20"/>
        </w:rPr>
        <w:t xml:space="preserve">Recognition and/or Incentive Programs </w:t>
      </w:r>
    </w:p>
    <w:p w14:paraId="51E84F8C" w14:textId="77777777" w:rsidR="006A1D5E" w:rsidRPr="006A1D5E" w:rsidRDefault="006A1D5E" w:rsidP="006A1D5E">
      <w:pPr>
        <w:suppressAutoHyphens/>
        <w:ind w:right="-18"/>
        <w:jc w:val="center"/>
        <w:rPr>
          <w:rFonts w:ascii="Times New Roman" w:hAnsi="Times New Roman"/>
          <w:b/>
          <w:spacing w:val="-2"/>
          <w:sz w:val="20"/>
        </w:rPr>
      </w:pPr>
    </w:p>
    <w:p w14:paraId="58407D0F" w14:textId="77777777" w:rsidR="00B66833" w:rsidRPr="006A1D5E" w:rsidRDefault="00B66833" w:rsidP="006A1D5E">
      <w:pPr>
        <w:pStyle w:val="BodyText"/>
        <w:tabs>
          <w:tab w:val="left" w:pos="900"/>
        </w:tabs>
        <w:ind w:right="-18"/>
        <w:rPr>
          <w:iCs/>
          <w:sz w:val="20"/>
        </w:rPr>
      </w:pPr>
      <w:r w:rsidRPr="006A1D5E">
        <w:rPr>
          <w:sz w:val="20"/>
        </w:rPr>
        <w:t>At the sole discretion of the Company, employee recognition and/or incentive programs to honor exemplary performance, achievement of objectives, meritorious events, community service, etc., by employees, may be unilaterally developed, implemented, modified or deleted. Such programs may include, but not be limited to, cash payments</w:t>
      </w:r>
      <w:r w:rsidRPr="006A1D5E">
        <w:rPr>
          <w:bCs/>
          <w:sz w:val="20"/>
        </w:rPr>
        <w:t>, bonuses, or commissions</w:t>
      </w:r>
      <w:r w:rsidRPr="006A1D5E">
        <w:rPr>
          <w:sz w:val="20"/>
        </w:rPr>
        <w:t xml:space="preserve"> and may be, at the individual and/or group level. The Company will notify the Union in advance of any newly developed, modified or expired recognition </w:t>
      </w:r>
      <w:r w:rsidRPr="006A1D5E">
        <w:rPr>
          <w:bCs/>
          <w:sz w:val="20"/>
        </w:rPr>
        <w:t xml:space="preserve">or incentive </w:t>
      </w:r>
      <w:r w:rsidRPr="006A1D5E">
        <w:rPr>
          <w:sz w:val="20"/>
        </w:rPr>
        <w:t xml:space="preserve">programs, however, both parties mutually agree to the above mentioned unilateral Company right.  </w:t>
      </w:r>
      <w:r w:rsidRPr="006A1D5E">
        <w:rPr>
          <w:iCs/>
          <w:sz w:val="20"/>
        </w:rPr>
        <w:t>If and to the extent that any such recognition programs, incentive programs, individual bonuses, or commissions may be awarded, such award shall not constitute a binding precedent or practice with respect to any future recognition programs, incentive programs, individual bonuses, or commissions.</w:t>
      </w:r>
    </w:p>
    <w:p w14:paraId="3D0A8210" w14:textId="77777777" w:rsidR="00B66833" w:rsidRPr="006A1D5E" w:rsidRDefault="00B66833" w:rsidP="006A1D5E">
      <w:pPr>
        <w:pStyle w:val="BodyText"/>
        <w:tabs>
          <w:tab w:val="left" w:pos="900"/>
        </w:tabs>
        <w:ind w:right="-18"/>
        <w:rPr>
          <w:b/>
          <w:iCs/>
          <w:sz w:val="20"/>
        </w:rPr>
      </w:pPr>
    </w:p>
    <w:p w14:paraId="572C82F1" w14:textId="77777777" w:rsidR="003A1C3C" w:rsidRPr="003A1C3C" w:rsidRDefault="00B66833" w:rsidP="009B2A16">
      <w:pPr>
        <w:suppressAutoHyphens/>
        <w:ind w:right="-18"/>
        <w:jc w:val="both"/>
        <w:rPr>
          <w:sz w:val="20"/>
        </w:rPr>
      </w:pPr>
      <w:r w:rsidRPr="006A1D5E">
        <w:rPr>
          <w:rFonts w:ascii="Times New Roman" w:hAnsi="Times New Roman"/>
          <w:bCs/>
          <w:iCs/>
          <w:sz w:val="20"/>
        </w:rPr>
        <w:t>It is agreed and understood that all customer contact employees may be required to make referrals of company products and services and perform informal and direct sales work as part of their normal job duties. The Company has the right to establish sales incentive and promotional programs to stimulate sales of its products and services and will notify the Union fifteen (15) days prior to the implementation of any new programs. The Company agrees that it will not issue discipline to employees for failure to complete sales of its products and services.</w:t>
      </w:r>
      <w:bookmarkEnd w:id="123"/>
      <w:bookmarkEnd w:id="124"/>
      <w:bookmarkEnd w:id="125"/>
    </w:p>
    <w:p w14:paraId="0E44A671" w14:textId="77777777" w:rsidR="00026D6F" w:rsidRPr="009914A2" w:rsidRDefault="00026D6F" w:rsidP="009914A2">
      <w:pPr>
        <w:suppressAutoHyphens/>
        <w:ind w:right="-18"/>
        <w:jc w:val="both"/>
        <w:rPr>
          <w:rFonts w:ascii="Times New Roman" w:hAnsi="Times New Roman"/>
          <w:bCs/>
          <w:iCs/>
          <w:sz w:val="20"/>
        </w:rPr>
      </w:pPr>
    </w:p>
    <w:p w14:paraId="65EAFC1D" w14:textId="77777777" w:rsidR="0057535C" w:rsidRPr="0057535C" w:rsidRDefault="0057535C" w:rsidP="0057535C">
      <w:pPr>
        <w:tabs>
          <w:tab w:val="left" w:pos="480"/>
          <w:tab w:val="left" w:pos="1334"/>
          <w:tab w:val="left" w:pos="4410"/>
        </w:tabs>
        <w:jc w:val="center"/>
        <w:rPr>
          <w:rFonts w:ascii="Times New Roman" w:hAnsi="Times New Roman"/>
          <w:b/>
          <w:snapToGrid w:val="0"/>
          <w:sz w:val="20"/>
        </w:rPr>
      </w:pPr>
      <w:r w:rsidRPr="0057535C">
        <w:rPr>
          <w:rFonts w:ascii="Times New Roman" w:hAnsi="Times New Roman"/>
          <w:b/>
          <w:snapToGrid w:val="0"/>
          <w:sz w:val="20"/>
        </w:rPr>
        <w:t>Memorandum of Agreement</w:t>
      </w:r>
    </w:p>
    <w:p w14:paraId="02D6C400" w14:textId="77777777" w:rsidR="0057535C" w:rsidRPr="0057535C" w:rsidRDefault="0057535C" w:rsidP="0057535C">
      <w:pPr>
        <w:tabs>
          <w:tab w:val="center" w:pos="4680"/>
        </w:tabs>
        <w:jc w:val="center"/>
        <w:outlineLvl w:val="0"/>
        <w:rPr>
          <w:rFonts w:ascii="Times New Roman" w:hAnsi="Times New Roman"/>
          <w:b/>
          <w:snapToGrid w:val="0"/>
          <w:sz w:val="20"/>
        </w:rPr>
      </w:pPr>
      <w:r w:rsidRPr="0057535C">
        <w:rPr>
          <w:rFonts w:ascii="Times New Roman" w:hAnsi="Times New Roman"/>
          <w:b/>
          <w:snapToGrid w:val="0"/>
          <w:sz w:val="20"/>
        </w:rPr>
        <w:t>Common Interest Forum (CIF)</w:t>
      </w:r>
    </w:p>
    <w:p w14:paraId="0429E7DB" w14:textId="77777777" w:rsidR="0057535C" w:rsidRPr="0057535C" w:rsidRDefault="0057535C" w:rsidP="0057535C">
      <w:pPr>
        <w:tabs>
          <w:tab w:val="left" w:pos="480"/>
          <w:tab w:val="left" w:pos="1334"/>
          <w:tab w:val="left" w:pos="4410"/>
        </w:tabs>
        <w:jc w:val="both"/>
        <w:rPr>
          <w:rFonts w:ascii="Times New Roman" w:hAnsi="Times New Roman"/>
          <w:b/>
          <w:snapToGrid w:val="0"/>
          <w:sz w:val="20"/>
        </w:rPr>
      </w:pPr>
      <w:r w:rsidRPr="0057535C">
        <w:rPr>
          <w:rFonts w:ascii="Times New Roman" w:hAnsi="Times New Roman"/>
          <w:b/>
          <w:snapToGrid w:val="0"/>
          <w:sz w:val="20"/>
        </w:rPr>
        <w:tab/>
      </w:r>
      <w:r w:rsidRPr="0057535C">
        <w:rPr>
          <w:rFonts w:ascii="Times New Roman" w:hAnsi="Times New Roman"/>
          <w:b/>
          <w:snapToGrid w:val="0"/>
          <w:sz w:val="20"/>
        </w:rPr>
        <w:tab/>
      </w:r>
      <w:r w:rsidRPr="0057535C">
        <w:rPr>
          <w:rFonts w:ascii="Times New Roman" w:hAnsi="Times New Roman"/>
          <w:b/>
          <w:snapToGrid w:val="0"/>
          <w:sz w:val="20"/>
        </w:rPr>
        <w:tab/>
      </w:r>
      <w:r w:rsidRPr="0057535C">
        <w:rPr>
          <w:rFonts w:ascii="Times New Roman" w:hAnsi="Times New Roman"/>
          <w:b/>
          <w:snapToGrid w:val="0"/>
          <w:sz w:val="20"/>
        </w:rPr>
        <w:tab/>
      </w:r>
      <w:r w:rsidRPr="0057535C">
        <w:rPr>
          <w:rFonts w:ascii="Times New Roman" w:hAnsi="Times New Roman"/>
          <w:b/>
          <w:snapToGrid w:val="0"/>
          <w:sz w:val="20"/>
        </w:rPr>
        <w:tab/>
      </w:r>
      <w:r w:rsidRPr="0057535C">
        <w:rPr>
          <w:rFonts w:ascii="Times New Roman" w:hAnsi="Times New Roman"/>
          <w:b/>
          <w:snapToGrid w:val="0"/>
          <w:sz w:val="20"/>
        </w:rPr>
        <w:tab/>
      </w:r>
    </w:p>
    <w:p w14:paraId="56B06459"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snapToGrid w:val="0"/>
          <w:sz w:val="20"/>
        </w:rPr>
        <w:t>1.</w:t>
      </w:r>
      <w:r w:rsidRPr="0057535C">
        <w:rPr>
          <w:rFonts w:ascii="Times New Roman" w:hAnsi="Times New Roman"/>
          <w:snapToGrid w:val="0"/>
          <w:sz w:val="20"/>
        </w:rPr>
        <w:tab/>
      </w:r>
      <w:r w:rsidRPr="0057535C">
        <w:rPr>
          <w:rFonts w:ascii="Times New Roman" w:hAnsi="Times New Roman"/>
          <w:b/>
          <w:bCs/>
          <w:snapToGrid w:val="0"/>
          <w:sz w:val="20"/>
        </w:rPr>
        <w:t>The purpose of the COMMON INTEREST FORUM (CIF) is to maintain and improve the working relationship between Brightspeed of West Missouri, Inc., Brightspeed of  Kansas, Inc. and CWA bargaining units.  The CIF is also intended to utilize problem-solving methods to address and solve issues and to improve communications.</w:t>
      </w:r>
    </w:p>
    <w:p w14:paraId="4806861C"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3D53BE48"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2.</w:t>
      </w:r>
      <w:r w:rsidRPr="0057535C">
        <w:rPr>
          <w:rFonts w:ascii="Times New Roman" w:hAnsi="Times New Roman"/>
          <w:b/>
          <w:bCs/>
          <w:snapToGrid w:val="0"/>
          <w:sz w:val="20"/>
        </w:rPr>
        <w:tab/>
        <w:t xml:space="preserve">The Union will designate its representatives normally not to exceed four (4); the Union may appoint one representative from each local and two (2) national representatives.  The management participants will be designated by the Regional </w:t>
      </w:r>
      <w:r w:rsidRPr="0057535C">
        <w:rPr>
          <w:rFonts w:ascii="Times New Roman" w:hAnsi="Times New Roman"/>
          <w:b/>
          <w:bCs/>
          <w:snapToGrid w:val="0"/>
          <w:sz w:val="20"/>
        </w:rPr>
        <w:lastRenderedPageBreak/>
        <w:t>Human Resources Manager and will normally be limited to six (6) representa</w:t>
      </w:r>
      <w:r w:rsidRPr="0057535C">
        <w:rPr>
          <w:rFonts w:ascii="Times New Roman" w:hAnsi="Times New Roman"/>
          <w:b/>
          <w:bCs/>
          <w:snapToGrid w:val="0"/>
          <w:sz w:val="20"/>
        </w:rPr>
        <w:softHyphen/>
        <w:t>tives.  The Company and Union will designate chairpersons to co-chair the CIF meetings.</w:t>
      </w:r>
    </w:p>
    <w:p w14:paraId="50B7AF64"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31D06400"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3.</w:t>
      </w:r>
      <w:r w:rsidRPr="0057535C">
        <w:rPr>
          <w:rFonts w:ascii="Times New Roman" w:hAnsi="Times New Roman"/>
          <w:b/>
          <w:bCs/>
          <w:snapToGrid w:val="0"/>
          <w:sz w:val="20"/>
        </w:rPr>
        <w:tab/>
        <w:t>The CIF will meet on an as needed basis at a mutually agreed upon date and time and/or place and may be conducted face to face or via conference call.  The responsibility for the meeting arrangements will rotate between the Company and the Union.</w:t>
      </w:r>
    </w:p>
    <w:p w14:paraId="22991138"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6536542E"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4.</w:t>
      </w:r>
      <w:r w:rsidRPr="0057535C">
        <w:rPr>
          <w:rFonts w:ascii="Times New Roman" w:hAnsi="Times New Roman"/>
          <w:b/>
          <w:bCs/>
          <w:snapToGrid w:val="0"/>
          <w:sz w:val="20"/>
        </w:rPr>
        <w:tab/>
        <w:t>Company and Union proposed agenda items will be prepared and exchanged with each other at least two (2) weeks in advance of the CIF.  The Company and Union co-chairpersons will mutually agree on the final agenda and this agenda will be distributed to all CIF participants at least one week prior to the CIF meeting.</w:t>
      </w:r>
    </w:p>
    <w:p w14:paraId="70484372"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1F506B58"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5.</w:t>
      </w:r>
      <w:r w:rsidRPr="0057535C">
        <w:rPr>
          <w:rFonts w:ascii="Times New Roman" w:hAnsi="Times New Roman"/>
          <w:b/>
          <w:bCs/>
          <w:snapToGrid w:val="0"/>
          <w:sz w:val="20"/>
        </w:rPr>
        <w:tab/>
        <w:t>The subject matter discussed in the CIF may include broad contract interpretations and other work rules/conditions of employment that are not included in the contract.  The CIF may also address topics such as employee involvement, ways to improve productivity, quality of work life, efficiency of operations, or any other areas of mutual concern.</w:t>
      </w:r>
    </w:p>
    <w:p w14:paraId="6B32DD6B"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19653288"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ab/>
        <w:t>This forum is not intended to resolve grievances, or individual problems.  Its intent is to resolve issues that impact the general employee population.</w:t>
      </w:r>
    </w:p>
    <w:p w14:paraId="5A504B2B"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5560A090"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r w:rsidRPr="0057535C">
        <w:rPr>
          <w:rFonts w:ascii="Times New Roman" w:hAnsi="Times New Roman"/>
          <w:b/>
          <w:bCs/>
          <w:snapToGrid w:val="0"/>
          <w:sz w:val="20"/>
        </w:rPr>
        <w:t>6.</w:t>
      </w:r>
      <w:r w:rsidRPr="0057535C">
        <w:rPr>
          <w:rFonts w:ascii="Times New Roman" w:hAnsi="Times New Roman"/>
          <w:b/>
          <w:bCs/>
          <w:snapToGrid w:val="0"/>
          <w:sz w:val="20"/>
        </w:rPr>
        <w:tab/>
        <w:t>The parties agree that the provisions of the Memorandum of Agreement would only apply in the event the Cooperative Resource Committee established at the Regional and National levels are discontinued.</w:t>
      </w:r>
    </w:p>
    <w:p w14:paraId="76FC9C63" w14:textId="77777777" w:rsidR="0057535C" w:rsidRPr="0057535C" w:rsidRDefault="0057535C" w:rsidP="0057535C">
      <w:pPr>
        <w:tabs>
          <w:tab w:val="left" w:pos="360"/>
          <w:tab w:val="left" w:pos="7507"/>
        </w:tabs>
        <w:ind w:left="360" w:hanging="360"/>
        <w:jc w:val="both"/>
        <w:rPr>
          <w:rFonts w:ascii="Times New Roman" w:hAnsi="Times New Roman"/>
          <w:b/>
          <w:bCs/>
          <w:snapToGrid w:val="0"/>
          <w:sz w:val="20"/>
        </w:rPr>
      </w:pPr>
    </w:p>
    <w:p w14:paraId="54086744" w14:textId="77777777" w:rsidR="0057535C" w:rsidRPr="0057535C" w:rsidRDefault="0057535C" w:rsidP="0057535C">
      <w:pPr>
        <w:tabs>
          <w:tab w:val="left" w:pos="360"/>
          <w:tab w:val="left" w:pos="7507"/>
        </w:tabs>
        <w:ind w:left="360" w:hanging="360"/>
        <w:jc w:val="both"/>
        <w:rPr>
          <w:rFonts w:ascii="Arial" w:hAnsi="Arial" w:cs="Arial"/>
          <w:b/>
          <w:bCs/>
          <w:sz w:val="20"/>
        </w:rPr>
      </w:pPr>
      <w:r w:rsidRPr="0057535C">
        <w:rPr>
          <w:rFonts w:ascii="Times New Roman" w:hAnsi="Times New Roman"/>
          <w:b/>
          <w:bCs/>
          <w:snapToGrid w:val="0"/>
          <w:sz w:val="20"/>
        </w:rPr>
        <w:t>7.</w:t>
      </w:r>
      <w:r w:rsidRPr="0057535C">
        <w:rPr>
          <w:rFonts w:ascii="Times New Roman" w:hAnsi="Times New Roman"/>
          <w:b/>
          <w:bCs/>
          <w:snapToGrid w:val="0"/>
          <w:sz w:val="20"/>
        </w:rPr>
        <w:tab/>
        <w:t>The Company will pay for lost time on the day of the meeting during the Union committee members' regularly scheduled tours.  Travel time to meetings at distant locations will be mutually agreed to on a meeting-by-meeting basis.</w:t>
      </w:r>
    </w:p>
    <w:p w14:paraId="23776A85" w14:textId="77777777" w:rsidR="009914A2" w:rsidRDefault="009914A2" w:rsidP="009914A2">
      <w:pPr>
        <w:suppressAutoHyphens/>
        <w:ind w:right="-288"/>
        <w:jc w:val="both"/>
        <w:rPr>
          <w:rFonts w:ascii="Times New Roman" w:hAnsi="Times New Roman"/>
          <w:spacing w:val="-2"/>
          <w:szCs w:val="24"/>
        </w:rPr>
      </w:pPr>
    </w:p>
    <w:p w14:paraId="16DE22CC" w14:textId="77777777" w:rsidR="009914A2" w:rsidRPr="009914A2" w:rsidRDefault="009914A2" w:rsidP="009914A2">
      <w:pPr>
        <w:suppressAutoHyphens/>
        <w:ind w:right="-288"/>
        <w:jc w:val="both"/>
        <w:rPr>
          <w:rFonts w:ascii="Times New Roman" w:hAnsi="Times New Roman"/>
          <w:spacing w:val="-2"/>
          <w:szCs w:val="24"/>
        </w:rPr>
      </w:pPr>
    </w:p>
    <w:p w14:paraId="62E9A115" w14:textId="77777777" w:rsidR="009914A2" w:rsidRDefault="009914A2" w:rsidP="009914A2">
      <w:pPr>
        <w:suppressAutoHyphens/>
        <w:ind w:right="-288"/>
        <w:jc w:val="both"/>
        <w:rPr>
          <w:rFonts w:ascii="Times New Roman" w:hAnsi="Times New Roman"/>
          <w:spacing w:val="-2"/>
          <w:szCs w:val="24"/>
        </w:rPr>
      </w:pPr>
    </w:p>
    <w:p w14:paraId="37D58C94" w14:textId="77777777" w:rsidR="009914A2" w:rsidRDefault="009914A2" w:rsidP="009914A2">
      <w:pPr>
        <w:suppressAutoHyphens/>
        <w:ind w:right="-288"/>
        <w:jc w:val="both"/>
        <w:rPr>
          <w:rFonts w:ascii="Times New Roman" w:hAnsi="Times New Roman"/>
          <w:spacing w:val="-2"/>
          <w:szCs w:val="24"/>
        </w:rPr>
      </w:pPr>
    </w:p>
    <w:p w14:paraId="167EDD77" w14:textId="77777777" w:rsidR="009914A2" w:rsidRPr="009914A2" w:rsidRDefault="009914A2" w:rsidP="009914A2">
      <w:pPr>
        <w:suppressAutoHyphens/>
        <w:ind w:right="-288"/>
        <w:jc w:val="both"/>
        <w:rPr>
          <w:rFonts w:ascii="Times New Roman" w:hAnsi="Times New Roman"/>
          <w:b/>
          <w:spacing w:val="-2"/>
          <w:szCs w:val="24"/>
        </w:rPr>
        <w:sectPr w:rsidR="009914A2" w:rsidRPr="009914A2" w:rsidSect="00816BD2">
          <w:footerReference w:type="default" r:id="rId24"/>
          <w:endnotePr>
            <w:numFmt w:val="decimal"/>
          </w:endnotePr>
          <w:pgSz w:w="7920" w:h="12240" w:code="1"/>
          <w:pgMar w:top="720" w:right="1170" w:bottom="720" w:left="1008" w:header="0" w:footer="360" w:gutter="0"/>
          <w:cols w:space="720"/>
          <w:noEndnote/>
        </w:sectPr>
      </w:pPr>
    </w:p>
    <w:p w14:paraId="1C02CD96"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A</w:t>
      </w:r>
    </w:p>
    <w:p w14:paraId="3295C58A" w14:textId="77777777" w:rsidR="00503BAF" w:rsidRPr="00076119" w:rsidRDefault="00503BAF" w:rsidP="00503BAF">
      <w:pPr>
        <w:suppressAutoHyphens/>
        <w:ind w:right="-36"/>
        <w:jc w:val="center"/>
        <w:rPr>
          <w:rFonts w:ascii="Times New Roman" w:hAnsi="Times New Roman"/>
          <w:b/>
          <w:spacing w:val="-2"/>
          <w:sz w:val="20"/>
        </w:rPr>
      </w:pPr>
    </w:p>
    <w:p w14:paraId="6D7D408C" w14:textId="77777777" w:rsidR="00764552" w:rsidRPr="00076119"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 xml:space="preserve">Absence Time, </w:t>
      </w:r>
      <w:r>
        <w:rPr>
          <w:rFonts w:ascii="Times New Roman" w:hAnsi="Times New Roman"/>
          <w:b/>
          <w:bCs/>
          <w:spacing w:val="-2"/>
          <w:sz w:val="20"/>
        </w:rPr>
        <w:t>25</w:t>
      </w:r>
    </w:p>
    <w:p w14:paraId="79222B40" w14:textId="77777777" w:rsidR="00764552" w:rsidRPr="00076119" w:rsidRDefault="00764552" w:rsidP="00764552">
      <w:pPr>
        <w:suppressAutoHyphens/>
        <w:ind w:right="-36"/>
        <w:rPr>
          <w:rFonts w:ascii="Times New Roman" w:hAnsi="Times New Roman"/>
          <w:spacing w:val="-2"/>
          <w:sz w:val="20"/>
        </w:rPr>
      </w:pPr>
      <w:r>
        <w:rPr>
          <w:rFonts w:ascii="Times New Roman" w:hAnsi="Times New Roman"/>
          <w:spacing w:val="-2"/>
          <w:sz w:val="20"/>
        </w:rPr>
        <w:t xml:space="preserve">Absences, Paid Miscellaneous, </w:t>
      </w:r>
      <w:r>
        <w:rPr>
          <w:rFonts w:ascii="Times New Roman" w:hAnsi="Times New Roman"/>
          <w:b/>
          <w:bCs/>
          <w:spacing w:val="-2"/>
          <w:sz w:val="20"/>
        </w:rPr>
        <w:t>27</w:t>
      </w:r>
    </w:p>
    <w:p w14:paraId="2EE221C6" w14:textId="77777777" w:rsidR="00764552" w:rsidRPr="002D5D5B" w:rsidRDefault="00764552" w:rsidP="00764552">
      <w:pPr>
        <w:suppressAutoHyphens/>
        <w:ind w:right="-36"/>
        <w:rPr>
          <w:rFonts w:ascii="Times New Roman" w:hAnsi="Times New Roman"/>
          <w:b/>
          <w:bCs/>
          <w:spacing w:val="-2"/>
          <w:sz w:val="20"/>
        </w:rPr>
      </w:pPr>
      <w:r>
        <w:rPr>
          <w:rFonts w:ascii="Times New Roman" w:hAnsi="Times New Roman"/>
          <w:spacing w:val="-2"/>
          <w:sz w:val="20"/>
        </w:rPr>
        <w:t xml:space="preserve">Absenteeism, </w:t>
      </w:r>
      <w:r>
        <w:rPr>
          <w:rFonts w:ascii="Times New Roman" w:hAnsi="Times New Roman"/>
          <w:b/>
          <w:bCs/>
          <w:spacing w:val="-2"/>
          <w:sz w:val="20"/>
        </w:rPr>
        <w:t>19</w:t>
      </w:r>
    </w:p>
    <w:p w14:paraId="34367595" w14:textId="2F08ED0A" w:rsidR="00764552"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 xml:space="preserve">Adequate Rest, </w:t>
      </w:r>
      <w:r w:rsidR="00370F9E">
        <w:rPr>
          <w:rFonts w:ascii="Times New Roman" w:hAnsi="Times New Roman"/>
          <w:b/>
          <w:bCs/>
          <w:spacing w:val="-2"/>
          <w:sz w:val="20"/>
        </w:rPr>
        <w:t>34</w:t>
      </w:r>
    </w:p>
    <w:p w14:paraId="2849A800" w14:textId="6112FDD9" w:rsidR="00764552" w:rsidRPr="00076119" w:rsidRDefault="00764552" w:rsidP="00764552">
      <w:pPr>
        <w:suppressAutoHyphens/>
        <w:ind w:right="-36"/>
        <w:rPr>
          <w:rFonts w:ascii="Times New Roman" w:hAnsi="Times New Roman"/>
          <w:spacing w:val="-2"/>
          <w:sz w:val="20"/>
        </w:rPr>
      </w:pPr>
      <w:r>
        <w:rPr>
          <w:rFonts w:ascii="Times New Roman" w:hAnsi="Times New Roman"/>
          <w:spacing w:val="-2"/>
          <w:sz w:val="20"/>
        </w:rPr>
        <w:t xml:space="preserve">Administrative/Personal Leave, </w:t>
      </w:r>
      <w:r w:rsidR="00370F9E" w:rsidRPr="00370F9E">
        <w:rPr>
          <w:rFonts w:ascii="Times New Roman" w:hAnsi="Times New Roman"/>
          <w:b/>
          <w:bCs/>
          <w:spacing w:val="-2"/>
          <w:sz w:val="20"/>
        </w:rPr>
        <w:t>25</w:t>
      </w:r>
    </w:p>
    <w:p w14:paraId="2CBEDDCB" w14:textId="77777777" w:rsidR="00764552"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Adoption Assistance, 1</w:t>
      </w:r>
      <w:r>
        <w:rPr>
          <w:rFonts w:ascii="Times New Roman" w:hAnsi="Times New Roman"/>
          <w:spacing w:val="-2"/>
          <w:sz w:val="20"/>
        </w:rPr>
        <w:t>0</w:t>
      </w:r>
    </w:p>
    <w:p w14:paraId="314F8DC3" w14:textId="77777777" w:rsidR="00764552" w:rsidRPr="00076119" w:rsidRDefault="00764552" w:rsidP="00764552">
      <w:pPr>
        <w:suppressAutoHyphens/>
        <w:ind w:right="-36"/>
        <w:rPr>
          <w:rFonts w:ascii="Times New Roman" w:hAnsi="Times New Roman"/>
          <w:spacing w:val="-2"/>
          <w:sz w:val="20"/>
        </w:rPr>
      </w:pPr>
      <w:r>
        <w:rPr>
          <w:rFonts w:ascii="Times New Roman" w:hAnsi="Times New Roman"/>
          <w:spacing w:val="-2"/>
          <w:sz w:val="20"/>
        </w:rPr>
        <w:t>Agreement, 1</w:t>
      </w:r>
    </w:p>
    <w:p w14:paraId="53FE4396" w14:textId="77777777" w:rsidR="00764552" w:rsidRPr="00076119"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 xml:space="preserve">Agreement, Amendment, </w:t>
      </w:r>
      <w:r>
        <w:rPr>
          <w:rFonts w:ascii="Times New Roman" w:hAnsi="Times New Roman"/>
          <w:b/>
          <w:bCs/>
          <w:spacing w:val="-2"/>
          <w:sz w:val="20"/>
        </w:rPr>
        <w:t>61</w:t>
      </w:r>
    </w:p>
    <w:p w14:paraId="5C73B1D9" w14:textId="77777777" w:rsidR="00764552" w:rsidRPr="00076119"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 xml:space="preserve">Agreement, </w:t>
      </w:r>
      <w:r>
        <w:rPr>
          <w:rFonts w:ascii="Times New Roman" w:hAnsi="Times New Roman"/>
          <w:spacing w:val="-2"/>
          <w:sz w:val="20"/>
        </w:rPr>
        <w:t xml:space="preserve">Duration, </w:t>
      </w:r>
      <w:r>
        <w:rPr>
          <w:rFonts w:ascii="Times New Roman" w:hAnsi="Times New Roman"/>
          <w:b/>
          <w:bCs/>
          <w:spacing w:val="-2"/>
          <w:sz w:val="20"/>
        </w:rPr>
        <w:t>61</w:t>
      </w:r>
    </w:p>
    <w:p w14:paraId="5D7AC24C" w14:textId="77777777" w:rsidR="00764552" w:rsidRPr="00076119"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 xml:space="preserve">Agreement, </w:t>
      </w:r>
      <w:r>
        <w:rPr>
          <w:rFonts w:ascii="Times New Roman" w:hAnsi="Times New Roman"/>
          <w:spacing w:val="-2"/>
          <w:sz w:val="20"/>
        </w:rPr>
        <w:t>Terms</w:t>
      </w:r>
      <w:r w:rsidRPr="00076119">
        <w:rPr>
          <w:rFonts w:ascii="Times New Roman" w:hAnsi="Times New Roman"/>
          <w:spacing w:val="-2"/>
          <w:sz w:val="20"/>
        </w:rPr>
        <w:t xml:space="preserve">, </w:t>
      </w:r>
      <w:r>
        <w:rPr>
          <w:rFonts w:ascii="Times New Roman" w:hAnsi="Times New Roman"/>
          <w:b/>
          <w:bCs/>
          <w:spacing w:val="-2"/>
          <w:sz w:val="20"/>
        </w:rPr>
        <w:t>61</w:t>
      </w:r>
    </w:p>
    <w:p w14:paraId="497CD019" w14:textId="77777777" w:rsidR="00764552" w:rsidRPr="00076119" w:rsidRDefault="00764552" w:rsidP="00764552">
      <w:pPr>
        <w:suppressAutoHyphens/>
        <w:ind w:right="-36"/>
        <w:rPr>
          <w:rFonts w:ascii="Times New Roman" w:hAnsi="Times New Roman"/>
          <w:spacing w:val="-2"/>
          <w:sz w:val="20"/>
        </w:rPr>
      </w:pPr>
      <w:r w:rsidRPr="00076119">
        <w:rPr>
          <w:rFonts w:ascii="Times New Roman" w:hAnsi="Times New Roman"/>
          <w:spacing w:val="-2"/>
          <w:sz w:val="20"/>
        </w:rPr>
        <w:t>Apprenticeship Program,</w:t>
      </w:r>
      <w:r>
        <w:rPr>
          <w:rFonts w:ascii="Times New Roman" w:hAnsi="Times New Roman"/>
          <w:spacing w:val="-2"/>
          <w:sz w:val="20"/>
        </w:rPr>
        <w:t xml:space="preserve"> </w:t>
      </w:r>
      <w:r>
        <w:rPr>
          <w:rFonts w:ascii="Times New Roman" w:hAnsi="Times New Roman"/>
          <w:b/>
          <w:bCs/>
          <w:spacing w:val="-2"/>
          <w:sz w:val="20"/>
        </w:rPr>
        <w:t>23</w:t>
      </w:r>
    </w:p>
    <w:p w14:paraId="54483DE6" w14:textId="77777777" w:rsidR="00764552" w:rsidRPr="00076119" w:rsidRDefault="00764552" w:rsidP="00764552">
      <w:pPr>
        <w:suppressAutoHyphens/>
        <w:ind w:right="-36"/>
        <w:rPr>
          <w:rFonts w:ascii="Times New Roman" w:hAnsi="Times New Roman"/>
          <w:spacing w:val="-2"/>
          <w:sz w:val="20"/>
        </w:rPr>
      </w:pPr>
      <w:r>
        <w:rPr>
          <w:rFonts w:ascii="Times New Roman" w:hAnsi="Times New Roman"/>
          <w:spacing w:val="-2"/>
          <w:sz w:val="20"/>
        </w:rPr>
        <w:t xml:space="preserve">Arbitration, </w:t>
      </w:r>
      <w:r>
        <w:rPr>
          <w:rFonts w:ascii="Times New Roman" w:hAnsi="Times New Roman"/>
          <w:b/>
          <w:bCs/>
          <w:spacing w:val="-2"/>
          <w:sz w:val="20"/>
        </w:rPr>
        <w:t>53</w:t>
      </w:r>
    </w:p>
    <w:p w14:paraId="719D1FB0" w14:textId="77777777" w:rsidR="00503BAF" w:rsidRPr="00076119" w:rsidRDefault="00503BAF" w:rsidP="00503BAF">
      <w:pPr>
        <w:suppressAutoHyphens/>
        <w:ind w:right="-36"/>
        <w:jc w:val="center"/>
        <w:rPr>
          <w:rFonts w:ascii="Times New Roman" w:hAnsi="Times New Roman"/>
          <w:b/>
          <w:spacing w:val="-2"/>
          <w:sz w:val="20"/>
        </w:rPr>
      </w:pPr>
    </w:p>
    <w:p w14:paraId="33D597D4"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B</w:t>
      </w:r>
    </w:p>
    <w:p w14:paraId="242E6148" w14:textId="77777777" w:rsidR="00503BAF" w:rsidRPr="00076119" w:rsidRDefault="00503BAF" w:rsidP="00503BAF">
      <w:pPr>
        <w:suppressAutoHyphens/>
        <w:ind w:right="-36"/>
        <w:jc w:val="center"/>
        <w:rPr>
          <w:rFonts w:ascii="Times New Roman" w:hAnsi="Times New Roman"/>
          <w:b/>
          <w:spacing w:val="-2"/>
          <w:sz w:val="20"/>
        </w:rPr>
      </w:pPr>
    </w:p>
    <w:p w14:paraId="6BA97D7D" w14:textId="77777777" w:rsidR="001403C1" w:rsidRPr="00076119" w:rsidRDefault="001403C1" w:rsidP="001403C1">
      <w:pPr>
        <w:suppressAutoHyphens/>
        <w:ind w:right="-36"/>
        <w:rPr>
          <w:rFonts w:ascii="Times New Roman" w:hAnsi="Times New Roman"/>
          <w:spacing w:val="-2"/>
          <w:sz w:val="20"/>
        </w:rPr>
      </w:pPr>
      <w:r w:rsidRPr="00D2305A">
        <w:rPr>
          <w:rFonts w:ascii="Times New Roman" w:hAnsi="Times New Roman"/>
          <w:spacing w:val="-2"/>
          <w:sz w:val="20"/>
        </w:rPr>
        <w:t xml:space="preserve">Bereavement Leave, </w:t>
      </w:r>
      <w:r>
        <w:rPr>
          <w:rFonts w:ascii="Times New Roman" w:hAnsi="Times New Roman"/>
          <w:b/>
          <w:bCs/>
          <w:spacing w:val="-2"/>
          <w:sz w:val="20"/>
        </w:rPr>
        <w:t>27</w:t>
      </w:r>
    </w:p>
    <w:p w14:paraId="60401D1E" w14:textId="77777777" w:rsidR="001403C1" w:rsidRPr="00076119" w:rsidRDefault="001403C1" w:rsidP="001403C1">
      <w:pPr>
        <w:suppressAutoHyphens/>
        <w:ind w:right="-36"/>
        <w:rPr>
          <w:rFonts w:ascii="Times New Roman" w:hAnsi="Times New Roman"/>
          <w:spacing w:val="-2"/>
          <w:sz w:val="20"/>
        </w:rPr>
      </w:pPr>
      <w:r>
        <w:rPr>
          <w:rFonts w:ascii="Times New Roman" w:hAnsi="Times New Roman"/>
          <w:spacing w:val="-2"/>
          <w:sz w:val="20"/>
        </w:rPr>
        <w:t xml:space="preserve">Board and Lodging, </w:t>
      </w:r>
      <w:r>
        <w:rPr>
          <w:rFonts w:ascii="Times New Roman" w:hAnsi="Times New Roman"/>
          <w:b/>
          <w:bCs/>
          <w:spacing w:val="-2"/>
          <w:sz w:val="20"/>
        </w:rPr>
        <w:t>38</w:t>
      </w:r>
    </w:p>
    <w:p w14:paraId="16A9F9B8" w14:textId="77777777" w:rsidR="001403C1" w:rsidRDefault="001403C1" w:rsidP="001403C1">
      <w:pPr>
        <w:suppressAutoHyphens/>
        <w:ind w:right="-36"/>
        <w:rPr>
          <w:rFonts w:ascii="Times New Roman" w:hAnsi="Times New Roman"/>
          <w:spacing w:val="-2"/>
          <w:sz w:val="20"/>
        </w:rPr>
      </w:pPr>
      <w:r>
        <w:rPr>
          <w:rFonts w:ascii="Times New Roman" w:hAnsi="Times New Roman"/>
          <w:spacing w:val="-2"/>
          <w:sz w:val="20"/>
        </w:rPr>
        <w:t>Bridging of Service, 10</w:t>
      </w:r>
    </w:p>
    <w:p w14:paraId="5DBA63C8" w14:textId="77777777" w:rsidR="00A5393F" w:rsidRPr="00076119" w:rsidRDefault="00A5393F" w:rsidP="00A5393F">
      <w:pPr>
        <w:suppressAutoHyphens/>
        <w:ind w:right="-36"/>
        <w:rPr>
          <w:rFonts w:ascii="Times New Roman" w:hAnsi="Times New Roman"/>
          <w:spacing w:val="-2"/>
          <w:sz w:val="20"/>
        </w:rPr>
      </w:pPr>
      <w:r>
        <w:rPr>
          <w:rFonts w:ascii="Times New Roman" w:hAnsi="Times New Roman"/>
          <w:b/>
          <w:bCs/>
          <w:sz w:val="20"/>
        </w:rPr>
        <w:t>Brightspeed</w:t>
      </w:r>
      <w:r>
        <w:rPr>
          <w:rFonts w:ascii="Times New Roman" w:hAnsi="Times New Roman"/>
          <w:spacing w:val="-2"/>
          <w:sz w:val="20"/>
        </w:rPr>
        <w:t xml:space="preserve"> 401(k) Plan, </w:t>
      </w:r>
      <w:r>
        <w:rPr>
          <w:rFonts w:ascii="Times New Roman" w:hAnsi="Times New Roman"/>
          <w:b/>
          <w:bCs/>
          <w:spacing w:val="-2"/>
          <w:sz w:val="20"/>
        </w:rPr>
        <w:t>80</w:t>
      </w:r>
    </w:p>
    <w:p w14:paraId="11DDB7F3" w14:textId="77777777" w:rsidR="001403C1" w:rsidRPr="00076119" w:rsidRDefault="001403C1" w:rsidP="001403C1">
      <w:pPr>
        <w:suppressAutoHyphens/>
        <w:ind w:right="-36"/>
        <w:rPr>
          <w:rFonts w:ascii="Times New Roman" w:hAnsi="Times New Roman"/>
          <w:spacing w:val="-2"/>
          <w:sz w:val="20"/>
        </w:rPr>
      </w:pPr>
      <w:r>
        <w:rPr>
          <w:rFonts w:ascii="Times New Roman" w:hAnsi="Times New Roman"/>
          <w:spacing w:val="-2"/>
          <w:sz w:val="20"/>
        </w:rPr>
        <w:t>Bulletin Boards, 6</w:t>
      </w:r>
    </w:p>
    <w:p w14:paraId="28B3DF71" w14:textId="77777777" w:rsidR="00503BAF" w:rsidRPr="00076119" w:rsidRDefault="00503BAF" w:rsidP="00503BAF">
      <w:pPr>
        <w:suppressAutoHyphens/>
        <w:ind w:right="-36"/>
        <w:jc w:val="center"/>
        <w:rPr>
          <w:rFonts w:ascii="Times New Roman" w:hAnsi="Times New Roman"/>
          <w:b/>
          <w:spacing w:val="-2"/>
          <w:sz w:val="20"/>
        </w:rPr>
      </w:pPr>
    </w:p>
    <w:p w14:paraId="178FABF9"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C</w:t>
      </w:r>
    </w:p>
    <w:p w14:paraId="7DC53297" w14:textId="77777777" w:rsidR="00503BAF" w:rsidRPr="00076119" w:rsidRDefault="00503BAF" w:rsidP="00503BAF">
      <w:pPr>
        <w:suppressAutoHyphens/>
        <w:ind w:right="-36"/>
        <w:jc w:val="center"/>
        <w:rPr>
          <w:rFonts w:ascii="Times New Roman" w:hAnsi="Times New Roman"/>
          <w:b/>
          <w:spacing w:val="-2"/>
          <w:sz w:val="20"/>
        </w:rPr>
      </w:pPr>
    </w:p>
    <w:p w14:paraId="65A1AAA9" w14:textId="77777777" w:rsidR="00A5393F" w:rsidRDefault="00A5393F" w:rsidP="00A5393F">
      <w:pPr>
        <w:suppressAutoHyphens/>
        <w:ind w:right="-36"/>
        <w:rPr>
          <w:rFonts w:ascii="Times New Roman" w:hAnsi="Times New Roman"/>
          <w:spacing w:val="-2"/>
          <w:sz w:val="20"/>
        </w:rPr>
      </w:pPr>
      <w:r>
        <w:rPr>
          <w:rFonts w:ascii="Times New Roman" w:hAnsi="Times New Roman"/>
          <w:spacing w:val="-2"/>
          <w:sz w:val="20"/>
        </w:rPr>
        <w:t xml:space="preserve">Call-Out, </w:t>
      </w:r>
      <w:r>
        <w:rPr>
          <w:rFonts w:ascii="Times New Roman" w:hAnsi="Times New Roman"/>
          <w:b/>
          <w:bCs/>
          <w:spacing w:val="-2"/>
          <w:sz w:val="20"/>
        </w:rPr>
        <w:t>37</w:t>
      </w:r>
    </w:p>
    <w:p w14:paraId="203D9505" w14:textId="77777777" w:rsidR="00A5393F" w:rsidRPr="00076119" w:rsidRDefault="00A5393F" w:rsidP="00A5393F">
      <w:pPr>
        <w:suppressAutoHyphens/>
        <w:ind w:right="-36"/>
        <w:rPr>
          <w:rFonts w:ascii="Times New Roman" w:hAnsi="Times New Roman"/>
          <w:spacing w:val="-2"/>
          <w:sz w:val="20"/>
        </w:rPr>
      </w:pPr>
      <w:r w:rsidRPr="00076119">
        <w:rPr>
          <w:rFonts w:ascii="Times New Roman" w:hAnsi="Times New Roman"/>
          <w:spacing w:val="-2"/>
          <w:sz w:val="20"/>
        </w:rPr>
        <w:t xml:space="preserve">Change in Job Duties, </w:t>
      </w:r>
      <w:r>
        <w:rPr>
          <w:rFonts w:ascii="Times New Roman" w:hAnsi="Times New Roman"/>
          <w:b/>
          <w:bCs/>
          <w:spacing w:val="-2"/>
          <w:sz w:val="20"/>
        </w:rPr>
        <w:t>23</w:t>
      </w:r>
    </w:p>
    <w:p w14:paraId="758AB39C" w14:textId="77777777" w:rsidR="00A5393F" w:rsidRPr="00076119" w:rsidRDefault="00A5393F" w:rsidP="00A5393F">
      <w:pPr>
        <w:suppressAutoHyphens/>
        <w:ind w:right="-36"/>
        <w:rPr>
          <w:rFonts w:ascii="Times New Roman" w:hAnsi="Times New Roman"/>
          <w:spacing w:val="-2"/>
          <w:sz w:val="20"/>
        </w:rPr>
      </w:pPr>
      <w:r w:rsidRPr="00D2305A">
        <w:rPr>
          <w:rFonts w:ascii="Times New Roman" w:hAnsi="Times New Roman"/>
          <w:spacing w:val="-2"/>
          <w:sz w:val="20"/>
        </w:rPr>
        <w:t>Company-Union Relations, 1</w:t>
      </w:r>
    </w:p>
    <w:p w14:paraId="65195CDC" w14:textId="77777777" w:rsidR="00A5393F" w:rsidRPr="00076119" w:rsidRDefault="00A5393F" w:rsidP="00A5393F">
      <w:pPr>
        <w:suppressAutoHyphens/>
        <w:ind w:right="-36"/>
        <w:rPr>
          <w:rFonts w:ascii="Times New Roman" w:hAnsi="Times New Roman"/>
          <w:spacing w:val="-2"/>
          <w:sz w:val="20"/>
        </w:rPr>
      </w:pPr>
      <w:r w:rsidRPr="00076119">
        <w:rPr>
          <w:rFonts w:ascii="Times New Roman" w:hAnsi="Times New Roman"/>
          <w:spacing w:val="-2"/>
          <w:sz w:val="20"/>
        </w:rPr>
        <w:t>Concession, Te</w:t>
      </w:r>
      <w:r>
        <w:rPr>
          <w:rFonts w:ascii="Times New Roman" w:hAnsi="Times New Roman"/>
          <w:spacing w:val="-2"/>
          <w:sz w:val="20"/>
        </w:rPr>
        <w:t>lephone, 10</w:t>
      </w:r>
    </w:p>
    <w:p w14:paraId="190C410F" w14:textId="77777777" w:rsidR="00A5393F" w:rsidRDefault="00A5393F" w:rsidP="00A5393F">
      <w:pPr>
        <w:suppressAutoHyphens/>
        <w:ind w:right="-36"/>
        <w:rPr>
          <w:rFonts w:ascii="Times New Roman" w:hAnsi="Times New Roman"/>
          <w:spacing w:val="-2"/>
          <w:sz w:val="20"/>
        </w:rPr>
      </w:pPr>
      <w:r w:rsidRPr="00076119">
        <w:rPr>
          <w:rFonts w:ascii="Times New Roman" w:hAnsi="Times New Roman"/>
          <w:spacing w:val="-2"/>
          <w:sz w:val="20"/>
        </w:rPr>
        <w:t xml:space="preserve">Consolidation/Transfer of Work, </w:t>
      </w:r>
      <w:r>
        <w:rPr>
          <w:rFonts w:ascii="Times New Roman" w:hAnsi="Times New Roman"/>
          <w:spacing w:val="-2"/>
          <w:sz w:val="20"/>
        </w:rPr>
        <w:t>6</w:t>
      </w:r>
    </w:p>
    <w:p w14:paraId="0628ADD3" w14:textId="77777777" w:rsidR="00A5393F" w:rsidRPr="00076119" w:rsidRDefault="00A5393F" w:rsidP="00A5393F">
      <w:pPr>
        <w:suppressAutoHyphens/>
        <w:ind w:right="-36"/>
        <w:rPr>
          <w:rFonts w:ascii="Times New Roman" w:hAnsi="Times New Roman"/>
          <w:spacing w:val="-2"/>
          <w:sz w:val="20"/>
        </w:rPr>
      </w:pPr>
      <w:r>
        <w:rPr>
          <w:rFonts w:ascii="Times New Roman" w:hAnsi="Times New Roman"/>
          <w:spacing w:val="-2"/>
          <w:sz w:val="20"/>
        </w:rPr>
        <w:t>Contract Printing, 7</w:t>
      </w:r>
    </w:p>
    <w:p w14:paraId="00819156" w14:textId="77777777" w:rsidR="00A5393F" w:rsidRDefault="00A5393F" w:rsidP="00A5393F">
      <w:pPr>
        <w:suppressAutoHyphens/>
        <w:ind w:right="-36"/>
        <w:rPr>
          <w:rFonts w:ascii="Times New Roman" w:hAnsi="Times New Roman"/>
          <w:spacing w:val="-2"/>
          <w:sz w:val="20"/>
        </w:rPr>
      </w:pPr>
      <w:r w:rsidRPr="00076119">
        <w:rPr>
          <w:rFonts w:ascii="Times New Roman" w:hAnsi="Times New Roman"/>
          <w:spacing w:val="-2"/>
          <w:sz w:val="20"/>
        </w:rPr>
        <w:t xml:space="preserve">Contracting Work, </w:t>
      </w:r>
      <w:r>
        <w:rPr>
          <w:rFonts w:ascii="Times New Roman" w:hAnsi="Times New Roman"/>
          <w:spacing w:val="-2"/>
          <w:sz w:val="20"/>
        </w:rPr>
        <w:t>6</w:t>
      </w:r>
    </w:p>
    <w:p w14:paraId="38020F3E" w14:textId="1F6879D4" w:rsidR="00370F9E" w:rsidRPr="00370F9E" w:rsidRDefault="00370F9E" w:rsidP="00A5393F">
      <w:pPr>
        <w:suppressAutoHyphens/>
        <w:ind w:right="-36"/>
        <w:rPr>
          <w:rFonts w:ascii="Times New Roman" w:hAnsi="Times New Roman"/>
          <w:b/>
          <w:bCs/>
          <w:spacing w:val="-2"/>
          <w:sz w:val="20"/>
        </w:rPr>
      </w:pPr>
      <w:r>
        <w:rPr>
          <w:rFonts w:ascii="Times New Roman" w:hAnsi="Times New Roman"/>
          <w:b/>
          <w:bCs/>
          <w:spacing w:val="-2"/>
          <w:sz w:val="20"/>
        </w:rPr>
        <w:t>Common Interest Forum (CIF), 86</w:t>
      </w:r>
    </w:p>
    <w:p w14:paraId="05B13423" w14:textId="77777777" w:rsidR="00A5393F" w:rsidRPr="00076119" w:rsidRDefault="00A5393F" w:rsidP="00A5393F">
      <w:pPr>
        <w:suppressAutoHyphens/>
        <w:ind w:right="-36"/>
        <w:rPr>
          <w:rFonts w:ascii="Times New Roman" w:hAnsi="Times New Roman"/>
          <w:spacing w:val="-2"/>
          <w:sz w:val="20"/>
        </w:rPr>
      </w:pPr>
      <w:r>
        <w:rPr>
          <w:rFonts w:ascii="Times New Roman" w:hAnsi="Times New Roman"/>
          <w:spacing w:val="-2"/>
          <w:sz w:val="20"/>
        </w:rPr>
        <w:t>Crossing Jurisdiction, 5</w:t>
      </w:r>
    </w:p>
    <w:p w14:paraId="7063DCD4" w14:textId="77777777" w:rsidR="00503BAF" w:rsidRPr="00076119" w:rsidRDefault="00503BAF" w:rsidP="00503BAF">
      <w:pPr>
        <w:suppressAutoHyphens/>
        <w:ind w:right="-36"/>
        <w:jc w:val="center"/>
        <w:rPr>
          <w:rFonts w:ascii="Times New Roman" w:hAnsi="Times New Roman"/>
          <w:b/>
          <w:spacing w:val="-2"/>
          <w:sz w:val="20"/>
        </w:rPr>
      </w:pPr>
    </w:p>
    <w:p w14:paraId="421BB6D6"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D</w:t>
      </w:r>
    </w:p>
    <w:p w14:paraId="3C421977" w14:textId="77777777" w:rsidR="00503BAF" w:rsidRPr="00076119" w:rsidRDefault="00503BAF" w:rsidP="00503BAF">
      <w:pPr>
        <w:suppressAutoHyphens/>
        <w:ind w:right="-36"/>
        <w:jc w:val="center"/>
        <w:rPr>
          <w:rFonts w:ascii="Times New Roman" w:hAnsi="Times New Roman"/>
          <w:b/>
          <w:spacing w:val="-2"/>
          <w:sz w:val="20"/>
        </w:rPr>
      </w:pPr>
    </w:p>
    <w:p w14:paraId="66E27E15" w14:textId="77777777" w:rsidR="007376B4" w:rsidRPr="00076119" w:rsidRDefault="007376B4" w:rsidP="007376B4">
      <w:pPr>
        <w:suppressAutoHyphens/>
        <w:ind w:right="-36"/>
        <w:rPr>
          <w:rFonts w:ascii="Times New Roman" w:hAnsi="Times New Roman"/>
          <w:spacing w:val="-2"/>
          <w:sz w:val="20"/>
        </w:rPr>
      </w:pPr>
      <w:r>
        <w:rPr>
          <w:rFonts w:ascii="Times New Roman" w:hAnsi="Times New Roman"/>
          <w:spacing w:val="-2"/>
          <w:sz w:val="20"/>
        </w:rPr>
        <w:t xml:space="preserve">Demotions, </w:t>
      </w:r>
      <w:r>
        <w:rPr>
          <w:rFonts w:ascii="Times New Roman" w:hAnsi="Times New Roman"/>
          <w:b/>
          <w:bCs/>
          <w:spacing w:val="-2"/>
          <w:sz w:val="20"/>
        </w:rPr>
        <w:t>23</w:t>
      </w:r>
    </w:p>
    <w:p w14:paraId="1A0BCA91" w14:textId="77777777" w:rsidR="007376B4" w:rsidRDefault="007376B4" w:rsidP="007376B4">
      <w:pPr>
        <w:suppressAutoHyphens/>
        <w:ind w:right="-36"/>
        <w:rPr>
          <w:rFonts w:ascii="Times New Roman" w:hAnsi="Times New Roman"/>
          <w:spacing w:val="-2"/>
          <w:sz w:val="20"/>
        </w:rPr>
      </w:pPr>
      <w:r w:rsidRPr="00076119">
        <w:rPr>
          <w:rFonts w:ascii="Times New Roman" w:hAnsi="Times New Roman"/>
          <w:spacing w:val="-2"/>
          <w:sz w:val="20"/>
        </w:rPr>
        <w:t xml:space="preserve">Differential, Christmas/New </w:t>
      </w:r>
    </w:p>
    <w:p w14:paraId="5166D578" w14:textId="77777777" w:rsidR="007376B4" w:rsidRPr="00076119" w:rsidRDefault="007376B4" w:rsidP="007376B4">
      <w:pPr>
        <w:suppressAutoHyphens/>
        <w:ind w:right="-36"/>
        <w:rPr>
          <w:rFonts w:ascii="Times New Roman" w:hAnsi="Times New Roman"/>
          <w:spacing w:val="-2"/>
          <w:sz w:val="20"/>
        </w:rPr>
      </w:pPr>
      <w:r>
        <w:rPr>
          <w:rFonts w:ascii="Times New Roman" w:hAnsi="Times New Roman"/>
          <w:spacing w:val="-2"/>
          <w:sz w:val="20"/>
        </w:rPr>
        <w:t xml:space="preserve">  </w:t>
      </w:r>
      <w:r w:rsidRPr="00076119">
        <w:rPr>
          <w:rFonts w:ascii="Times New Roman" w:hAnsi="Times New Roman"/>
          <w:spacing w:val="-2"/>
          <w:sz w:val="20"/>
        </w:rPr>
        <w:t xml:space="preserve">Year’s Eve, </w:t>
      </w:r>
      <w:r>
        <w:rPr>
          <w:rFonts w:ascii="Times New Roman" w:hAnsi="Times New Roman"/>
          <w:spacing w:val="-2"/>
          <w:sz w:val="20"/>
        </w:rPr>
        <w:t>68</w:t>
      </w:r>
    </w:p>
    <w:p w14:paraId="711850A8" w14:textId="77777777" w:rsidR="007376B4" w:rsidRPr="00076119" w:rsidRDefault="007376B4" w:rsidP="007376B4">
      <w:pPr>
        <w:suppressAutoHyphens/>
        <w:ind w:right="-36"/>
        <w:rPr>
          <w:rFonts w:ascii="Times New Roman" w:hAnsi="Times New Roman"/>
          <w:spacing w:val="-2"/>
          <w:sz w:val="20"/>
        </w:rPr>
      </w:pPr>
      <w:r w:rsidRPr="00076119">
        <w:rPr>
          <w:rFonts w:ascii="Times New Roman" w:hAnsi="Times New Roman"/>
          <w:spacing w:val="-2"/>
          <w:sz w:val="20"/>
        </w:rPr>
        <w:t xml:space="preserve">Differential, Higher </w:t>
      </w:r>
      <w:r>
        <w:rPr>
          <w:rFonts w:ascii="Times New Roman" w:hAnsi="Times New Roman"/>
          <w:spacing w:val="-2"/>
          <w:sz w:val="20"/>
        </w:rPr>
        <w:t>Wage Group</w:t>
      </w:r>
      <w:r w:rsidRPr="00076119">
        <w:rPr>
          <w:rFonts w:ascii="Times New Roman" w:hAnsi="Times New Roman"/>
          <w:spacing w:val="-2"/>
          <w:sz w:val="20"/>
        </w:rPr>
        <w:t xml:space="preserve">, </w:t>
      </w:r>
      <w:r>
        <w:rPr>
          <w:rFonts w:ascii="Times New Roman" w:hAnsi="Times New Roman"/>
          <w:b/>
          <w:bCs/>
          <w:spacing w:val="-2"/>
          <w:sz w:val="20"/>
        </w:rPr>
        <w:t>58</w:t>
      </w:r>
    </w:p>
    <w:p w14:paraId="4CDB24BB" w14:textId="77777777" w:rsidR="007376B4" w:rsidRPr="00076119" w:rsidRDefault="007376B4" w:rsidP="007376B4">
      <w:pPr>
        <w:suppressAutoHyphens/>
        <w:ind w:right="-36"/>
        <w:rPr>
          <w:rFonts w:ascii="Times New Roman" w:hAnsi="Times New Roman"/>
          <w:spacing w:val="-2"/>
          <w:sz w:val="20"/>
        </w:rPr>
      </w:pPr>
      <w:r>
        <w:rPr>
          <w:rFonts w:ascii="Times New Roman" w:hAnsi="Times New Roman"/>
          <w:spacing w:val="-2"/>
          <w:sz w:val="20"/>
        </w:rPr>
        <w:t>Differential, Lead, 68</w:t>
      </w:r>
    </w:p>
    <w:p w14:paraId="0E1D02C3" w14:textId="77777777" w:rsidR="007376B4" w:rsidRPr="00076119" w:rsidRDefault="007376B4" w:rsidP="007376B4">
      <w:pPr>
        <w:suppressAutoHyphens/>
        <w:ind w:right="-36"/>
        <w:rPr>
          <w:rFonts w:ascii="Times New Roman" w:hAnsi="Times New Roman"/>
          <w:spacing w:val="-2"/>
          <w:sz w:val="20"/>
        </w:rPr>
      </w:pPr>
      <w:r w:rsidRPr="00076119">
        <w:rPr>
          <w:rFonts w:ascii="Times New Roman" w:hAnsi="Times New Roman"/>
          <w:spacing w:val="-2"/>
          <w:sz w:val="20"/>
        </w:rPr>
        <w:t xml:space="preserve">Differential, Night/Evening, </w:t>
      </w:r>
      <w:r>
        <w:rPr>
          <w:rFonts w:ascii="Times New Roman" w:hAnsi="Times New Roman"/>
          <w:b/>
          <w:bCs/>
          <w:spacing w:val="-2"/>
          <w:sz w:val="20"/>
        </w:rPr>
        <w:t>34</w:t>
      </w:r>
    </w:p>
    <w:p w14:paraId="09FFAABD" w14:textId="77777777" w:rsidR="007376B4" w:rsidRPr="00076119" w:rsidRDefault="007376B4" w:rsidP="007376B4">
      <w:pPr>
        <w:suppressAutoHyphens/>
        <w:ind w:right="-36"/>
        <w:rPr>
          <w:rFonts w:ascii="Times New Roman" w:hAnsi="Times New Roman"/>
          <w:spacing w:val="-2"/>
          <w:sz w:val="20"/>
        </w:rPr>
      </w:pPr>
      <w:r w:rsidRPr="00076119">
        <w:rPr>
          <w:rFonts w:ascii="Times New Roman" w:hAnsi="Times New Roman"/>
          <w:spacing w:val="-2"/>
          <w:sz w:val="20"/>
        </w:rPr>
        <w:t xml:space="preserve">Disability Benefits, </w:t>
      </w:r>
      <w:r>
        <w:rPr>
          <w:rFonts w:ascii="Times New Roman" w:hAnsi="Times New Roman"/>
          <w:b/>
          <w:bCs/>
          <w:spacing w:val="-2"/>
          <w:sz w:val="20"/>
        </w:rPr>
        <w:t>28</w:t>
      </w:r>
    </w:p>
    <w:p w14:paraId="34671CF4" w14:textId="77777777" w:rsidR="007376B4" w:rsidRDefault="007376B4" w:rsidP="00503BAF">
      <w:pPr>
        <w:suppressAutoHyphens/>
        <w:ind w:right="-36"/>
        <w:rPr>
          <w:rFonts w:ascii="Times New Roman" w:hAnsi="Times New Roman"/>
          <w:spacing w:val="-2"/>
          <w:sz w:val="20"/>
        </w:rPr>
      </w:pPr>
    </w:p>
    <w:p w14:paraId="59024406" w14:textId="77777777" w:rsidR="00110A2E" w:rsidRDefault="00110A2E" w:rsidP="00110A2E">
      <w:pPr>
        <w:suppressAutoHyphens/>
        <w:ind w:right="-36"/>
        <w:rPr>
          <w:rFonts w:ascii="Times New Roman" w:hAnsi="Times New Roman"/>
          <w:spacing w:val="-2"/>
          <w:sz w:val="20"/>
        </w:rPr>
      </w:pPr>
    </w:p>
    <w:p w14:paraId="446D5446" w14:textId="64242091" w:rsidR="00110A2E" w:rsidRPr="00D2305A" w:rsidRDefault="00110A2E" w:rsidP="00110A2E">
      <w:pPr>
        <w:suppressAutoHyphens/>
        <w:ind w:right="-36"/>
        <w:rPr>
          <w:rFonts w:ascii="Times New Roman" w:hAnsi="Times New Roman"/>
          <w:b/>
          <w:bCs/>
          <w:spacing w:val="-2"/>
          <w:sz w:val="20"/>
        </w:rPr>
      </w:pPr>
      <w:r>
        <w:rPr>
          <w:rFonts w:ascii="Times New Roman" w:hAnsi="Times New Roman"/>
          <w:spacing w:val="-2"/>
          <w:sz w:val="20"/>
        </w:rPr>
        <w:t xml:space="preserve">Disability Leave, </w:t>
      </w:r>
      <w:r w:rsidRPr="00D2305A">
        <w:rPr>
          <w:rFonts w:ascii="Times New Roman" w:hAnsi="Times New Roman"/>
          <w:b/>
          <w:bCs/>
          <w:spacing w:val="-2"/>
          <w:sz w:val="20"/>
        </w:rPr>
        <w:t>2</w:t>
      </w:r>
      <w:r>
        <w:rPr>
          <w:rFonts w:ascii="Times New Roman" w:hAnsi="Times New Roman"/>
          <w:b/>
          <w:bCs/>
          <w:spacing w:val="-2"/>
          <w:sz w:val="20"/>
        </w:rPr>
        <w:t>5</w:t>
      </w:r>
    </w:p>
    <w:p w14:paraId="3146D6C6" w14:textId="77777777" w:rsidR="00110A2E" w:rsidRPr="00076119" w:rsidRDefault="00110A2E" w:rsidP="00110A2E">
      <w:pPr>
        <w:suppressAutoHyphens/>
        <w:ind w:right="-36"/>
        <w:rPr>
          <w:rFonts w:ascii="Times New Roman" w:hAnsi="Times New Roman"/>
          <w:spacing w:val="-2"/>
          <w:sz w:val="20"/>
        </w:rPr>
      </w:pPr>
      <w:r w:rsidRPr="00076119">
        <w:rPr>
          <w:rFonts w:ascii="Times New Roman" w:hAnsi="Times New Roman"/>
          <w:spacing w:val="-2"/>
          <w:sz w:val="20"/>
        </w:rPr>
        <w:t xml:space="preserve">Discipline/Discharge, </w:t>
      </w:r>
      <w:r>
        <w:rPr>
          <w:rFonts w:ascii="Times New Roman" w:hAnsi="Times New Roman"/>
          <w:b/>
          <w:bCs/>
          <w:spacing w:val="-2"/>
          <w:sz w:val="20"/>
        </w:rPr>
        <w:t>18</w:t>
      </w:r>
    </w:p>
    <w:p w14:paraId="05AA3F80" w14:textId="77777777" w:rsidR="00110A2E" w:rsidRDefault="00110A2E" w:rsidP="00110A2E">
      <w:pPr>
        <w:suppressAutoHyphens/>
        <w:ind w:right="-36"/>
        <w:rPr>
          <w:rFonts w:ascii="Times New Roman" w:hAnsi="Times New Roman"/>
          <w:spacing w:val="-2"/>
          <w:sz w:val="20"/>
        </w:rPr>
      </w:pPr>
      <w:r w:rsidRPr="00076119">
        <w:rPr>
          <w:rFonts w:ascii="Times New Roman" w:hAnsi="Times New Roman"/>
          <w:spacing w:val="-2"/>
          <w:sz w:val="20"/>
        </w:rPr>
        <w:t xml:space="preserve">Dues Deduction, </w:t>
      </w:r>
      <w:r>
        <w:rPr>
          <w:rFonts w:ascii="Times New Roman" w:hAnsi="Times New Roman"/>
          <w:b/>
          <w:bCs/>
          <w:spacing w:val="-2"/>
          <w:sz w:val="20"/>
        </w:rPr>
        <w:t>4</w:t>
      </w:r>
    </w:p>
    <w:p w14:paraId="6F52D59B" w14:textId="77777777" w:rsidR="00110A2E" w:rsidRDefault="00110A2E" w:rsidP="00110A2E">
      <w:pPr>
        <w:suppressAutoHyphens/>
        <w:ind w:right="-36"/>
        <w:rPr>
          <w:rFonts w:ascii="Times New Roman" w:hAnsi="Times New Roman"/>
          <w:spacing w:val="-2"/>
          <w:sz w:val="20"/>
        </w:rPr>
      </w:pPr>
      <w:r>
        <w:rPr>
          <w:rFonts w:ascii="Times New Roman" w:hAnsi="Times New Roman"/>
          <w:spacing w:val="-2"/>
          <w:sz w:val="20"/>
        </w:rPr>
        <w:t xml:space="preserve">Duration of Agreement, </w:t>
      </w:r>
      <w:r>
        <w:rPr>
          <w:rFonts w:ascii="Times New Roman" w:hAnsi="Times New Roman"/>
          <w:b/>
          <w:bCs/>
          <w:spacing w:val="-2"/>
          <w:sz w:val="20"/>
        </w:rPr>
        <w:t>61</w:t>
      </w:r>
    </w:p>
    <w:p w14:paraId="7B9159D6" w14:textId="77777777" w:rsidR="00CF2F6A" w:rsidRPr="00076119" w:rsidRDefault="00CF2F6A" w:rsidP="00503BAF">
      <w:pPr>
        <w:suppressAutoHyphens/>
        <w:ind w:right="-36"/>
        <w:rPr>
          <w:rFonts w:ascii="Times New Roman" w:hAnsi="Times New Roman"/>
          <w:spacing w:val="-2"/>
          <w:sz w:val="20"/>
        </w:rPr>
      </w:pPr>
    </w:p>
    <w:p w14:paraId="123073AF"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E</w:t>
      </w:r>
    </w:p>
    <w:p w14:paraId="67D2CDAC" w14:textId="77777777" w:rsidR="00503BAF" w:rsidRPr="00076119" w:rsidRDefault="00503BAF" w:rsidP="00503BAF">
      <w:pPr>
        <w:suppressAutoHyphens/>
        <w:ind w:right="-36"/>
        <w:jc w:val="center"/>
        <w:rPr>
          <w:rFonts w:ascii="Times New Roman" w:hAnsi="Times New Roman"/>
          <w:b/>
          <w:spacing w:val="-2"/>
          <w:sz w:val="20"/>
        </w:rPr>
      </w:pPr>
    </w:p>
    <w:p w14:paraId="151981F6" w14:textId="77777777" w:rsidR="0076503F" w:rsidRPr="00076119" w:rsidRDefault="0076503F" w:rsidP="0076503F">
      <w:pPr>
        <w:suppressAutoHyphens/>
        <w:ind w:right="-36"/>
        <w:rPr>
          <w:rFonts w:ascii="Times New Roman" w:hAnsi="Times New Roman"/>
          <w:spacing w:val="-2"/>
          <w:sz w:val="20"/>
        </w:rPr>
      </w:pPr>
      <w:r w:rsidRPr="00076119">
        <w:rPr>
          <w:rFonts w:ascii="Times New Roman" w:hAnsi="Times New Roman"/>
          <w:spacing w:val="-2"/>
          <w:sz w:val="20"/>
        </w:rPr>
        <w:t xml:space="preserve">Election Duty Leave, </w:t>
      </w:r>
      <w:r>
        <w:rPr>
          <w:rFonts w:ascii="Times New Roman" w:hAnsi="Times New Roman"/>
          <w:b/>
          <w:bCs/>
          <w:spacing w:val="-2"/>
          <w:sz w:val="20"/>
        </w:rPr>
        <w:t>27</w:t>
      </w:r>
    </w:p>
    <w:p w14:paraId="0E9B7FD4" w14:textId="77777777" w:rsidR="0076503F" w:rsidRPr="00076119" w:rsidRDefault="0076503F" w:rsidP="0076503F">
      <w:pPr>
        <w:suppressAutoHyphens/>
        <w:ind w:right="-36"/>
        <w:rPr>
          <w:rFonts w:ascii="Times New Roman" w:hAnsi="Times New Roman"/>
          <w:spacing w:val="-2"/>
          <w:sz w:val="20"/>
        </w:rPr>
      </w:pPr>
      <w:r>
        <w:rPr>
          <w:rFonts w:ascii="Times New Roman" w:hAnsi="Times New Roman"/>
          <w:spacing w:val="-2"/>
          <w:sz w:val="20"/>
        </w:rPr>
        <w:t xml:space="preserve">Employee Performance, </w:t>
      </w:r>
      <w:r>
        <w:rPr>
          <w:rFonts w:ascii="Times New Roman" w:hAnsi="Times New Roman"/>
          <w:b/>
          <w:bCs/>
          <w:spacing w:val="-2"/>
          <w:sz w:val="20"/>
        </w:rPr>
        <w:t>85</w:t>
      </w:r>
    </w:p>
    <w:p w14:paraId="7E83AA19" w14:textId="77777777" w:rsidR="0076503F" w:rsidRPr="00076119" w:rsidRDefault="0076503F" w:rsidP="0076503F">
      <w:pPr>
        <w:suppressAutoHyphens/>
        <w:ind w:right="-36"/>
        <w:rPr>
          <w:rFonts w:ascii="Times New Roman" w:hAnsi="Times New Roman"/>
          <w:spacing w:val="-2"/>
          <w:sz w:val="20"/>
        </w:rPr>
      </w:pPr>
      <w:r>
        <w:rPr>
          <w:rFonts w:ascii="Times New Roman" w:hAnsi="Times New Roman"/>
          <w:spacing w:val="-2"/>
          <w:sz w:val="20"/>
        </w:rPr>
        <w:t xml:space="preserve">Evening Differential, </w:t>
      </w:r>
      <w:r>
        <w:rPr>
          <w:rFonts w:ascii="Times New Roman" w:hAnsi="Times New Roman"/>
          <w:b/>
          <w:bCs/>
          <w:spacing w:val="-2"/>
          <w:sz w:val="20"/>
        </w:rPr>
        <w:t>34</w:t>
      </w:r>
    </w:p>
    <w:p w14:paraId="1C21893B" w14:textId="77777777" w:rsidR="0076503F" w:rsidRPr="00076119" w:rsidRDefault="0076503F" w:rsidP="0076503F">
      <w:pPr>
        <w:suppressAutoHyphens/>
        <w:ind w:right="-36"/>
        <w:rPr>
          <w:rFonts w:ascii="Times New Roman" w:hAnsi="Times New Roman"/>
          <w:spacing w:val="-2"/>
          <w:sz w:val="20"/>
        </w:rPr>
      </w:pPr>
      <w:r>
        <w:rPr>
          <w:rFonts w:ascii="Times New Roman" w:hAnsi="Times New Roman"/>
          <w:spacing w:val="-2"/>
          <w:sz w:val="20"/>
        </w:rPr>
        <w:t>Exchanges for Bumping</w:t>
      </w:r>
      <w:r w:rsidRPr="00076119">
        <w:rPr>
          <w:rFonts w:ascii="Times New Roman" w:hAnsi="Times New Roman"/>
          <w:spacing w:val="-2"/>
          <w:sz w:val="20"/>
        </w:rPr>
        <w:t xml:space="preserve">, </w:t>
      </w:r>
      <w:r>
        <w:rPr>
          <w:rFonts w:ascii="Times New Roman" w:hAnsi="Times New Roman"/>
          <w:b/>
          <w:bCs/>
          <w:spacing w:val="-2"/>
          <w:sz w:val="20"/>
        </w:rPr>
        <w:t>82</w:t>
      </w:r>
    </w:p>
    <w:p w14:paraId="562AE257" w14:textId="4D9A518F" w:rsidR="00503BAF" w:rsidRDefault="0076503F" w:rsidP="0076503F">
      <w:pPr>
        <w:suppressAutoHyphens/>
        <w:ind w:right="-36"/>
        <w:rPr>
          <w:rFonts w:ascii="Times New Roman" w:hAnsi="Times New Roman"/>
          <w:b/>
          <w:bCs/>
          <w:spacing w:val="-2"/>
          <w:sz w:val="20"/>
        </w:rPr>
      </w:pPr>
      <w:r>
        <w:rPr>
          <w:rFonts w:ascii="Times New Roman" w:hAnsi="Times New Roman"/>
          <w:spacing w:val="-2"/>
          <w:sz w:val="20"/>
        </w:rPr>
        <w:t xml:space="preserve">Expense Reports, </w:t>
      </w:r>
      <w:r>
        <w:rPr>
          <w:rFonts w:ascii="Times New Roman" w:hAnsi="Times New Roman"/>
          <w:b/>
          <w:bCs/>
          <w:spacing w:val="-2"/>
          <w:sz w:val="20"/>
        </w:rPr>
        <w:t>41</w:t>
      </w:r>
    </w:p>
    <w:p w14:paraId="6EF1EA39" w14:textId="77777777" w:rsidR="0076503F" w:rsidRPr="00076119" w:rsidRDefault="0076503F" w:rsidP="0076503F">
      <w:pPr>
        <w:suppressAutoHyphens/>
        <w:ind w:right="-36"/>
        <w:rPr>
          <w:rFonts w:ascii="Times New Roman" w:hAnsi="Times New Roman"/>
          <w:b/>
          <w:spacing w:val="-2"/>
          <w:sz w:val="20"/>
        </w:rPr>
      </w:pPr>
    </w:p>
    <w:p w14:paraId="4639F92C"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F</w:t>
      </w:r>
    </w:p>
    <w:p w14:paraId="3918F775" w14:textId="77777777" w:rsidR="00503BAF" w:rsidRPr="00076119" w:rsidRDefault="00503BAF" w:rsidP="00503BAF">
      <w:pPr>
        <w:suppressAutoHyphens/>
        <w:ind w:right="-36"/>
        <w:jc w:val="center"/>
        <w:rPr>
          <w:rFonts w:ascii="Times New Roman" w:hAnsi="Times New Roman"/>
          <w:b/>
          <w:spacing w:val="-2"/>
          <w:sz w:val="20"/>
        </w:rPr>
      </w:pPr>
    </w:p>
    <w:p w14:paraId="792F7907" w14:textId="77777777" w:rsidR="007E1B48" w:rsidRPr="00076119" w:rsidRDefault="007E1B48" w:rsidP="007E1B48">
      <w:pPr>
        <w:suppressAutoHyphens/>
        <w:ind w:right="-36"/>
        <w:rPr>
          <w:rFonts w:ascii="Times New Roman" w:hAnsi="Times New Roman"/>
          <w:spacing w:val="-2"/>
          <w:sz w:val="20"/>
        </w:rPr>
      </w:pPr>
      <w:r w:rsidRPr="00076119">
        <w:rPr>
          <w:rFonts w:ascii="Times New Roman" w:hAnsi="Times New Roman"/>
          <w:spacing w:val="-2"/>
          <w:sz w:val="20"/>
        </w:rPr>
        <w:t xml:space="preserve">Failure to Report from Leave, </w:t>
      </w:r>
      <w:r>
        <w:rPr>
          <w:rFonts w:ascii="Times New Roman" w:hAnsi="Times New Roman"/>
          <w:b/>
          <w:bCs/>
          <w:spacing w:val="-2"/>
          <w:sz w:val="20"/>
        </w:rPr>
        <w:t>27</w:t>
      </w:r>
    </w:p>
    <w:p w14:paraId="2D42FB01" w14:textId="77777777" w:rsidR="007E1B48" w:rsidRPr="00076119" w:rsidRDefault="007E1B48" w:rsidP="007E1B48">
      <w:pPr>
        <w:suppressAutoHyphens/>
        <w:ind w:right="-36"/>
        <w:rPr>
          <w:rFonts w:ascii="Times New Roman" w:hAnsi="Times New Roman"/>
          <w:spacing w:val="-2"/>
          <w:sz w:val="20"/>
        </w:rPr>
      </w:pPr>
      <w:r>
        <w:rPr>
          <w:rFonts w:ascii="Times New Roman" w:hAnsi="Times New Roman"/>
          <w:spacing w:val="-2"/>
          <w:sz w:val="20"/>
        </w:rPr>
        <w:t xml:space="preserve">Federal or State Laws, </w:t>
      </w:r>
      <w:r>
        <w:rPr>
          <w:rFonts w:ascii="Times New Roman" w:hAnsi="Times New Roman"/>
          <w:b/>
          <w:bCs/>
          <w:spacing w:val="-2"/>
          <w:sz w:val="20"/>
        </w:rPr>
        <w:t>61</w:t>
      </w:r>
    </w:p>
    <w:p w14:paraId="7DA419C5" w14:textId="77777777" w:rsidR="007E1B48" w:rsidRPr="00076119" w:rsidRDefault="007E1B48" w:rsidP="007E1B48">
      <w:pPr>
        <w:suppressAutoHyphens/>
        <w:ind w:right="-36"/>
        <w:rPr>
          <w:rFonts w:ascii="Times New Roman" w:hAnsi="Times New Roman"/>
          <w:spacing w:val="-2"/>
          <w:sz w:val="20"/>
        </w:rPr>
      </w:pPr>
      <w:r>
        <w:rPr>
          <w:rFonts w:ascii="Times New Roman" w:hAnsi="Times New Roman"/>
          <w:spacing w:val="-2"/>
          <w:sz w:val="20"/>
        </w:rPr>
        <w:t xml:space="preserve">FMLA Leave, </w:t>
      </w:r>
      <w:r>
        <w:rPr>
          <w:rFonts w:ascii="Times New Roman" w:hAnsi="Times New Roman"/>
          <w:b/>
          <w:bCs/>
          <w:spacing w:val="-2"/>
          <w:sz w:val="20"/>
        </w:rPr>
        <w:t>25</w:t>
      </w:r>
    </w:p>
    <w:p w14:paraId="1B7D948D" w14:textId="77777777" w:rsidR="007E1B48" w:rsidRPr="00076119" w:rsidRDefault="007E1B48" w:rsidP="007E1B48">
      <w:pPr>
        <w:suppressAutoHyphens/>
        <w:ind w:right="-36"/>
        <w:rPr>
          <w:rFonts w:ascii="Times New Roman" w:hAnsi="Times New Roman"/>
          <w:spacing w:val="-2"/>
          <w:sz w:val="20"/>
        </w:rPr>
      </w:pPr>
      <w:r w:rsidRPr="00076119">
        <w:rPr>
          <w:rFonts w:ascii="Times New Roman" w:hAnsi="Times New Roman"/>
          <w:spacing w:val="-2"/>
          <w:sz w:val="20"/>
        </w:rPr>
        <w:t xml:space="preserve">Four Ten Hour Work Day, </w:t>
      </w:r>
      <w:r>
        <w:rPr>
          <w:rFonts w:ascii="Times New Roman" w:hAnsi="Times New Roman"/>
          <w:spacing w:val="-2"/>
          <w:sz w:val="20"/>
        </w:rPr>
        <w:t>33</w:t>
      </w:r>
    </w:p>
    <w:p w14:paraId="3BB8B3F9" w14:textId="77777777" w:rsidR="007E1B48" w:rsidRDefault="007E1B48" w:rsidP="007E1B48">
      <w:pPr>
        <w:suppressAutoHyphens/>
        <w:ind w:right="-36"/>
        <w:rPr>
          <w:rFonts w:ascii="Times New Roman" w:hAnsi="Times New Roman"/>
          <w:spacing w:val="-2"/>
          <w:sz w:val="20"/>
        </w:rPr>
      </w:pPr>
      <w:r w:rsidRPr="00076119">
        <w:rPr>
          <w:rFonts w:ascii="Times New Roman" w:hAnsi="Times New Roman"/>
          <w:spacing w:val="-2"/>
          <w:sz w:val="20"/>
        </w:rPr>
        <w:t xml:space="preserve">Full Employment </w:t>
      </w:r>
      <w:r>
        <w:rPr>
          <w:rFonts w:ascii="Times New Roman" w:hAnsi="Times New Roman"/>
          <w:spacing w:val="-2"/>
          <w:sz w:val="20"/>
        </w:rPr>
        <w:t>b</w:t>
      </w:r>
      <w:r w:rsidRPr="00076119">
        <w:rPr>
          <w:rFonts w:ascii="Times New Roman" w:hAnsi="Times New Roman"/>
          <w:spacing w:val="-2"/>
          <w:sz w:val="20"/>
        </w:rPr>
        <w:t xml:space="preserve">efore Hiring </w:t>
      </w:r>
    </w:p>
    <w:p w14:paraId="37DD2DA0" w14:textId="77777777" w:rsidR="007E1B48" w:rsidRPr="00076119" w:rsidRDefault="007E1B48" w:rsidP="007E1B48">
      <w:pPr>
        <w:suppressAutoHyphens/>
        <w:ind w:right="-36"/>
        <w:rPr>
          <w:rFonts w:ascii="Times New Roman" w:hAnsi="Times New Roman"/>
          <w:spacing w:val="-2"/>
          <w:sz w:val="20"/>
        </w:rPr>
      </w:pPr>
      <w:r>
        <w:rPr>
          <w:rFonts w:ascii="Times New Roman" w:hAnsi="Times New Roman"/>
          <w:spacing w:val="-2"/>
          <w:sz w:val="20"/>
        </w:rPr>
        <w:t xml:space="preserve">  </w:t>
      </w:r>
      <w:r w:rsidRPr="00076119">
        <w:rPr>
          <w:rFonts w:ascii="Times New Roman" w:hAnsi="Times New Roman"/>
          <w:spacing w:val="-2"/>
          <w:sz w:val="20"/>
        </w:rPr>
        <w:t>New</w:t>
      </w:r>
      <w:r>
        <w:rPr>
          <w:rFonts w:ascii="Times New Roman" w:hAnsi="Times New Roman"/>
          <w:spacing w:val="-2"/>
          <w:sz w:val="20"/>
        </w:rPr>
        <w:t xml:space="preserve"> </w:t>
      </w:r>
      <w:r w:rsidRPr="00076119">
        <w:rPr>
          <w:rFonts w:ascii="Times New Roman" w:hAnsi="Times New Roman"/>
          <w:spacing w:val="-2"/>
          <w:sz w:val="20"/>
        </w:rPr>
        <w:t xml:space="preserve">Workers, </w:t>
      </w:r>
      <w:r>
        <w:rPr>
          <w:rFonts w:ascii="Times New Roman" w:hAnsi="Times New Roman"/>
          <w:b/>
          <w:bCs/>
          <w:spacing w:val="-2"/>
          <w:sz w:val="20"/>
        </w:rPr>
        <w:t>12</w:t>
      </w:r>
    </w:p>
    <w:p w14:paraId="46603E3E" w14:textId="3B2C289E" w:rsidR="00503BAF" w:rsidRDefault="007E1B48" w:rsidP="00637DCC">
      <w:pPr>
        <w:suppressAutoHyphens/>
        <w:ind w:right="-36"/>
        <w:rPr>
          <w:rFonts w:ascii="Times New Roman" w:hAnsi="Times New Roman"/>
          <w:b/>
          <w:bCs/>
          <w:spacing w:val="-2"/>
          <w:sz w:val="20"/>
        </w:rPr>
      </w:pPr>
      <w:r w:rsidRPr="00076119">
        <w:rPr>
          <w:rFonts w:ascii="Times New Roman" w:hAnsi="Times New Roman"/>
          <w:spacing w:val="-2"/>
          <w:sz w:val="20"/>
        </w:rPr>
        <w:t xml:space="preserve">Funeral Leave, </w:t>
      </w:r>
      <w:r>
        <w:rPr>
          <w:rFonts w:ascii="Times New Roman" w:hAnsi="Times New Roman"/>
          <w:b/>
          <w:bCs/>
          <w:spacing w:val="-2"/>
          <w:sz w:val="20"/>
        </w:rPr>
        <w:t>27</w:t>
      </w:r>
    </w:p>
    <w:p w14:paraId="7F6A4EB7" w14:textId="77777777" w:rsidR="00637DCC" w:rsidRPr="00076119" w:rsidRDefault="00637DCC" w:rsidP="00637DCC">
      <w:pPr>
        <w:suppressAutoHyphens/>
        <w:ind w:right="-36"/>
        <w:rPr>
          <w:rFonts w:ascii="Times New Roman" w:hAnsi="Times New Roman"/>
          <w:b/>
          <w:spacing w:val="-2"/>
          <w:sz w:val="20"/>
        </w:rPr>
      </w:pPr>
    </w:p>
    <w:p w14:paraId="7540A33E"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G</w:t>
      </w:r>
    </w:p>
    <w:p w14:paraId="4BC36FBE" w14:textId="77777777" w:rsidR="00503BAF" w:rsidRPr="00076119" w:rsidRDefault="00503BAF" w:rsidP="00503BAF">
      <w:pPr>
        <w:suppressAutoHyphens/>
        <w:ind w:right="-36"/>
        <w:rPr>
          <w:rFonts w:ascii="Times New Roman" w:hAnsi="Times New Roman"/>
          <w:spacing w:val="-2"/>
          <w:sz w:val="20"/>
        </w:rPr>
      </w:pPr>
    </w:p>
    <w:p w14:paraId="23A2AD5B" w14:textId="3F3952EE"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Grievance Procedure, </w:t>
      </w:r>
      <w:r w:rsidR="00637DCC">
        <w:rPr>
          <w:rFonts w:ascii="Times New Roman" w:hAnsi="Times New Roman"/>
          <w:b/>
          <w:bCs/>
          <w:spacing w:val="-2"/>
          <w:sz w:val="20"/>
        </w:rPr>
        <w:t>51</w:t>
      </w:r>
    </w:p>
    <w:p w14:paraId="32E15407" w14:textId="77777777" w:rsidR="00503BAF" w:rsidRPr="00076119" w:rsidRDefault="00503BAF" w:rsidP="00503BAF">
      <w:pPr>
        <w:suppressAutoHyphens/>
        <w:ind w:right="-36"/>
        <w:jc w:val="center"/>
        <w:rPr>
          <w:rFonts w:ascii="Times New Roman" w:hAnsi="Times New Roman"/>
          <w:b/>
          <w:spacing w:val="-2"/>
          <w:sz w:val="20"/>
        </w:rPr>
      </w:pPr>
    </w:p>
    <w:p w14:paraId="09614D77"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H</w:t>
      </w:r>
    </w:p>
    <w:p w14:paraId="74E57531" w14:textId="77777777" w:rsidR="00503BAF" w:rsidRPr="00076119" w:rsidRDefault="00503BAF" w:rsidP="00503BAF">
      <w:pPr>
        <w:suppressAutoHyphens/>
        <w:ind w:right="-36"/>
        <w:jc w:val="center"/>
        <w:rPr>
          <w:rFonts w:ascii="Times New Roman" w:hAnsi="Times New Roman"/>
          <w:b/>
          <w:spacing w:val="-2"/>
          <w:sz w:val="20"/>
        </w:rPr>
      </w:pPr>
    </w:p>
    <w:p w14:paraId="1408A28D" w14:textId="77777777" w:rsidR="006E2A0E" w:rsidRDefault="006E2A0E" w:rsidP="006E2A0E">
      <w:pPr>
        <w:suppressAutoHyphens/>
        <w:ind w:right="-36"/>
        <w:rPr>
          <w:rFonts w:ascii="Times New Roman" w:hAnsi="Times New Roman"/>
          <w:spacing w:val="-2"/>
          <w:sz w:val="20"/>
        </w:rPr>
      </w:pPr>
      <w:r>
        <w:rPr>
          <w:rFonts w:ascii="Times New Roman" w:hAnsi="Times New Roman"/>
          <w:spacing w:val="-2"/>
          <w:sz w:val="20"/>
        </w:rPr>
        <w:t>Health and Welfare, 8</w:t>
      </w:r>
    </w:p>
    <w:p w14:paraId="2A50BAB0" w14:textId="77777777" w:rsidR="006E2A0E" w:rsidRDefault="006E2A0E" w:rsidP="006E2A0E">
      <w:pPr>
        <w:suppressAutoHyphens/>
        <w:ind w:right="-36"/>
        <w:rPr>
          <w:rFonts w:ascii="Times New Roman" w:hAnsi="Times New Roman"/>
          <w:spacing w:val="-2"/>
          <w:sz w:val="20"/>
        </w:rPr>
      </w:pPr>
      <w:r>
        <w:rPr>
          <w:rFonts w:ascii="Times New Roman" w:hAnsi="Times New Roman"/>
          <w:spacing w:val="-2"/>
          <w:sz w:val="20"/>
        </w:rPr>
        <w:t xml:space="preserve">Holiday Pay, </w:t>
      </w:r>
      <w:r>
        <w:rPr>
          <w:rFonts w:ascii="Times New Roman" w:hAnsi="Times New Roman"/>
          <w:b/>
          <w:bCs/>
          <w:spacing w:val="-2"/>
          <w:sz w:val="20"/>
        </w:rPr>
        <w:t>36</w:t>
      </w:r>
    </w:p>
    <w:p w14:paraId="7616C601" w14:textId="77777777" w:rsidR="006E2A0E" w:rsidRPr="00076119" w:rsidRDefault="006E2A0E" w:rsidP="006E2A0E">
      <w:pPr>
        <w:suppressAutoHyphens/>
        <w:ind w:right="-36"/>
        <w:rPr>
          <w:rFonts w:ascii="Times New Roman" w:hAnsi="Times New Roman"/>
          <w:spacing w:val="-2"/>
          <w:sz w:val="20"/>
        </w:rPr>
      </w:pPr>
      <w:r>
        <w:rPr>
          <w:rFonts w:ascii="Times New Roman" w:hAnsi="Times New Roman"/>
          <w:spacing w:val="-2"/>
          <w:sz w:val="20"/>
        </w:rPr>
        <w:t xml:space="preserve">Holidays, </w:t>
      </w:r>
      <w:r>
        <w:rPr>
          <w:rFonts w:ascii="Times New Roman" w:hAnsi="Times New Roman"/>
          <w:b/>
          <w:bCs/>
          <w:spacing w:val="-2"/>
          <w:sz w:val="20"/>
        </w:rPr>
        <w:t>44</w:t>
      </w:r>
    </w:p>
    <w:p w14:paraId="62B70CEC" w14:textId="77777777" w:rsidR="006E2A0E" w:rsidRDefault="006E2A0E" w:rsidP="006E2A0E">
      <w:pPr>
        <w:suppressAutoHyphens/>
        <w:ind w:right="-36"/>
        <w:rPr>
          <w:rFonts w:ascii="Times New Roman" w:hAnsi="Times New Roman"/>
          <w:spacing w:val="-2"/>
          <w:sz w:val="20"/>
        </w:rPr>
      </w:pPr>
      <w:r w:rsidRPr="00076119">
        <w:rPr>
          <w:rFonts w:ascii="Times New Roman" w:hAnsi="Times New Roman"/>
          <w:spacing w:val="-2"/>
          <w:sz w:val="20"/>
        </w:rPr>
        <w:t xml:space="preserve">Home Garaging, </w:t>
      </w:r>
      <w:r>
        <w:rPr>
          <w:rFonts w:ascii="Times New Roman" w:hAnsi="Times New Roman"/>
          <w:spacing w:val="-2"/>
          <w:sz w:val="20"/>
        </w:rPr>
        <w:t>34</w:t>
      </w:r>
    </w:p>
    <w:p w14:paraId="474D1447" w14:textId="23779D9E" w:rsidR="00503BAF" w:rsidRDefault="006E2A0E" w:rsidP="006E2A0E">
      <w:pPr>
        <w:suppressAutoHyphens/>
        <w:ind w:right="-36"/>
        <w:rPr>
          <w:rFonts w:ascii="Times New Roman" w:hAnsi="Times New Roman"/>
          <w:b/>
          <w:bCs/>
          <w:spacing w:val="-2"/>
          <w:sz w:val="20"/>
        </w:rPr>
      </w:pPr>
      <w:r>
        <w:rPr>
          <w:rFonts w:ascii="Times New Roman" w:hAnsi="Times New Roman"/>
          <w:spacing w:val="-2"/>
          <w:sz w:val="20"/>
        </w:rPr>
        <w:t xml:space="preserve">Hours of Work, </w:t>
      </w:r>
      <w:r>
        <w:rPr>
          <w:rFonts w:ascii="Times New Roman" w:hAnsi="Times New Roman"/>
          <w:b/>
          <w:bCs/>
          <w:spacing w:val="-2"/>
          <w:sz w:val="20"/>
        </w:rPr>
        <w:t>32</w:t>
      </w:r>
    </w:p>
    <w:p w14:paraId="7D582E56" w14:textId="77777777" w:rsidR="006E2A0E" w:rsidRPr="00076119" w:rsidRDefault="006E2A0E" w:rsidP="006E2A0E">
      <w:pPr>
        <w:suppressAutoHyphens/>
        <w:ind w:right="-36"/>
        <w:rPr>
          <w:rFonts w:ascii="Times New Roman" w:hAnsi="Times New Roman"/>
          <w:b/>
          <w:spacing w:val="-2"/>
          <w:sz w:val="20"/>
        </w:rPr>
      </w:pPr>
    </w:p>
    <w:p w14:paraId="730FC168"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I</w:t>
      </w:r>
    </w:p>
    <w:p w14:paraId="3E7B95E9" w14:textId="77777777" w:rsidR="00503BAF" w:rsidRPr="00076119" w:rsidRDefault="00503BAF" w:rsidP="00503BAF">
      <w:pPr>
        <w:suppressAutoHyphens/>
        <w:ind w:right="-36"/>
        <w:jc w:val="center"/>
        <w:rPr>
          <w:rFonts w:ascii="Times New Roman" w:hAnsi="Times New Roman"/>
          <w:b/>
          <w:spacing w:val="-2"/>
          <w:sz w:val="20"/>
        </w:rPr>
      </w:pPr>
    </w:p>
    <w:p w14:paraId="057FCD87" w14:textId="77777777" w:rsidR="00780350" w:rsidRPr="00076119" w:rsidRDefault="00780350" w:rsidP="00780350">
      <w:pPr>
        <w:suppressAutoHyphens/>
        <w:ind w:right="-36"/>
        <w:rPr>
          <w:rFonts w:ascii="Times New Roman" w:hAnsi="Times New Roman"/>
          <w:spacing w:val="-2"/>
          <w:sz w:val="20"/>
        </w:rPr>
      </w:pPr>
      <w:r w:rsidRPr="00076119">
        <w:rPr>
          <w:rFonts w:ascii="Times New Roman" w:hAnsi="Times New Roman"/>
          <w:spacing w:val="-2"/>
          <w:sz w:val="20"/>
        </w:rPr>
        <w:t xml:space="preserve">Improper Discharge, </w:t>
      </w:r>
      <w:r>
        <w:rPr>
          <w:rFonts w:ascii="Times New Roman" w:hAnsi="Times New Roman"/>
          <w:b/>
          <w:bCs/>
          <w:spacing w:val="-2"/>
          <w:sz w:val="20"/>
        </w:rPr>
        <w:t>19</w:t>
      </w:r>
    </w:p>
    <w:p w14:paraId="12FC6606" w14:textId="77777777" w:rsidR="00780350" w:rsidRPr="00076119" w:rsidRDefault="00780350" w:rsidP="00780350">
      <w:pPr>
        <w:suppressAutoHyphens/>
        <w:ind w:right="-36"/>
        <w:rPr>
          <w:rFonts w:ascii="Times New Roman" w:hAnsi="Times New Roman"/>
          <w:spacing w:val="-2"/>
          <w:sz w:val="20"/>
        </w:rPr>
      </w:pPr>
      <w:r w:rsidRPr="00076119">
        <w:rPr>
          <w:rFonts w:ascii="Times New Roman" w:hAnsi="Times New Roman"/>
          <w:spacing w:val="-2"/>
          <w:sz w:val="20"/>
        </w:rPr>
        <w:t xml:space="preserve">Incentive/Recognition Programs, </w:t>
      </w:r>
      <w:r>
        <w:rPr>
          <w:rFonts w:ascii="Times New Roman" w:hAnsi="Times New Roman"/>
          <w:b/>
          <w:bCs/>
          <w:spacing w:val="-2"/>
          <w:sz w:val="20"/>
        </w:rPr>
        <w:t>86</w:t>
      </w:r>
    </w:p>
    <w:p w14:paraId="76BD75BC" w14:textId="77777777" w:rsidR="00503BAF" w:rsidRPr="00076119" w:rsidRDefault="00503BAF" w:rsidP="00503BAF">
      <w:pPr>
        <w:suppressAutoHyphens/>
        <w:ind w:right="-36"/>
        <w:rPr>
          <w:rFonts w:ascii="Times New Roman" w:hAnsi="Times New Roman"/>
          <w:spacing w:val="-2"/>
          <w:sz w:val="20"/>
        </w:rPr>
      </w:pPr>
    </w:p>
    <w:p w14:paraId="7C3D27F8"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J</w:t>
      </w:r>
    </w:p>
    <w:p w14:paraId="513349D5" w14:textId="77777777" w:rsidR="00503BAF" w:rsidRPr="00076119" w:rsidRDefault="00503BAF" w:rsidP="00503BAF">
      <w:pPr>
        <w:suppressAutoHyphens/>
        <w:ind w:right="-36"/>
        <w:jc w:val="center"/>
        <w:rPr>
          <w:rFonts w:ascii="Times New Roman" w:hAnsi="Times New Roman"/>
          <w:b/>
          <w:spacing w:val="-2"/>
          <w:sz w:val="20"/>
        </w:rPr>
      </w:pPr>
    </w:p>
    <w:p w14:paraId="1D7F88A5" w14:textId="77777777" w:rsidR="001E0B04" w:rsidRPr="00CA6F00" w:rsidRDefault="001E0B04" w:rsidP="001E0B04">
      <w:pPr>
        <w:suppressAutoHyphens/>
        <w:ind w:right="-36"/>
        <w:rPr>
          <w:rFonts w:ascii="Times New Roman" w:hAnsi="Times New Roman"/>
          <w:b/>
          <w:bCs/>
          <w:spacing w:val="-2"/>
          <w:sz w:val="20"/>
        </w:rPr>
      </w:pPr>
      <w:r w:rsidRPr="00076119">
        <w:rPr>
          <w:rFonts w:ascii="Times New Roman" w:hAnsi="Times New Roman"/>
          <w:spacing w:val="-2"/>
          <w:sz w:val="20"/>
        </w:rPr>
        <w:t xml:space="preserve">Job Bid and Transfer Frequency, </w:t>
      </w:r>
      <w:r>
        <w:rPr>
          <w:rFonts w:ascii="Times New Roman" w:hAnsi="Times New Roman"/>
          <w:b/>
          <w:bCs/>
          <w:spacing w:val="-2"/>
          <w:sz w:val="20"/>
        </w:rPr>
        <w:t>21</w:t>
      </w:r>
    </w:p>
    <w:p w14:paraId="40A9EB5F" w14:textId="77777777" w:rsidR="001E0B04" w:rsidRPr="00076119" w:rsidRDefault="001E0B04" w:rsidP="001E0B04">
      <w:pPr>
        <w:suppressAutoHyphens/>
        <w:ind w:right="-36"/>
        <w:rPr>
          <w:rFonts w:ascii="Times New Roman" w:hAnsi="Times New Roman"/>
          <w:spacing w:val="-2"/>
          <w:sz w:val="20"/>
        </w:rPr>
      </w:pPr>
      <w:r>
        <w:rPr>
          <w:rFonts w:ascii="Times New Roman" w:hAnsi="Times New Roman"/>
          <w:spacing w:val="-2"/>
          <w:sz w:val="20"/>
        </w:rPr>
        <w:t xml:space="preserve">Job Bid Exceptions, </w:t>
      </w:r>
      <w:r>
        <w:rPr>
          <w:rFonts w:ascii="Times New Roman" w:hAnsi="Times New Roman"/>
          <w:b/>
          <w:bCs/>
          <w:spacing w:val="-2"/>
          <w:sz w:val="20"/>
        </w:rPr>
        <w:t>20</w:t>
      </w:r>
    </w:p>
    <w:p w14:paraId="51B775A6" w14:textId="77777777" w:rsidR="001E0B04" w:rsidRPr="00CA6F00" w:rsidRDefault="001E0B04" w:rsidP="001E0B04">
      <w:pPr>
        <w:suppressAutoHyphens/>
        <w:ind w:right="-36"/>
        <w:rPr>
          <w:rFonts w:ascii="Times New Roman" w:hAnsi="Times New Roman"/>
          <w:b/>
          <w:bCs/>
          <w:spacing w:val="-2"/>
          <w:sz w:val="20"/>
        </w:rPr>
      </w:pPr>
      <w:r w:rsidRPr="00076119">
        <w:rPr>
          <w:rFonts w:ascii="Times New Roman" w:hAnsi="Times New Roman"/>
          <w:spacing w:val="-2"/>
          <w:sz w:val="20"/>
        </w:rPr>
        <w:t xml:space="preserve">Job Bid Posting, </w:t>
      </w:r>
      <w:r>
        <w:rPr>
          <w:rFonts w:ascii="Times New Roman" w:hAnsi="Times New Roman"/>
          <w:b/>
          <w:bCs/>
          <w:spacing w:val="-2"/>
          <w:sz w:val="20"/>
        </w:rPr>
        <w:t>19</w:t>
      </w:r>
    </w:p>
    <w:p w14:paraId="06294EDB" w14:textId="77777777" w:rsidR="001E0B04" w:rsidRPr="00076119" w:rsidRDefault="001E0B04" w:rsidP="001E0B04">
      <w:pPr>
        <w:suppressAutoHyphens/>
        <w:ind w:right="-36"/>
        <w:rPr>
          <w:rFonts w:ascii="Times New Roman" w:hAnsi="Times New Roman"/>
          <w:spacing w:val="-2"/>
          <w:sz w:val="20"/>
        </w:rPr>
      </w:pPr>
      <w:r w:rsidRPr="00076119">
        <w:rPr>
          <w:rFonts w:ascii="Times New Roman" w:hAnsi="Times New Roman"/>
          <w:spacing w:val="-2"/>
          <w:sz w:val="20"/>
        </w:rPr>
        <w:t xml:space="preserve">Job Bid Results, Notification, </w:t>
      </w:r>
      <w:r>
        <w:rPr>
          <w:rFonts w:ascii="Times New Roman" w:hAnsi="Times New Roman"/>
          <w:b/>
          <w:bCs/>
          <w:spacing w:val="-2"/>
          <w:sz w:val="20"/>
        </w:rPr>
        <w:t>21</w:t>
      </w:r>
    </w:p>
    <w:p w14:paraId="79C2CA19" w14:textId="77777777" w:rsidR="001E0B04" w:rsidRPr="00076119" w:rsidRDefault="001E0B04" w:rsidP="001E0B04">
      <w:pPr>
        <w:suppressAutoHyphens/>
        <w:ind w:right="-36"/>
        <w:rPr>
          <w:rFonts w:ascii="Times New Roman" w:hAnsi="Times New Roman"/>
          <w:spacing w:val="-2"/>
          <w:sz w:val="20"/>
        </w:rPr>
      </w:pPr>
      <w:r>
        <w:rPr>
          <w:rFonts w:ascii="Times New Roman" w:hAnsi="Times New Roman"/>
          <w:spacing w:val="-2"/>
          <w:sz w:val="20"/>
        </w:rPr>
        <w:t xml:space="preserve">Job Bid Selection Process, </w:t>
      </w:r>
      <w:r>
        <w:rPr>
          <w:rFonts w:ascii="Times New Roman" w:hAnsi="Times New Roman"/>
          <w:b/>
          <w:bCs/>
          <w:spacing w:val="-2"/>
          <w:sz w:val="20"/>
        </w:rPr>
        <w:t>20</w:t>
      </w:r>
    </w:p>
    <w:p w14:paraId="40D0172B" w14:textId="77777777" w:rsidR="001E0B04" w:rsidRPr="00076119" w:rsidRDefault="001E0B04" w:rsidP="001E0B04">
      <w:pPr>
        <w:suppressAutoHyphens/>
        <w:ind w:right="-36"/>
        <w:rPr>
          <w:rFonts w:ascii="Times New Roman" w:hAnsi="Times New Roman"/>
          <w:spacing w:val="-2"/>
          <w:sz w:val="20"/>
        </w:rPr>
      </w:pPr>
      <w:r>
        <w:rPr>
          <w:rFonts w:ascii="Times New Roman" w:hAnsi="Times New Roman"/>
          <w:spacing w:val="-2"/>
          <w:sz w:val="20"/>
        </w:rPr>
        <w:t xml:space="preserve">Job Titles, New/Modified, </w:t>
      </w:r>
      <w:r>
        <w:rPr>
          <w:rFonts w:ascii="Times New Roman" w:hAnsi="Times New Roman"/>
          <w:b/>
          <w:bCs/>
          <w:spacing w:val="-2"/>
          <w:sz w:val="20"/>
        </w:rPr>
        <w:t>57</w:t>
      </w:r>
    </w:p>
    <w:p w14:paraId="0A15B0A7" w14:textId="77777777" w:rsidR="001E0B04" w:rsidRDefault="001E0B04" w:rsidP="001E0B04">
      <w:pPr>
        <w:suppressAutoHyphens/>
        <w:ind w:right="-36"/>
        <w:rPr>
          <w:rFonts w:ascii="Times New Roman" w:hAnsi="Times New Roman"/>
          <w:spacing w:val="-2"/>
          <w:sz w:val="20"/>
        </w:rPr>
      </w:pPr>
      <w:r w:rsidRPr="00076119">
        <w:rPr>
          <w:rFonts w:ascii="Times New Roman" w:hAnsi="Times New Roman"/>
          <w:spacing w:val="-2"/>
          <w:sz w:val="20"/>
        </w:rPr>
        <w:t xml:space="preserve">Job Descriptions, </w:t>
      </w:r>
      <w:r>
        <w:rPr>
          <w:rFonts w:ascii="Times New Roman" w:hAnsi="Times New Roman"/>
          <w:b/>
          <w:bCs/>
          <w:spacing w:val="-2"/>
          <w:sz w:val="20"/>
        </w:rPr>
        <w:t>70</w:t>
      </w:r>
    </w:p>
    <w:p w14:paraId="7D26BCF3" w14:textId="77777777" w:rsidR="001E0B04" w:rsidRPr="00076119" w:rsidRDefault="001E0B04" w:rsidP="001E0B04">
      <w:pPr>
        <w:suppressAutoHyphens/>
        <w:ind w:right="-36"/>
        <w:rPr>
          <w:rFonts w:ascii="Times New Roman" w:hAnsi="Times New Roman"/>
          <w:spacing w:val="-2"/>
          <w:sz w:val="20"/>
        </w:rPr>
      </w:pPr>
      <w:r>
        <w:rPr>
          <w:rFonts w:ascii="Times New Roman" w:hAnsi="Times New Roman"/>
          <w:spacing w:val="-2"/>
          <w:sz w:val="20"/>
        </w:rPr>
        <w:t xml:space="preserve">Job Titles (removed), </w:t>
      </w:r>
      <w:r>
        <w:rPr>
          <w:rFonts w:ascii="Times New Roman" w:hAnsi="Times New Roman"/>
          <w:b/>
          <w:bCs/>
          <w:spacing w:val="-2"/>
          <w:sz w:val="20"/>
        </w:rPr>
        <w:t>84</w:t>
      </w:r>
    </w:p>
    <w:p w14:paraId="522B9EA7" w14:textId="77777777" w:rsidR="001E0B04" w:rsidRPr="00076119" w:rsidRDefault="001E0B04" w:rsidP="001E0B04">
      <w:pPr>
        <w:suppressAutoHyphens/>
        <w:ind w:right="-36"/>
        <w:rPr>
          <w:rFonts w:ascii="Times New Roman" w:hAnsi="Times New Roman"/>
          <w:spacing w:val="-2"/>
          <w:sz w:val="20"/>
        </w:rPr>
      </w:pPr>
      <w:r>
        <w:rPr>
          <w:rFonts w:ascii="Times New Roman" w:hAnsi="Times New Roman"/>
          <w:spacing w:val="-2"/>
          <w:sz w:val="20"/>
        </w:rPr>
        <w:t xml:space="preserve">Jury Duty Leave, </w:t>
      </w:r>
      <w:r>
        <w:rPr>
          <w:rFonts w:ascii="Times New Roman" w:hAnsi="Times New Roman"/>
          <w:b/>
          <w:bCs/>
          <w:spacing w:val="-2"/>
          <w:sz w:val="20"/>
        </w:rPr>
        <w:t>27</w:t>
      </w:r>
    </w:p>
    <w:p w14:paraId="37CFD205" w14:textId="77777777" w:rsidR="00503BAF" w:rsidRPr="00076119" w:rsidRDefault="00503BAF" w:rsidP="00503BAF">
      <w:pPr>
        <w:suppressAutoHyphens/>
        <w:ind w:right="-36"/>
        <w:jc w:val="center"/>
        <w:rPr>
          <w:rFonts w:ascii="Times New Roman" w:hAnsi="Times New Roman"/>
          <w:b/>
          <w:spacing w:val="-2"/>
          <w:sz w:val="20"/>
        </w:rPr>
      </w:pPr>
    </w:p>
    <w:p w14:paraId="3AB8E3CE"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L</w:t>
      </w:r>
    </w:p>
    <w:p w14:paraId="62083571" w14:textId="77777777" w:rsidR="00503BAF" w:rsidRPr="00076119" w:rsidRDefault="00503BAF" w:rsidP="00503BAF">
      <w:pPr>
        <w:suppressAutoHyphens/>
        <w:ind w:right="-36"/>
        <w:jc w:val="center"/>
        <w:rPr>
          <w:rFonts w:ascii="Times New Roman" w:hAnsi="Times New Roman"/>
          <w:b/>
          <w:spacing w:val="-2"/>
          <w:sz w:val="20"/>
        </w:rPr>
      </w:pPr>
    </w:p>
    <w:p w14:paraId="447EE92A" w14:textId="77777777" w:rsidR="005F25B3" w:rsidRDefault="005F25B3" w:rsidP="005F25B3">
      <w:pPr>
        <w:suppressAutoHyphens/>
        <w:ind w:right="-36"/>
        <w:rPr>
          <w:rFonts w:ascii="Times New Roman" w:hAnsi="Times New Roman"/>
          <w:spacing w:val="-2"/>
          <w:sz w:val="20"/>
        </w:rPr>
      </w:pPr>
      <w:r>
        <w:rPr>
          <w:rFonts w:ascii="Times New Roman" w:hAnsi="Times New Roman"/>
          <w:spacing w:val="-2"/>
          <w:sz w:val="20"/>
        </w:rPr>
        <w:t xml:space="preserve">Laws Affecting Agreement, </w:t>
      </w:r>
      <w:r>
        <w:rPr>
          <w:rFonts w:ascii="Times New Roman" w:hAnsi="Times New Roman"/>
          <w:b/>
          <w:bCs/>
          <w:spacing w:val="-2"/>
          <w:sz w:val="20"/>
        </w:rPr>
        <w:t>61</w:t>
      </w:r>
    </w:p>
    <w:p w14:paraId="53C3C992"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Layoff N</w:t>
      </w:r>
      <w:r>
        <w:rPr>
          <w:rFonts w:ascii="Times New Roman" w:hAnsi="Times New Roman"/>
          <w:spacing w:val="-2"/>
          <w:sz w:val="20"/>
        </w:rPr>
        <w:t xml:space="preserve">otice, </w:t>
      </w:r>
      <w:r>
        <w:rPr>
          <w:rFonts w:ascii="Times New Roman" w:hAnsi="Times New Roman"/>
          <w:b/>
          <w:bCs/>
          <w:spacing w:val="-2"/>
          <w:sz w:val="20"/>
        </w:rPr>
        <w:t>13</w:t>
      </w:r>
    </w:p>
    <w:p w14:paraId="1918D3A9"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Layoff Procedure, </w:t>
      </w:r>
      <w:r>
        <w:rPr>
          <w:rFonts w:ascii="Times New Roman" w:hAnsi="Times New Roman"/>
          <w:b/>
          <w:bCs/>
          <w:spacing w:val="-2"/>
          <w:sz w:val="20"/>
        </w:rPr>
        <w:t>14</w:t>
      </w:r>
    </w:p>
    <w:p w14:paraId="687CCA44"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Layoff, Union Representatives, </w:t>
      </w:r>
      <w:r>
        <w:rPr>
          <w:rFonts w:ascii="Times New Roman" w:hAnsi="Times New Roman"/>
          <w:b/>
          <w:bCs/>
          <w:spacing w:val="-2"/>
          <w:sz w:val="20"/>
        </w:rPr>
        <w:t>15</w:t>
      </w:r>
    </w:p>
    <w:p w14:paraId="166884AC" w14:textId="77777777" w:rsidR="005F25B3" w:rsidRDefault="005F25B3" w:rsidP="005F25B3">
      <w:pPr>
        <w:suppressAutoHyphens/>
        <w:ind w:right="-36"/>
        <w:rPr>
          <w:rFonts w:ascii="Times New Roman" w:hAnsi="Times New Roman"/>
          <w:spacing w:val="-2"/>
          <w:sz w:val="20"/>
        </w:rPr>
      </w:pPr>
      <w:r>
        <w:rPr>
          <w:rFonts w:ascii="Times New Roman" w:hAnsi="Times New Roman"/>
          <w:spacing w:val="-2"/>
          <w:sz w:val="20"/>
        </w:rPr>
        <w:t>Lead Differential, 68</w:t>
      </w:r>
    </w:p>
    <w:p w14:paraId="42B67886" w14:textId="77777777" w:rsidR="005F25B3" w:rsidRPr="00076119" w:rsidRDefault="005F25B3" w:rsidP="005F25B3">
      <w:pPr>
        <w:suppressAutoHyphens/>
        <w:ind w:right="-36"/>
        <w:rPr>
          <w:rFonts w:ascii="Times New Roman" w:hAnsi="Times New Roman"/>
          <w:spacing w:val="-2"/>
          <w:sz w:val="20"/>
        </w:rPr>
      </w:pPr>
      <w:r>
        <w:rPr>
          <w:rFonts w:ascii="Times New Roman" w:hAnsi="Times New Roman"/>
          <w:spacing w:val="-2"/>
          <w:sz w:val="20"/>
        </w:rPr>
        <w:t xml:space="preserve">Leave, Administrative/Personal, </w:t>
      </w:r>
      <w:r>
        <w:rPr>
          <w:rFonts w:ascii="Times New Roman" w:hAnsi="Times New Roman"/>
          <w:b/>
          <w:bCs/>
          <w:spacing w:val="-2"/>
          <w:sz w:val="20"/>
        </w:rPr>
        <w:t>25</w:t>
      </w:r>
    </w:p>
    <w:p w14:paraId="6D3A95CD" w14:textId="77777777" w:rsidR="005F25B3" w:rsidRPr="005E3268" w:rsidRDefault="005F25B3" w:rsidP="005F25B3">
      <w:pPr>
        <w:suppressAutoHyphens/>
        <w:ind w:right="-36"/>
        <w:rPr>
          <w:rFonts w:ascii="Times New Roman" w:hAnsi="Times New Roman"/>
          <w:b/>
          <w:bCs/>
          <w:spacing w:val="-2"/>
          <w:sz w:val="20"/>
        </w:rPr>
      </w:pPr>
      <w:r w:rsidRPr="00076119">
        <w:rPr>
          <w:rFonts w:ascii="Times New Roman" w:hAnsi="Times New Roman"/>
          <w:spacing w:val="-2"/>
          <w:sz w:val="20"/>
        </w:rPr>
        <w:t xml:space="preserve">Leave, Bereavement, </w:t>
      </w:r>
      <w:r>
        <w:rPr>
          <w:rFonts w:ascii="Times New Roman" w:hAnsi="Times New Roman"/>
          <w:b/>
          <w:bCs/>
          <w:spacing w:val="-2"/>
          <w:sz w:val="20"/>
        </w:rPr>
        <w:t>27</w:t>
      </w:r>
    </w:p>
    <w:p w14:paraId="7B91D39A" w14:textId="77777777" w:rsidR="005F25B3" w:rsidRDefault="005F25B3" w:rsidP="005F25B3">
      <w:pPr>
        <w:suppressAutoHyphens/>
        <w:ind w:right="-36"/>
        <w:rPr>
          <w:rFonts w:ascii="Times New Roman" w:hAnsi="Times New Roman"/>
          <w:spacing w:val="-2"/>
          <w:sz w:val="20"/>
        </w:rPr>
      </w:pPr>
      <w:r>
        <w:rPr>
          <w:rFonts w:ascii="Times New Roman" w:hAnsi="Times New Roman"/>
          <w:spacing w:val="-2"/>
          <w:sz w:val="20"/>
        </w:rPr>
        <w:t xml:space="preserve">Leave, Disability, </w:t>
      </w:r>
      <w:r>
        <w:rPr>
          <w:rFonts w:ascii="Times New Roman" w:hAnsi="Times New Roman"/>
          <w:b/>
          <w:bCs/>
          <w:spacing w:val="-2"/>
          <w:sz w:val="20"/>
        </w:rPr>
        <w:t>25</w:t>
      </w:r>
    </w:p>
    <w:p w14:paraId="246FBE26" w14:textId="77777777" w:rsidR="005F25B3" w:rsidRPr="00076119" w:rsidRDefault="005F25B3" w:rsidP="005F25B3">
      <w:pPr>
        <w:suppressAutoHyphens/>
        <w:ind w:right="-36"/>
        <w:rPr>
          <w:rFonts w:ascii="Times New Roman" w:hAnsi="Times New Roman"/>
          <w:spacing w:val="-2"/>
          <w:sz w:val="20"/>
        </w:rPr>
      </w:pPr>
      <w:r>
        <w:rPr>
          <w:rFonts w:ascii="Times New Roman" w:hAnsi="Times New Roman"/>
          <w:spacing w:val="-2"/>
          <w:sz w:val="20"/>
        </w:rPr>
        <w:t xml:space="preserve">Leave, FMLA, </w:t>
      </w:r>
      <w:r>
        <w:rPr>
          <w:rFonts w:ascii="Times New Roman" w:hAnsi="Times New Roman"/>
          <w:b/>
          <w:bCs/>
          <w:spacing w:val="-2"/>
          <w:sz w:val="20"/>
        </w:rPr>
        <w:t>25</w:t>
      </w:r>
    </w:p>
    <w:p w14:paraId="6DDE6D60"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Leave, Jury/Witness/Election Duty, </w:t>
      </w:r>
      <w:r>
        <w:rPr>
          <w:rFonts w:ascii="Times New Roman" w:hAnsi="Times New Roman"/>
          <w:b/>
          <w:bCs/>
          <w:spacing w:val="-2"/>
          <w:sz w:val="20"/>
        </w:rPr>
        <w:t>27</w:t>
      </w:r>
    </w:p>
    <w:p w14:paraId="0916F736" w14:textId="77777777" w:rsidR="005F25B3"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Leave, Military Duty, </w:t>
      </w:r>
      <w:r>
        <w:rPr>
          <w:rFonts w:ascii="Times New Roman" w:hAnsi="Times New Roman"/>
          <w:spacing w:val="-2"/>
          <w:sz w:val="20"/>
        </w:rPr>
        <w:t>27</w:t>
      </w:r>
    </w:p>
    <w:p w14:paraId="5116857E" w14:textId="77777777" w:rsidR="005F25B3" w:rsidRPr="00076119" w:rsidRDefault="005F25B3" w:rsidP="005F25B3">
      <w:pPr>
        <w:suppressAutoHyphens/>
        <w:ind w:right="-36"/>
        <w:rPr>
          <w:rFonts w:ascii="Times New Roman" w:hAnsi="Times New Roman"/>
          <w:spacing w:val="-2"/>
          <w:sz w:val="20"/>
        </w:rPr>
      </w:pPr>
      <w:r>
        <w:rPr>
          <w:rFonts w:ascii="Times New Roman" w:hAnsi="Times New Roman"/>
          <w:spacing w:val="-2"/>
          <w:sz w:val="20"/>
        </w:rPr>
        <w:t xml:space="preserve">Leave, Rules, </w:t>
      </w:r>
      <w:r>
        <w:rPr>
          <w:rFonts w:ascii="Times New Roman" w:hAnsi="Times New Roman"/>
          <w:b/>
          <w:bCs/>
          <w:spacing w:val="-2"/>
          <w:sz w:val="20"/>
        </w:rPr>
        <w:t>26</w:t>
      </w:r>
    </w:p>
    <w:p w14:paraId="680C196C"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Leave, Union Business, </w:t>
      </w:r>
      <w:r>
        <w:rPr>
          <w:rFonts w:ascii="Times New Roman" w:hAnsi="Times New Roman"/>
          <w:b/>
          <w:bCs/>
          <w:spacing w:val="-2"/>
          <w:sz w:val="20"/>
        </w:rPr>
        <w:t>25</w:t>
      </w:r>
    </w:p>
    <w:p w14:paraId="33383E98"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Leaves of Ab</w:t>
      </w:r>
      <w:r>
        <w:rPr>
          <w:rFonts w:ascii="Times New Roman" w:hAnsi="Times New Roman"/>
          <w:spacing w:val="-2"/>
          <w:sz w:val="20"/>
        </w:rPr>
        <w:t xml:space="preserve">sence, </w:t>
      </w:r>
      <w:r>
        <w:rPr>
          <w:rFonts w:ascii="Times New Roman" w:hAnsi="Times New Roman"/>
          <w:b/>
          <w:bCs/>
          <w:spacing w:val="-2"/>
          <w:sz w:val="20"/>
        </w:rPr>
        <w:t>25</w:t>
      </w:r>
    </w:p>
    <w:p w14:paraId="0FC61873"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Leaves of Absence, Unpaid, </w:t>
      </w:r>
      <w:r>
        <w:rPr>
          <w:rFonts w:ascii="Times New Roman" w:hAnsi="Times New Roman"/>
          <w:b/>
          <w:bCs/>
          <w:spacing w:val="-2"/>
          <w:sz w:val="20"/>
        </w:rPr>
        <w:t>25</w:t>
      </w:r>
    </w:p>
    <w:p w14:paraId="3DA4B557" w14:textId="77777777" w:rsidR="005F25B3" w:rsidRPr="00076119" w:rsidRDefault="005F25B3" w:rsidP="005F25B3">
      <w:pPr>
        <w:suppressAutoHyphens/>
        <w:ind w:right="-36"/>
        <w:rPr>
          <w:rFonts w:ascii="Times New Roman" w:hAnsi="Times New Roman"/>
          <w:spacing w:val="-2"/>
          <w:sz w:val="20"/>
        </w:rPr>
      </w:pPr>
      <w:r>
        <w:rPr>
          <w:rFonts w:ascii="Times New Roman" w:hAnsi="Times New Roman"/>
          <w:spacing w:val="-2"/>
          <w:sz w:val="20"/>
        </w:rPr>
        <w:t>Lockout, 2</w:t>
      </w:r>
    </w:p>
    <w:p w14:paraId="72CDA1F8" w14:textId="77777777" w:rsidR="005F25B3" w:rsidRPr="00076119" w:rsidRDefault="005F25B3" w:rsidP="005F25B3">
      <w:pPr>
        <w:suppressAutoHyphens/>
        <w:ind w:right="-36"/>
        <w:rPr>
          <w:rFonts w:ascii="Times New Roman" w:hAnsi="Times New Roman"/>
          <w:spacing w:val="-2"/>
          <w:sz w:val="20"/>
        </w:rPr>
      </w:pPr>
      <w:r w:rsidRPr="00076119">
        <w:rPr>
          <w:rFonts w:ascii="Times New Roman" w:hAnsi="Times New Roman"/>
          <w:spacing w:val="-2"/>
          <w:sz w:val="20"/>
        </w:rPr>
        <w:t xml:space="preserve">Lodging, </w:t>
      </w:r>
      <w:r w:rsidRPr="005E3268">
        <w:rPr>
          <w:rFonts w:ascii="Times New Roman" w:hAnsi="Times New Roman"/>
          <w:b/>
          <w:bCs/>
          <w:spacing w:val="-2"/>
          <w:sz w:val="20"/>
        </w:rPr>
        <w:t>3</w:t>
      </w:r>
      <w:r>
        <w:rPr>
          <w:rFonts w:ascii="Times New Roman" w:hAnsi="Times New Roman"/>
          <w:b/>
          <w:bCs/>
          <w:spacing w:val="-2"/>
          <w:sz w:val="20"/>
        </w:rPr>
        <w:t>8</w:t>
      </w:r>
      <w:r w:rsidRPr="005E3268">
        <w:rPr>
          <w:rFonts w:ascii="Times New Roman" w:hAnsi="Times New Roman"/>
          <w:b/>
          <w:bCs/>
          <w:spacing w:val="-2"/>
          <w:sz w:val="20"/>
        </w:rPr>
        <w:t>, 4</w:t>
      </w:r>
      <w:r>
        <w:rPr>
          <w:rFonts w:ascii="Times New Roman" w:hAnsi="Times New Roman"/>
          <w:b/>
          <w:bCs/>
          <w:spacing w:val="-2"/>
          <w:sz w:val="20"/>
        </w:rPr>
        <w:t>1</w:t>
      </w:r>
    </w:p>
    <w:p w14:paraId="642631A7" w14:textId="77777777" w:rsidR="00076119" w:rsidRDefault="00076119" w:rsidP="00503BAF">
      <w:pPr>
        <w:suppressAutoHyphens/>
        <w:ind w:right="-36"/>
        <w:jc w:val="center"/>
        <w:rPr>
          <w:rFonts w:ascii="Times New Roman" w:hAnsi="Times New Roman"/>
          <w:b/>
          <w:spacing w:val="-2"/>
          <w:sz w:val="20"/>
        </w:rPr>
      </w:pPr>
    </w:p>
    <w:p w14:paraId="284BC64F"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M</w:t>
      </w:r>
    </w:p>
    <w:p w14:paraId="7E039B17" w14:textId="77777777" w:rsidR="00503BAF" w:rsidRPr="00076119" w:rsidRDefault="00503BAF" w:rsidP="00503BAF">
      <w:pPr>
        <w:suppressAutoHyphens/>
        <w:ind w:right="-36"/>
        <w:jc w:val="center"/>
        <w:rPr>
          <w:rFonts w:ascii="Times New Roman" w:hAnsi="Times New Roman"/>
          <w:b/>
          <w:spacing w:val="-2"/>
          <w:sz w:val="20"/>
        </w:rPr>
      </w:pPr>
    </w:p>
    <w:p w14:paraId="49A2A5D4" w14:textId="77777777" w:rsidR="008F0DC7" w:rsidRDefault="008F0DC7" w:rsidP="008F0DC7">
      <w:pPr>
        <w:suppressAutoHyphens/>
        <w:ind w:right="-36"/>
        <w:rPr>
          <w:rFonts w:ascii="Times New Roman" w:hAnsi="Times New Roman"/>
          <w:spacing w:val="-2"/>
          <w:sz w:val="20"/>
        </w:rPr>
      </w:pPr>
      <w:r w:rsidRPr="00076119">
        <w:rPr>
          <w:rFonts w:ascii="Times New Roman" w:hAnsi="Times New Roman"/>
          <w:spacing w:val="-2"/>
          <w:sz w:val="20"/>
        </w:rPr>
        <w:t xml:space="preserve">Management Performing </w:t>
      </w:r>
    </w:p>
    <w:p w14:paraId="7FC0A462" w14:textId="77777777" w:rsidR="008F0DC7" w:rsidRPr="00076119" w:rsidRDefault="008F0DC7" w:rsidP="008F0DC7">
      <w:pPr>
        <w:suppressAutoHyphens/>
        <w:ind w:right="-36"/>
        <w:rPr>
          <w:rFonts w:ascii="Times New Roman" w:hAnsi="Times New Roman"/>
          <w:spacing w:val="-2"/>
          <w:sz w:val="20"/>
        </w:rPr>
      </w:pPr>
      <w:r>
        <w:rPr>
          <w:rFonts w:ascii="Times New Roman" w:hAnsi="Times New Roman"/>
          <w:spacing w:val="-2"/>
          <w:sz w:val="20"/>
        </w:rPr>
        <w:t xml:space="preserve">  </w:t>
      </w:r>
      <w:r w:rsidRPr="00076119">
        <w:rPr>
          <w:rFonts w:ascii="Times New Roman" w:hAnsi="Times New Roman"/>
          <w:spacing w:val="-2"/>
          <w:sz w:val="20"/>
        </w:rPr>
        <w:t xml:space="preserve">Bargaining Work, </w:t>
      </w:r>
      <w:r>
        <w:rPr>
          <w:rFonts w:ascii="Times New Roman" w:hAnsi="Times New Roman"/>
          <w:spacing w:val="-2"/>
          <w:sz w:val="20"/>
        </w:rPr>
        <w:t>6</w:t>
      </w:r>
    </w:p>
    <w:p w14:paraId="1C6F32CC" w14:textId="77777777" w:rsidR="008F0DC7" w:rsidRPr="00076119" w:rsidRDefault="008F0DC7" w:rsidP="008F0DC7">
      <w:pPr>
        <w:suppressAutoHyphens/>
        <w:ind w:right="-36"/>
        <w:rPr>
          <w:rFonts w:ascii="Times New Roman" w:hAnsi="Times New Roman"/>
          <w:spacing w:val="-2"/>
          <w:sz w:val="20"/>
        </w:rPr>
      </w:pPr>
      <w:r w:rsidRPr="00076119">
        <w:rPr>
          <w:rFonts w:ascii="Times New Roman" w:hAnsi="Times New Roman"/>
          <w:spacing w:val="-2"/>
          <w:sz w:val="20"/>
        </w:rPr>
        <w:t>Management Rights, 1</w:t>
      </w:r>
    </w:p>
    <w:p w14:paraId="70FC84DD" w14:textId="77777777" w:rsidR="008F0DC7" w:rsidRPr="00076119" w:rsidRDefault="008F0DC7" w:rsidP="008F0DC7">
      <w:pPr>
        <w:suppressAutoHyphens/>
        <w:ind w:right="-36"/>
        <w:rPr>
          <w:rFonts w:ascii="Times New Roman" w:hAnsi="Times New Roman"/>
          <w:spacing w:val="-2"/>
          <w:sz w:val="20"/>
        </w:rPr>
      </w:pPr>
      <w:r>
        <w:rPr>
          <w:rFonts w:ascii="Times New Roman" w:hAnsi="Times New Roman"/>
          <w:spacing w:val="-2"/>
          <w:sz w:val="20"/>
        </w:rPr>
        <w:t xml:space="preserve">Meal Allowance, </w:t>
      </w:r>
      <w:r>
        <w:rPr>
          <w:rFonts w:ascii="Times New Roman" w:hAnsi="Times New Roman"/>
          <w:b/>
          <w:bCs/>
          <w:spacing w:val="-2"/>
          <w:sz w:val="20"/>
        </w:rPr>
        <w:t>38</w:t>
      </w:r>
    </w:p>
    <w:p w14:paraId="2281FA70" w14:textId="77777777" w:rsidR="008F0DC7" w:rsidRPr="00076119" w:rsidRDefault="008F0DC7" w:rsidP="008F0DC7">
      <w:pPr>
        <w:suppressAutoHyphens/>
        <w:ind w:right="-36"/>
        <w:rPr>
          <w:rFonts w:ascii="Times New Roman" w:hAnsi="Times New Roman"/>
          <w:spacing w:val="-2"/>
          <w:sz w:val="20"/>
        </w:rPr>
      </w:pPr>
      <w:r w:rsidRPr="00076119">
        <w:rPr>
          <w:rFonts w:ascii="Times New Roman" w:hAnsi="Times New Roman"/>
          <w:spacing w:val="-2"/>
          <w:sz w:val="20"/>
        </w:rPr>
        <w:t xml:space="preserve">Mileage Reimbursement, </w:t>
      </w:r>
      <w:r>
        <w:rPr>
          <w:rFonts w:ascii="Times New Roman" w:hAnsi="Times New Roman"/>
          <w:b/>
          <w:bCs/>
          <w:spacing w:val="-2"/>
          <w:sz w:val="20"/>
        </w:rPr>
        <w:t>38</w:t>
      </w:r>
    </w:p>
    <w:p w14:paraId="6F7160BE" w14:textId="77777777" w:rsidR="008F0DC7" w:rsidRDefault="008F0DC7" w:rsidP="008F0DC7">
      <w:pPr>
        <w:suppressAutoHyphens/>
        <w:ind w:right="-36"/>
        <w:rPr>
          <w:rFonts w:ascii="Times New Roman" w:hAnsi="Times New Roman"/>
          <w:spacing w:val="-2"/>
          <w:sz w:val="20"/>
        </w:rPr>
      </w:pPr>
      <w:r>
        <w:rPr>
          <w:rFonts w:ascii="Times New Roman" w:hAnsi="Times New Roman"/>
          <w:spacing w:val="-2"/>
          <w:sz w:val="20"/>
        </w:rPr>
        <w:t>Military Duty Leave, 27</w:t>
      </w:r>
    </w:p>
    <w:p w14:paraId="6B9952DB" w14:textId="77777777" w:rsidR="008F0DC7" w:rsidRDefault="008F0DC7" w:rsidP="008F0DC7">
      <w:pPr>
        <w:suppressAutoHyphens/>
        <w:ind w:right="-36"/>
        <w:rPr>
          <w:rFonts w:ascii="Times New Roman" w:hAnsi="Times New Roman"/>
          <w:spacing w:val="-2"/>
          <w:sz w:val="20"/>
        </w:rPr>
      </w:pPr>
      <w:r>
        <w:rPr>
          <w:rFonts w:ascii="Times New Roman" w:hAnsi="Times New Roman"/>
          <w:spacing w:val="-2"/>
          <w:sz w:val="20"/>
        </w:rPr>
        <w:t xml:space="preserve">Miscellaneous Paid Absences, </w:t>
      </w:r>
      <w:r>
        <w:rPr>
          <w:rFonts w:ascii="Times New Roman" w:hAnsi="Times New Roman"/>
          <w:b/>
          <w:bCs/>
          <w:spacing w:val="-2"/>
          <w:sz w:val="20"/>
        </w:rPr>
        <w:t>27</w:t>
      </w:r>
    </w:p>
    <w:p w14:paraId="740C82E2" w14:textId="77777777" w:rsidR="008F0DC7" w:rsidRPr="00076119" w:rsidRDefault="008F0DC7" w:rsidP="008F0DC7">
      <w:pPr>
        <w:suppressAutoHyphens/>
        <w:ind w:right="-36"/>
        <w:rPr>
          <w:rFonts w:ascii="Times New Roman" w:hAnsi="Times New Roman"/>
          <w:spacing w:val="-2"/>
          <w:sz w:val="20"/>
        </w:rPr>
      </w:pPr>
      <w:r>
        <w:rPr>
          <w:rFonts w:ascii="Times New Roman" w:hAnsi="Times New Roman"/>
          <w:spacing w:val="-2"/>
          <w:sz w:val="20"/>
        </w:rPr>
        <w:t xml:space="preserve">Modified/New Job Titles, </w:t>
      </w:r>
      <w:r>
        <w:rPr>
          <w:rFonts w:ascii="Times New Roman" w:hAnsi="Times New Roman"/>
          <w:b/>
          <w:bCs/>
          <w:spacing w:val="-2"/>
          <w:sz w:val="20"/>
        </w:rPr>
        <w:t>57</w:t>
      </w:r>
    </w:p>
    <w:p w14:paraId="1F060486" w14:textId="77777777" w:rsidR="008F0DC7" w:rsidRPr="00076119" w:rsidRDefault="008F0DC7" w:rsidP="008F0DC7">
      <w:pPr>
        <w:suppressAutoHyphens/>
        <w:ind w:right="-36"/>
        <w:rPr>
          <w:rFonts w:ascii="Times New Roman" w:hAnsi="Times New Roman"/>
          <w:spacing w:val="-2"/>
          <w:sz w:val="20"/>
        </w:rPr>
      </w:pPr>
      <w:r>
        <w:rPr>
          <w:rFonts w:ascii="Times New Roman" w:hAnsi="Times New Roman"/>
          <w:spacing w:val="-2"/>
          <w:sz w:val="20"/>
        </w:rPr>
        <w:t xml:space="preserve">Moving Expenses, </w:t>
      </w:r>
      <w:r>
        <w:rPr>
          <w:rFonts w:ascii="Times New Roman" w:hAnsi="Times New Roman"/>
          <w:b/>
          <w:bCs/>
          <w:spacing w:val="-2"/>
          <w:sz w:val="20"/>
        </w:rPr>
        <w:t>20</w:t>
      </w:r>
    </w:p>
    <w:p w14:paraId="0361FE28"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N</w:t>
      </w:r>
    </w:p>
    <w:p w14:paraId="6160045E" w14:textId="77777777" w:rsidR="00503BAF" w:rsidRPr="00076119" w:rsidRDefault="00503BAF" w:rsidP="00503BAF">
      <w:pPr>
        <w:suppressAutoHyphens/>
        <w:ind w:right="-36"/>
        <w:jc w:val="center"/>
        <w:rPr>
          <w:rFonts w:ascii="Times New Roman" w:hAnsi="Times New Roman"/>
          <w:b/>
          <w:spacing w:val="-2"/>
          <w:sz w:val="20"/>
        </w:rPr>
      </w:pPr>
    </w:p>
    <w:p w14:paraId="07F9BDB5" w14:textId="77777777" w:rsidR="001B7623" w:rsidRPr="00076119" w:rsidRDefault="001B7623" w:rsidP="001B7623">
      <w:pPr>
        <w:suppressAutoHyphens/>
        <w:ind w:right="-36"/>
        <w:rPr>
          <w:rFonts w:ascii="Times New Roman" w:hAnsi="Times New Roman"/>
          <w:spacing w:val="-2"/>
          <w:sz w:val="20"/>
        </w:rPr>
      </w:pPr>
      <w:r w:rsidRPr="00076119">
        <w:rPr>
          <w:rFonts w:ascii="Times New Roman" w:hAnsi="Times New Roman"/>
          <w:spacing w:val="-2"/>
          <w:sz w:val="20"/>
        </w:rPr>
        <w:t>New</w:t>
      </w:r>
      <w:r>
        <w:rPr>
          <w:rFonts w:ascii="Times New Roman" w:hAnsi="Times New Roman"/>
          <w:spacing w:val="-2"/>
          <w:sz w:val="20"/>
        </w:rPr>
        <w:t>/Modified</w:t>
      </w:r>
      <w:r w:rsidRPr="00076119">
        <w:rPr>
          <w:rFonts w:ascii="Times New Roman" w:hAnsi="Times New Roman"/>
          <w:spacing w:val="-2"/>
          <w:sz w:val="20"/>
        </w:rPr>
        <w:t xml:space="preserve"> Job </w:t>
      </w:r>
      <w:r>
        <w:rPr>
          <w:rFonts w:ascii="Times New Roman" w:hAnsi="Times New Roman"/>
          <w:spacing w:val="-2"/>
          <w:sz w:val="20"/>
        </w:rPr>
        <w:t>Titles</w:t>
      </w:r>
      <w:r w:rsidRPr="00076119">
        <w:rPr>
          <w:rFonts w:ascii="Times New Roman" w:hAnsi="Times New Roman"/>
          <w:spacing w:val="-2"/>
          <w:sz w:val="20"/>
        </w:rPr>
        <w:t xml:space="preserve">, </w:t>
      </w:r>
      <w:r>
        <w:rPr>
          <w:rFonts w:ascii="Times New Roman" w:hAnsi="Times New Roman"/>
          <w:b/>
          <w:bCs/>
          <w:spacing w:val="-2"/>
          <w:sz w:val="20"/>
        </w:rPr>
        <w:t>57</w:t>
      </w:r>
    </w:p>
    <w:p w14:paraId="12EF8C1E" w14:textId="77777777" w:rsidR="001B7623" w:rsidRPr="00B230E6" w:rsidRDefault="001B7623" w:rsidP="001B7623">
      <w:pPr>
        <w:suppressAutoHyphens/>
        <w:ind w:right="-36"/>
        <w:rPr>
          <w:rFonts w:ascii="Times New Roman" w:hAnsi="Times New Roman"/>
          <w:b/>
          <w:bCs/>
          <w:spacing w:val="-2"/>
          <w:sz w:val="20"/>
        </w:rPr>
      </w:pPr>
      <w:r>
        <w:rPr>
          <w:rFonts w:ascii="Times New Roman" w:hAnsi="Times New Roman"/>
          <w:spacing w:val="-2"/>
          <w:sz w:val="20"/>
        </w:rPr>
        <w:t xml:space="preserve">Night Differential, </w:t>
      </w:r>
      <w:r>
        <w:rPr>
          <w:rFonts w:ascii="Times New Roman" w:hAnsi="Times New Roman"/>
          <w:b/>
          <w:bCs/>
          <w:spacing w:val="-2"/>
          <w:sz w:val="20"/>
        </w:rPr>
        <w:t>34</w:t>
      </w:r>
    </w:p>
    <w:p w14:paraId="0ADF19B1" w14:textId="77777777" w:rsidR="001B7623" w:rsidRPr="00B230E6" w:rsidRDefault="001B7623" w:rsidP="001B7623">
      <w:pPr>
        <w:suppressAutoHyphens/>
        <w:ind w:right="-36"/>
        <w:rPr>
          <w:rFonts w:ascii="Times New Roman" w:hAnsi="Times New Roman"/>
          <w:b/>
          <w:bCs/>
          <w:spacing w:val="-2"/>
          <w:sz w:val="20"/>
        </w:rPr>
      </w:pPr>
      <w:r>
        <w:rPr>
          <w:rFonts w:ascii="Times New Roman" w:hAnsi="Times New Roman"/>
          <w:spacing w:val="-2"/>
          <w:sz w:val="20"/>
        </w:rPr>
        <w:t xml:space="preserve">Non-discrimination, </w:t>
      </w:r>
      <w:r>
        <w:rPr>
          <w:rFonts w:ascii="Times New Roman" w:hAnsi="Times New Roman"/>
          <w:b/>
          <w:bCs/>
          <w:spacing w:val="-2"/>
          <w:sz w:val="20"/>
        </w:rPr>
        <w:t>3</w:t>
      </w:r>
    </w:p>
    <w:p w14:paraId="2BE95705" w14:textId="77777777" w:rsidR="001B7623" w:rsidRPr="00B230E6" w:rsidRDefault="001B7623" w:rsidP="001B7623">
      <w:pPr>
        <w:suppressAutoHyphens/>
        <w:ind w:right="-36"/>
        <w:rPr>
          <w:rFonts w:ascii="Times New Roman" w:hAnsi="Times New Roman"/>
          <w:b/>
          <w:bCs/>
          <w:spacing w:val="-2"/>
          <w:sz w:val="20"/>
        </w:rPr>
      </w:pPr>
      <w:r>
        <w:rPr>
          <w:rFonts w:ascii="Times New Roman" w:hAnsi="Times New Roman"/>
          <w:spacing w:val="-2"/>
          <w:sz w:val="20"/>
        </w:rPr>
        <w:t xml:space="preserve">Notice of Hiring, </w:t>
      </w:r>
      <w:r>
        <w:rPr>
          <w:rFonts w:ascii="Times New Roman" w:hAnsi="Times New Roman"/>
          <w:b/>
          <w:bCs/>
          <w:spacing w:val="-2"/>
          <w:sz w:val="20"/>
        </w:rPr>
        <w:t>12</w:t>
      </w:r>
    </w:p>
    <w:p w14:paraId="31BC2BBD" w14:textId="77777777" w:rsidR="001B7623" w:rsidRDefault="001B7623" w:rsidP="001B7623">
      <w:pPr>
        <w:suppressAutoHyphens/>
        <w:ind w:right="-270"/>
        <w:rPr>
          <w:rFonts w:ascii="Times New Roman" w:hAnsi="Times New Roman"/>
          <w:spacing w:val="-2"/>
          <w:sz w:val="20"/>
        </w:rPr>
      </w:pPr>
      <w:r w:rsidRPr="00076119">
        <w:rPr>
          <w:rFonts w:ascii="Times New Roman" w:hAnsi="Times New Roman"/>
          <w:spacing w:val="-2"/>
          <w:sz w:val="20"/>
        </w:rPr>
        <w:t xml:space="preserve">Notification of Bid Results, </w:t>
      </w:r>
      <w:r>
        <w:rPr>
          <w:rFonts w:ascii="Times New Roman" w:hAnsi="Times New Roman"/>
          <w:b/>
          <w:bCs/>
          <w:spacing w:val="-2"/>
          <w:sz w:val="20"/>
        </w:rPr>
        <w:t>21</w:t>
      </w:r>
    </w:p>
    <w:p w14:paraId="6D1DB9ED" w14:textId="77777777" w:rsidR="005B5E2F" w:rsidRPr="00076119" w:rsidRDefault="005B5E2F" w:rsidP="00CF2F6A">
      <w:pPr>
        <w:suppressAutoHyphens/>
        <w:ind w:right="-270"/>
        <w:rPr>
          <w:rFonts w:ascii="Times New Roman" w:hAnsi="Times New Roman"/>
          <w:spacing w:val="-2"/>
          <w:sz w:val="20"/>
        </w:rPr>
      </w:pPr>
    </w:p>
    <w:p w14:paraId="287297E2"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O</w:t>
      </w:r>
    </w:p>
    <w:p w14:paraId="4F398A66" w14:textId="77777777" w:rsidR="00503BAF" w:rsidRPr="00076119" w:rsidRDefault="00503BAF" w:rsidP="00503BAF">
      <w:pPr>
        <w:suppressAutoHyphens/>
        <w:ind w:right="-36"/>
        <w:jc w:val="center"/>
        <w:rPr>
          <w:rFonts w:ascii="Times New Roman" w:hAnsi="Times New Roman"/>
          <w:b/>
          <w:spacing w:val="-2"/>
          <w:sz w:val="20"/>
        </w:rPr>
      </w:pPr>
    </w:p>
    <w:p w14:paraId="6D7F47F7" w14:textId="43FB57EC"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Overtime, </w:t>
      </w:r>
      <w:r w:rsidR="001B7623">
        <w:rPr>
          <w:rFonts w:ascii="Times New Roman" w:hAnsi="Times New Roman"/>
          <w:b/>
          <w:bCs/>
          <w:spacing w:val="-2"/>
          <w:sz w:val="20"/>
        </w:rPr>
        <w:t>35</w:t>
      </w:r>
    </w:p>
    <w:p w14:paraId="46F8B190" w14:textId="77777777" w:rsidR="00503BAF" w:rsidRPr="00076119" w:rsidRDefault="00503BAF" w:rsidP="00503BAF">
      <w:pPr>
        <w:suppressAutoHyphens/>
        <w:ind w:right="-36"/>
        <w:jc w:val="center"/>
        <w:rPr>
          <w:rFonts w:ascii="Times New Roman" w:hAnsi="Times New Roman"/>
          <w:b/>
          <w:spacing w:val="-2"/>
          <w:sz w:val="20"/>
        </w:rPr>
      </w:pPr>
    </w:p>
    <w:p w14:paraId="4DC0AB44"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P</w:t>
      </w:r>
    </w:p>
    <w:p w14:paraId="73773441" w14:textId="77777777" w:rsidR="00503BAF" w:rsidRPr="00076119" w:rsidRDefault="00503BAF" w:rsidP="00503BAF">
      <w:pPr>
        <w:suppressAutoHyphens/>
        <w:ind w:right="-36"/>
        <w:jc w:val="center"/>
        <w:rPr>
          <w:rFonts w:ascii="Times New Roman" w:hAnsi="Times New Roman"/>
          <w:b/>
          <w:spacing w:val="-2"/>
          <w:sz w:val="20"/>
        </w:rPr>
      </w:pPr>
    </w:p>
    <w:p w14:paraId="301ACA56" w14:textId="77777777" w:rsidR="007F0384" w:rsidRPr="00076119" w:rsidRDefault="007F0384" w:rsidP="007F0384">
      <w:pPr>
        <w:suppressAutoHyphens/>
        <w:ind w:right="-36"/>
        <w:rPr>
          <w:rFonts w:ascii="Times New Roman" w:hAnsi="Times New Roman"/>
          <w:spacing w:val="-2"/>
          <w:sz w:val="20"/>
        </w:rPr>
      </w:pPr>
      <w:r w:rsidRPr="00076119">
        <w:rPr>
          <w:rFonts w:ascii="Times New Roman" w:hAnsi="Times New Roman"/>
          <w:spacing w:val="-2"/>
          <w:sz w:val="20"/>
        </w:rPr>
        <w:t>Part-Time Employees, 1</w:t>
      </w:r>
      <w:r>
        <w:rPr>
          <w:rFonts w:ascii="Times New Roman" w:hAnsi="Times New Roman"/>
          <w:spacing w:val="-2"/>
          <w:sz w:val="20"/>
        </w:rPr>
        <w:t>2</w:t>
      </w:r>
    </w:p>
    <w:p w14:paraId="0ED103D0" w14:textId="77777777" w:rsidR="007F0384" w:rsidRPr="00B230E6" w:rsidRDefault="007F0384" w:rsidP="007F0384">
      <w:pPr>
        <w:suppressAutoHyphens/>
        <w:ind w:right="-36"/>
        <w:rPr>
          <w:rFonts w:ascii="Times New Roman" w:hAnsi="Times New Roman"/>
          <w:b/>
          <w:bCs/>
          <w:spacing w:val="-2"/>
          <w:sz w:val="20"/>
        </w:rPr>
      </w:pPr>
      <w:r w:rsidRPr="00076119">
        <w:rPr>
          <w:rFonts w:ascii="Times New Roman" w:hAnsi="Times New Roman"/>
          <w:spacing w:val="-2"/>
          <w:sz w:val="20"/>
        </w:rPr>
        <w:t xml:space="preserve">Pay Day and Pay Methods, </w:t>
      </w:r>
      <w:r>
        <w:rPr>
          <w:rFonts w:ascii="Times New Roman" w:hAnsi="Times New Roman"/>
          <w:b/>
          <w:bCs/>
          <w:spacing w:val="-2"/>
          <w:sz w:val="20"/>
        </w:rPr>
        <w:t>58</w:t>
      </w:r>
    </w:p>
    <w:p w14:paraId="038BE961" w14:textId="77777777" w:rsidR="007F0384" w:rsidRPr="00076119" w:rsidRDefault="007F0384" w:rsidP="007F0384">
      <w:pPr>
        <w:suppressAutoHyphens/>
        <w:ind w:right="-36"/>
        <w:rPr>
          <w:rFonts w:ascii="Times New Roman" w:hAnsi="Times New Roman"/>
          <w:spacing w:val="-2"/>
          <w:sz w:val="20"/>
        </w:rPr>
      </w:pPr>
      <w:r>
        <w:rPr>
          <w:rFonts w:ascii="Times New Roman" w:hAnsi="Times New Roman"/>
          <w:spacing w:val="-2"/>
          <w:sz w:val="20"/>
        </w:rPr>
        <w:t xml:space="preserve">Pay for Performance, (removed), </w:t>
      </w:r>
      <w:r>
        <w:rPr>
          <w:rFonts w:ascii="Times New Roman" w:hAnsi="Times New Roman"/>
          <w:b/>
          <w:bCs/>
          <w:spacing w:val="-2"/>
          <w:sz w:val="20"/>
        </w:rPr>
        <w:t>84</w:t>
      </w:r>
    </w:p>
    <w:p w14:paraId="2984E52A" w14:textId="189594E7" w:rsidR="007F0384" w:rsidRPr="00076119" w:rsidRDefault="007F0384" w:rsidP="007F0384">
      <w:pPr>
        <w:suppressAutoHyphens/>
        <w:ind w:right="-36"/>
        <w:rPr>
          <w:rFonts w:ascii="Times New Roman" w:hAnsi="Times New Roman"/>
          <w:spacing w:val="-2"/>
          <w:sz w:val="20"/>
        </w:rPr>
      </w:pPr>
      <w:r>
        <w:rPr>
          <w:rFonts w:ascii="Times New Roman" w:hAnsi="Times New Roman"/>
          <w:spacing w:val="-2"/>
          <w:sz w:val="20"/>
        </w:rPr>
        <w:t xml:space="preserve">Pay Treatment for Promotions, </w:t>
      </w:r>
      <w:r w:rsidR="00370F9E">
        <w:rPr>
          <w:rFonts w:ascii="Times New Roman" w:hAnsi="Times New Roman"/>
          <w:b/>
          <w:bCs/>
          <w:spacing w:val="-2"/>
          <w:sz w:val="20"/>
        </w:rPr>
        <w:t>22</w:t>
      </w:r>
    </w:p>
    <w:p w14:paraId="6A583533" w14:textId="77777777" w:rsidR="007F0384" w:rsidRPr="00076119" w:rsidRDefault="007F0384" w:rsidP="007F0384">
      <w:pPr>
        <w:suppressAutoHyphens/>
        <w:ind w:right="-36"/>
        <w:rPr>
          <w:rFonts w:ascii="Times New Roman" w:hAnsi="Times New Roman"/>
          <w:spacing w:val="-2"/>
          <w:sz w:val="20"/>
        </w:rPr>
      </w:pPr>
      <w:r w:rsidRPr="00076119">
        <w:rPr>
          <w:rFonts w:ascii="Times New Roman" w:hAnsi="Times New Roman"/>
          <w:spacing w:val="-2"/>
          <w:sz w:val="20"/>
        </w:rPr>
        <w:t>Pens</w:t>
      </w:r>
      <w:r>
        <w:rPr>
          <w:rFonts w:ascii="Times New Roman" w:hAnsi="Times New Roman"/>
          <w:spacing w:val="-2"/>
          <w:sz w:val="20"/>
        </w:rPr>
        <w:t xml:space="preserve">ion Agreement, </w:t>
      </w:r>
      <w:r>
        <w:rPr>
          <w:rFonts w:ascii="Times New Roman" w:hAnsi="Times New Roman"/>
          <w:b/>
          <w:bCs/>
          <w:spacing w:val="-2"/>
          <w:sz w:val="20"/>
        </w:rPr>
        <w:t>72</w:t>
      </w:r>
    </w:p>
    <w:p w14:paraId="54FDE787" w14:textId="77777777" w:rsidR="007F0384" w:rsidRDefault="007F0384" w:rsidP="007F0384">
      <w:pPr>
        <w:suppressAutoHyphens/>
        <w:ind w:right="-36"/>
        <w:rPr>
          <w:rFonts w:ascii="Times New Roman" w:hAnsi="Times New Roman"/>
          <w:spacing w:val="-2"/>
          <w:sz w:val="20"/>
        </w:rPr>
      </w:pPr>
      <w:r>
        <w:rPr>
          <w:rFonts w:ascii="Times New Roman" w:hAnsi="Times New Roman"/>
          <w:spacing w:val="-2"/>
          <w:sz w:val="20"/>
        </w:rPr>
        <w:t xml:space="preserve">Pension Benefits, </w:t>
      </w:r>
      <w:r>
        <w:rPr>
          <w:rFonts w:ascii="Times New Roman" w:hAnsi="Times New Roman"/>
          <w:b/>
          <w:bCs/>
          <w:spacing w:val="-2"/>
          <w:sz w:val="20"/>
        </w:rPr>
        <w:t>78</w:t>
      </w:r>
    </w:p>
    <w:p w14:paraId="2BA80581" w14:textId="77777777" w:rsidR="007F0384" w:rsidRPr="00076119" w:rsidRDefault="007F0384" w:rsidP="007F0384">
      <w:pPr>
        <w:suppressAutoHyphens/>
        <w:ind w:right="-36"/>
        <w:rPr>
          <w:rFonts w:ascii="Times New Roman" w:hAnsi="Times New Roman"/>
          <w:spacing w:val="-2"/>
          <w:sz w:val="20"/>
        </w:rPr>
      </w:pPr>
      <w:r>
        <w:rPr>
          <w:rFonts w:ascii="Times New Roman" w:hAnsi="Times New Roman"/>
          <w:spacing w:val="-2"/>
          <w:sz w:val="20"/>
        </w:rPr>
        <w:t>Printing Contract, 7</w:t>
      </w:r>
    </w:p>
    <w:p w14:paraId="67E7E912" w14:textId="77777777" w:rsidR="007F0384" w:rsidRPr="00076119" w:rsidRDefault="007F0384" w:rsidP="007F0384">
      <w:pPr>
        <w:suppressAutoHyphens/>
        <w:ind w:right="-36"/>
        <w:rPr>
          <w:rFonts w:ascii="Times New Roman" w:hAnsi="Times New Roman"/>
          <w:spacing w:val="-2"/>
          <w:sz w:val="20"/>
        </w:rPr>
      </w:pPr>
      <w:r w:rsidRPr="00076119">
        <w:rPr>
          <w:rFonts w:ascii="Times New Roman" w:hAnsi="Times New Roman"/>
          <w:spacing w:val="-2"/>
          <w:sz w:val="20"/>
        </w:rPr>
        <w:t>Probationary Employees, 1</w:t>
      </w:r>
      <w:r>
        <w:rPr>
          <w:rFonts w:ascii="Times New Roman" w:hAnsi="Times New Roman"/>
          <w:spacing w:val="-2"/>
          <w:sz w:val="20"/>
        </w:rPr>
        <w:t>2</w:t>
      </w:r>
    </w:p>
    <w:p w14:paraId="46E5551E" w14:textId="77777777" w:rsidR="007F0384" w:rsidRPr="00076119" w:rsidRDefault="007F0384" w:rsidP="007F0384">
      <w:pPr>
        <w:suppressAutoHyphens/>
        <w:ind w:right="-36"/>
        <w:rPr>
          <w:rFonts w:ascii="Times New Roman" w:hAnsi="Times New Roman"/>
          <w:spacing w:val="-2"/>
          <w:sz w:val="20"/>
        </w:rPr>
      </w:pPr>
      <w:r>
        <w:rPr>
          <w:rFonts w:ascii="Times New Roman" w:hAnsi="Times New Roman"/>
          <w:spacing w:val="-2"/>
          <w:sz w:val="20"/>
        </w:rPr>
        <w:t xml:space="preserve">Probationary Period, </w:t>
      </w:r>
      <w:r>
        <w:rPr>
          <w:rFonts w:ascii="Times New Roman" w:hAnsi="Times New Roman"/>
          <w:b/>
          <w:bCs/>
          <w:spacing w:val="-2"/>
          <w:sz w:val="20"/>
        </w:rPr>
        <w:t>22</w:t>
      </w:r>
    </w:p>
    <w:p w14:paraId="66FF4A38" w14:textId="77777777" w:rsidR="007F0384" w:rsidRPr="00076119" w:rsidRDefault="007F0384" w:rsidP="007F0384">
      <w:pPr>
        <w:suppressAutoHyphens/>
        <w:ind w:right="-36"/>
        <w:rPr>
          <w:rFonts w:ascii="Times New Roman" w:hAnsi="Times New Roman"/>
          <w:spacing w:val="-2"/>
          <w:sz w:val="20"/>
        </w:rPr>
      </w:pPr>
      <w:r w:rsidRPr="00076119">
        <w:rPr>
          <w:rFonts w:ascii="Times New Roman" w:hAnsi="Times New Roman"/>
          <w:spacing w:val="-2"/>
          <w:sz w:val="20"/>
        </w:rPr>
        <w:t xml:space="preserve">Promotion Pay, </w:t>
      </w:r>
      <w:r>
        <w:rPr>
          <w:rFonts w:ascii="Times New Roman" w:hAnsi="Times New Roman"/>
          <w:spacing w:val="-2"/>
          <w:sz w:val="20"/>
        </w:rPr>
        <w:t>22</w:t>
      </w:r>
    </w:p>
    <w:p w14:paraId="6ACF3CE1" w14:textId="77777777" w:rsidR="007F0384" w:rsidRPr="00076119" w:rsidRDefault="007F0384" w:rsidP="007F0384">
      <w:pPr>
        <w:suppressAutoHyphens/>
        <w:ind w:right="-36"/>
        <w:rPr>
          <w:rFonts w:ascii="Times New Roman" w:hAnsi="Times New Roman"/>
          <w:spacing w:val="-2"/>
          <w:sz w:val="20"/>
        </w:rPr>
      </w:pPr>
      <w:r w:rsidRPr="00076119">
        <w:rPr>
          <w:rFonts w:ascii="Times New Roman" w:hAnsi="Times New Roman"/>
          <w:spacing w:val="-2"/>
          <w:sz w:val="20"/>
        </w:rPr>
        <w:t xml:space="preserve">Protection of Health and Welfare, </w:t>
      </w:r>
      <w:r>
        <w:rPr>
          <w:rFonts w:ascii="Times New Roman" w:hAnsi="Times New Roman"/>
          <w:spacing w:val="-2"/>
          <w:sz w:val="20"/>
        </w:rPr>
        <w:t>8</w:t>
      </w:r>
    </w:p>
    <w:p w14:paraId="199B422B" w14:textId="77777777" w:rsidR="00503BAF" w:rsidRPr="00076119" w:rsidRDefault="00503BAF" w:rsidP="00503BAF">
      <w:pPr>
        <w:suppressAutoHyphens/>
        <w:ind w:right="-36"/>
        <w:jc w:val="center"/>
        <w:rPr>
          <w:rFonts w:ascii="Times New Roman" w:hAnsi="Times New Roman"/>
          <w:b/>
          <w:spacing w:val="-2"/>
          <w:sz w:val="20"/>
        </w:rPr>
      </w:pPr>
    </w:p>
    <w:p w14:paraId="7446326D"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R</w:t>
      </w:r>
    </w:p>
    <w:p w14:paraId="44097263" w14:textId="77777777" w:rsidR="00503BAF" w:rsidRPr="00076119" w:rsidRDefault="00503BAF" w:rsidP="00503BAF">
      <w:pPr>
        <w:suppressAutoHyphens/>
        <w:ind w:right="-36"/>
        <w:jc w:val="center"/>
        <w:rPr>
          <w:rFonts w:ascii="Times New Roman" w:hAnsi="Times New Roman"/>
          <w:b/>
          <w:spacing w:val="-2"/>
          <w:sz w:val="20"/>
        </w:rPr>
      </w:pPr>
    </w:p>
    <w:p w14:paraId="5D20E1C7" w14:textId="77777777" w:rsidR="00716AFA" w:rsidRPr="00076119"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Recognition, Union, 1</w:t>
      </w:r>
    </w:p>
    <w:p w14:paraId="51828528" w14:textId="77777777" w:rsidR="00716AFA" w:rsidRPr="00076119"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Recognition/Incentive Programs, </w:t>
      </w:r>
      <w:r>
        <w:rPr>
          <w:rFonts w:ascii="Times New Roman" w:hAnsi="Times New Roman"/>
          <w:b/>
          <w:bCs/>
          <w:spacing w:val="-2"/>
          <w:sz w:val="20"/>
        </w:rPr>
        <w:t>86</w:t>
      </w:r>
    </w:p>
    <w:p w14:paraId="173B1EA9"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Refusal of Leave, </w:t>
      </w:r>
      <w:r>
        <w:rPr>
          <w:rFonts w:ascii="Times New Roman" w:hAnsi="Times New Roman"/>
          <w:b/>
          <w:bCs/>
          <w:spacing w:val="-2"/>
          <w:sz w:val="20"/>
        </w:rPr>
        <w:t>27</w:t>
      </w:r>
    </w:p>
    <w:p w14:paraId="5213E5AD" w14:textId="0B9D3668" w:rsidR="00716AFA" w:rsidRPr="00076119"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Refusal of Recall, </w:t>
      </w:r>
      <w:r w:rsidR="00EF5751">
        <w:rPr>
          <w:rFonts w:ascii="Times New Roman" w:hAnsi="Times New Roman"/>
          <w:b/>
          <w:bCs/>
          <w:spacing w:val="-2"/>
          <w:sz w:val="20"/>
        </w:rPr>
        <w:t>17</w:t>
      </w:r>
    </w:p>
    <w:p w14:paraId="605F0519" w14:textId="77777777" w:rsidR="00716AFA"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Rehire after Layoff, </w:t>
      </w:r>
      <w:r>
        <w:rPr>
          <w:rFonts w:ascii="Times New Roman" w:hAnsi="Times New Roman"/>
          <w:spacing w:val="-2"/>
          <w:sz w:val="20"/>
        </w:rPr>
        <w:t xml:space="preserve">12, </w:t>
      </w:r>
      <w:r>
        <w:rPr>
          <w:rFonts w:ascii="Times New Roman" w:hAnsi="Times New Roman"/>
          <w:b/>
          <w:bCs/>
          <w:spacing w:val="-2"/>
          <w:sz w:val="20"/>
        </w:rPr>
        <w:t>16</w:t>
      </w:r>
    </w:p>
    <w:p w14:paraId="38537576"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Rehire Rights, </w:t>
      </w:r>
      <w:r>
        <w:rPr>
          <w:rFonts w:ascii="Times New Roman" w:hAnsi="Times New Roman"/>
          <w:b/>
          <w:bCs/>
          <w:spacing w:val="-2"/>
          <w:sz w:val="20"/>
        </w:rPr>
        <w:t>17</w:t>
      </w:r>
    </w:p>
    <w:p w14:paraId="74CE007D"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Relief Periods, </w:t>
      </w:r>
      <w:r>
        <w:rPr>
          <w:rFonts w:ascii="Times New Roman" w:hAnsi="Times New Roman"/>
          <w:b/>
          <w:bCs/>
          <w:spacing w:val="-2"/>
          <w:sz w:val="20"/>
        </w:rPr>
        <w:t>33</w:t>
      </w:r>
    </w:p>
    <w:p w14:paraId="1DF5A656"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Relocation, </w:t>
      </w:r>
      <w:r>
        <w:rPr>
          <w:rFonts w:ascii="Times New Roman" w:hAnsi="Times New Roman"/>
          <w:b/>
          <w:bCs/>
          <w:spacing w:val="-2"/>
          <w:sz w:val="20"/>
        </w:rPr>
        <w:t>21</w:t>
      </w:r>
    </w:p>
    <w:p w14:paraId="73FAEC82" w14:textId="77777777" w:rsidR="00716AFA" w:rsidRPr="00076119"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Reporting for Work, </w:t>
      </w:r>
      <w:r>
        <w:rPr>
          <w:rFonts w:ascii="Times New Roman" w:hAnsi="Times New Roman"/>
          <w:b/>
          <w:bCs/>
          <w:spacing w:val="-2"/>
          <w:sz w:val="20"/>
        </w:rPr>
        <w:t>33</w:t>
      </w:r>
    </w:p>
    <w:p w14:paraId="7C502B10" w14:textId="77777777" w:rsidR="00716AFA"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Rest Period, </w:t>
      </w:r>
      <w:r>
        <w:rPr>
          <w:rFonts w:ascii="Times New Roman" w:hAnsi="Times New Roman"/>
          <w:b/>
          <w:bCs/>
          <w:spacing w:val="-2"/>
          <w:sz w:val="20"/>
        </w:rPr>
        <w:t>34</w:t>
      </w:r>
    </w:p>
    <w:p w14:paraId="2A90FE1F"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Retiree Health, 8</w:t>
      </w:r>
    </w:p>
    <w:p w14:paraId="1771C81A" w14:textId="77777777" w:rsidR="00716AFA" w:rsidRPr="00076119"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Retirement Pension Plan, </w:t>
      </w:r>
      <w:r>
        <w:rPr>
          <w:rFonts w:ascii="Times New Roman" w:hAnsi="Times New Roman"/>
          <w:b/>
          <w:bCs/>
          <w:spacing w:val="-2"/>
          <w:sz w:val="20"/>
        </w:rPr>
        <w:t>72</w:t>
      </w:r>
    </w:p>
    <w:p w14:paraId="031642F3" w14:textId="77777777" w:rsidR="00716AFA" w:rsidRDefault="00716AFA" w:rsidP="00716AFA">
      <w:pPr>
        <w:suppressAutoHyphens/>
        <w:ind w:right="-36"/>
        <w:rPr>
          <w:rFonts w:ascii="Times New Roman" w:hAnsi="Times New Roman"/>
          <w:spacing w:val="-2"/>
          <w:sz w:val="20"/>
        </w:rPr>
      </w:pPr>
      <w:r w:rsidRPr="00076119">
        <w:rPr>
          <w:rFonts w:ascii="Times New Roman" w:hAnsi="Times New Roman"/>
          <w:spacing w:val="-2"/>
          <w:sz w:val="20"/>
        </w:rPr>
        <w:t xml:space="preserve">Rights and Responsibility, Union, </w:t>
      </w:r>
      <w:r>
        <w:rPr>
          <w:rFonts w:ascii="Times New Roman" w:hAnsi="Times New Roman"/>
          <w:spacing w:val="-2"/>
          <w:sz w:val="20"/>
        </w:rPr>
        <w:t>4</w:t>
      </w:r>
    </w:p>
    <w:p w14:paraId="08130BEB" w14:textId="77777777" w:rsidR="00716AFA" w:rsidRDefault="00716AFA" w:rsidP="00716AFA">
      <w:pPr>
        <w:suppressAutoHyphens/>
        <w:ind w:right="-36"/>
        <w:rPr>
          <w:rFonts w:ascii="Times New Roman" w:hAnsi="Times New Roman"/>
          <w:spacing w:val="-2"/>
          <w:sz w:val="20"/>
        </w:rPr>
      </w:pPr>
      <w:r>
        <w:rPr>
          <w:rFonts w:ascii="Times New Roman" w:hAnsi="Times New Roman"/>
          <w:spacing w:val="-2"/>
          <w:sz w:val="20"/>
        </w:rPr>
        <w:t>Rights of Management, 1</w:t>
      </w:r>
    </w:p>
    <w:p w14:paraId="5DBCED38" w14:textId="77777777" w:rsidR="00716AFA" w:rsidRPr="00076119" w:rsidRDefault="00716AFA" w:rsidP="00716AFA">
      <w:pPr>
        <w:suppressAutoHyphens/>
        <w:ind w:right="-36"/>
        <w:rPr>
          <w:rFonts w:ascii="Times New Roman" w:hAnsi="Times New Roman"/>
          <w:spacing w:val="-2"/>
          <w:sz w:val="20"/>
        </w:rPr>
      </w:pPr>
      <w:r>
        <w:rPr>
          <w:rFonts w:ascii="Times New Roman" w:hAnsi="Times New Roman"/>
          <w:spacing w:val="-2"/>
          <w:sz w:val="20"/>
        </w:rPr>
        <w:t xml:space="preserve">Rules Governing Leaves, </w:t>
      </w:r>
      <w:r>
        <w:rPr>
          <w:rFonts w:ascii="Times New Roman" w:hAnsi="Times New Roman"/>
          <w:b/>
          <w:bCs/>
          <w:spacing w:val="-2"/>
          <w:sz w:val="20"/>
        </w:rPr>
        <w:t>26</w:t>
      </w:r>
    </w:p>
    <w:p w14:paraId="0232A706"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S</w:t>
      </w:r>
    </w:p>
    <w:p w14:paraId="6C3E38AA" w14:textId="77777777" w:rsidR="00503BAF" w:rsidRPr="00076119" w:rsidRDefault="00503BAF" w:rsidP="00503BAF">
      <w:pPr>
        <w:suppressAutoHyphens/>
        <w:ind w:right="-36"/>
        <w:jc w:val="center"/>
        <w:rPr>
          <w:rFonts w:ascii="Times New Roman" w:hAnsi="Times New Roman"/>
          <w:b/>
          <w:spacing w:val="-2"/>
          <w:sz w:val="20"/>
        </w:rPr>
      </w:pPr>
    </w:p>
    <w:p w14:paraId="0074343F" w14:textId="77777777" w:rsidR="00DB6500" w:rsidRDefault="00DB6500" w:rsidP="00DB6500">
      <w:pPr>
        <w:suppressAutoHyphens/>
        <w:ind w:right="-36"/>
        <w:rPr>
          <w:rFonts w:ascii="Times New Roman" w:hAnsi="Times New Roman"/>
          <w:spacing w:val="-2"/>
          <w:sz w:val="20"/>
        </w:rPr>
      </w:pPr>
      <w:r>
        <w:rPr>
          <w:rFonts w:ascii="Times New Roman" w:hAnsi="Times New Roman"/>
          <w:spacing w:val="-2"/>
          <w:sz w:val="20"/>
        </w:rPr>
        <w:t xml:space="preserve">Safety Eyewear, </w:t>
      </w:r>
      <w:r>
        <w:rPr>
          <w:rFonts w:ascii="Times New Roman" w:hAnsi="Times New Roman"/>
          <w:b/>
          <w:bCs/>
          <w:spacing w:val="-2"/>
          <w:sz w:val="20"/>
        </w:rPr>
        <w:t>60</w:t>
      </w:r>
    </w:p>
    <w:p w14:paraId="05050140" w14:textId="77777777" w:rsidR="00DB6500" w:rsidRDefault="00DB6500" w:rsidP="00DB6500">
      <w:pPr>
        <w:suppressAutoHyphens/>
        <w:ind w:right="-36"/>
        <w:rPr>
          <w:rFonts w:ascii="Times New Roman" w:hAnsi="Times New Roman"/>
          <w:spacing w:val="-2"/>
          <w:sz w:val="20"/>
        </w:rPr>
      </w:pPr>
      <w:r>
        <w:rPr>
          <w:rFonts w:ascii="Times New Roman" w:hAnsi="Times New Roman"/>
          <w:spacing w:val="-2"/>
          <w:sz w:val="20"/>
        </w:rPr>
        <w:t xml:space="preserve">Safety Footwear, </w:t>
      </w:r>
      <w:r>
        <w:rPr>
          <w:rFonts w:ascii="Times New Roman" w:hAnsi="Times New Roman"/>
          <w:b/>
          <w:bCs/>
          <w:spacing w:val="-2"/>
          <w:sz w:val="20"/>
        </w:rPr>
        <w:t>59</w:t>
      </w:r>
    </w:p>
    <w:p w14:paraId="2C0D95BF"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Savings </w:t>
      </w:r>
      <w:r>
        <w:rPr>
          <w:rFonts w:ascii="Times New Roman" w:hAnsi="Times New Roman"/>
          <w:spacing w:val="-2"/>
          <w:sz w:val="20"/>
        </w:rPr>
        <w:t>Plan</w:t>
      </w:r>
      <w:r w:rsidRPr="00076119">
        <w:rPr>
          <w:rFonts w:ascii="Times New Roman" w:hAnsi="Times New Roman"/>
          <w:spacing w:val="-2"/>
          <w:sz w:val="20"/>
        </w:rPr>
        <w:t xml:space="preserve">, </w:t>
      </w:r>
      <w:r>
        <w:rPr>
          <w:rFonts w:ascii="Times New Roman" w:hAnsi="Times New Roman"/>
          <w:b/>
          <w:bCs/>
          <w:spacing w:val="-2"/>
          <w:sz w:val="20"/>
        </w:rPr>
        <w:t>80</w:t>
      </w:r>
    </w:p>
    <w:p w14:paraId="203686C8"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Savings Plan Replacement </w:t>
      </w:r>
      <w:r>
        <w:rPr>
          <w:rFonts w:ascii="Times New Roman" w:hAnsi="Times New Roman"/>
          <w:spacing w:val="-2"/>
          <w:sz w:val="20"/>
        </w:rPr>
        <w:t xml:space="preserve">Option, </w:t>
      </w:r>
      <w:r>
        <w:rPr>
          <w:rFonts w:ascii="Times New Roman" w:hAnsi="Times New Roman"/>
          <w:b/>
          <w:bCs/>
          <w:spacing w:val="-2"/>
          <w:sz w:val="20"/>
        </w:rPr>
        <w:t>85</w:t>
      </w:r>
    </w:p>
    <w:p w14:paraId="66DD584B" w14:textId="77777777" w:rsidR="00DB6500" w:rsidRPr="00076119" w:rsidRDefault="00DB6500" w:rsidP="00DB6500">
      <w:pPr>
        <w:suppressAutoHyphens/>
        <w:ind w:right="-36"/>
        <w:rPr>
          <w:rFonts w:ascii="Times New Roman" w:hAnsi="Times New Roman"/>
          <w:spacing w:val="-2"/>
          <w:sz w:val="20"/>
        </w:rPr>
      </w:pPr>
      <w:r>
        <w:rPr>
          <w:rFonts w:ascii="Times New Roman" w:hAnsi="Times New Roman"/>
          <w:spacing w:val="-2"/>
          <w:sz w:val="20"/>
        </w:rPr>
        <w:t xml:space="preserve">Seniority, </w:t>
      </w:r>
      <w:r>
        <w:rPr>
          <w:rFonts w:ascii="Times New Roman" w:hAnsi="Times New Roman"/>
          <w:b/>
          <w:bCs/>
          <w:spacing w:val="-2"/>
          <w:sz w:val="20"/>
        </w:rPr>
        <w:t>49</w:t>
      </w:r>
    </w:p>
    <w:p w14:paraId="54912F31"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Seniority, Bridging, </w:t>
      </w:r>
      <w:r>
        <w:rPr>
          <w:rFonts w:ascii="Times New Roman" w:hAnsi="Times New Roman"/>
          <w:b/>
          <w:bCs/>
          <w:spacing w:val="-2"/>
          <w:sz w:val="20"/>
        </w:rPr>
        <w:t>50</w:t>
      </w:r>
    </w:p>
    <w:p w14:paraId="60CC4935" w14:textId="77777777" w:rsidR="00DB6500" w:rsidRPr="00076119" w:rsidRDefault="00DB6500" w:rsidP="00DB6500">
      <w:pPr>
        <w:suppressAutoHyphens/>
        <w:ind w:right="-36"/>
        <w:rPr>
          <w:rFonts w:ascii="Times New Roman" w:hAnsi="Times New Roman"/>
          <w:spacing w:val="-2"/>
          <w:sz w:val="20"/>
        </w:rPr>
      </w:pPr>
      <w:r>
        <w:rPr>
          <w:rFonts w:ascii="Times New Roman" w:hAnsi="Times New Roman"/>
          <w:spacing w:val="-2"/>
          <w:sz w:val="20"/>
        </w:rPr>
        <w:t>Seniority d</w:t>
      </w:r>
      <w:r w:rsidRPr="00076119">
        <w:rPr>
          <w:rFonts w:ascii="Times New Roman" w:hAnsi="Times New Roman"/>
          <w:spacing w:val="-2"/>
          <w:sz w:val="20"/>
        </w:rPr>
        <w:t xml:space="preserve">uring Absences, </w:t>
      </w:r>
      <w:r>
        <w:rPr>
          <w:rFonts w:ascii="Times New Roman" w:hAnsi="Times New Roman"/>
          <w:b/>
          <w:bCs/>
          <w:spacing w:val="-2"/>
          <w:sz w:val="20"/>
        </w:rPr>
        <w:t>50</w:t>
      </w:r>
    </w:p>
    <w:p w14:paraId="1821715D"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Seniority </w:t>
      </w:r>
      <w:r>
        <w:rPr>
          <w:rFonts w:ascii="Times New Roman" w:hAnsi="Times New Roman"/>
          <w:spacing w:val="-2"/>
          <w:sz w:val="20"/>
        </w:rPr>
        <w:t>d</w:t>
      </w:r>
      <w:r w:rsidRPr="00076119">
        <w:rPr>
          <w:rFonts w:ascii="Times New Roman" w:hAnsi="Times New Roman"/>
          <w:spacing w:val="-2"/>
          <w:sz w:val="20"/>
        </w:rPr>
        <w:t xml:space="preserve">uring Layoff, </w:t>
      </w:r>
      <w:r>
        <w:rPr>
          <w:rFonts w:ascii="Times New Roman" w:hAnsi="Times New Roman"/>
          <w:b/>
          <w:bCs/>
          <w:spacing w:val="-2"/>
          <w:sz w:val="20"/>
        </w:rPr>
        <w:t>18</w:t>
      </w:r>
    </w:p>
    <w:p w14:paraId="5606C0F8" w14:textId="77777777" w:rsidR="00DB6500"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Seniority/Service while on Leave, </w:t>
      </w:r>
      <w:r>
        <w:rPr>
          <w:rFonts w:ascii="Times New Roman" w:hAnsi="Times New Roman"/>
          <w:b/>
          <w:bCs/>
          <w:spacing w:val="-2"/>
          <w:sz w:val="20"/>
        </w:rPr>
        <w:t>27</w:t>
      </w:r>
    </w:p>
    <w:p w14:paraId="5C25CF2C" w14:textId="77777777" w:rsidR="00DB6500" w:rsidRPr="00076119" w:rsidRDefault="00DB6500" w:rsidP="00DB6500">
      <w:pPr>
        <w:suppressAutoHyphens/>
        <w:ind w:right="-36"/>
        <w:rPr>
          <w:rFonts w:ascii="Times New Roman" w:hAnsi="Times New Roman"/>
          <w:spacing w:val="-2"/>
          <w:sz w:val="20"/>
        </w:rPr>
      </w:pPr>
      <w:r>
        <w:rPr>
          <w:rFonts w:ascii="Times New Roman" w:hAnsi="Times New Roman"/>
          <w:spacing w:val="-2"/>
          <w:sz w:val="20"/>
        </w:rPr>
        <w:t>Service Bridging, 10</w:t>
      </w:r>
    </w:p>
    <w:p w14:paraId="3189A619"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Service Interruption, 2</w:t>
      </w:r>
    </w:p>
    <w:p w14:paraId="08B5E221"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 xml:space="preserve">Short Term Disability Benefits, </w:t>
      </w:r>
      <w:r>
        <w:rPr>
          <w:rFonts w:ascii="Times New Roman" w:hAnsi="Times New Roman"/>
          <w:b/>
          <w:bCs/>
          <w:spacing w:val="-2"/>
          <w:sz w:val="20"/>
        </w:rPr>
        <w:t>28</w:t>
      </w:r>
    </w:p>
    <w:p w14:paraId="44B0C5AF"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Stand</w:t>
      </w:r>
      <w:r>
        <w:rPr>
          <w:rFonts w:ascii="Times New Roman" w:hAnsi="Times New Roman"/>
          <w:spacing w:val="-2"/>
          <w:sz w:val="20"/>
        </w:rPr>
        <w:t>b</w:t>
      </w:r>
      <w:r w:rsidRPr="00076119">
        <w:rPr>
          <w:rFonts w:ascii="Times New Roman" w:hAnsi="Times New Roman"/>
          <w:spacing w:val="-2"/>
          <w:sz w:val="20"/>
        </w:rPr>
        <w:t xml:space="preserve">y, </w:t>
      </w:r>
      <w:r>
        <w:rPr>
          <w:rFonts w:ascii="Times New Roman" w:hAnsi="Times New Roman"/>
          <w:b/>
          <w:bCs/>
          <w:spacing w:val="-2"/>
          <w:sz w:val="20"/>
        </w:rPr>
        <w:t>42</w:t>
      </w:r>
    </w:p>
    <w:p w14:paraId="4C9C9F2B" w14:textId="77777777" w:rsidR="00DB6500" w:rsidRPr="00076119" w:rsidRDefault="00DB6500" w:rsidP="00DB6500">
      <w:pPr>
        <w:suppressAutoHyphens/>
        <w:ind w:right="-36"/>
        <w:rPr>
          <w:rFonts w:ascii="Times New Roman" w:hAnsi="Times New Roman"/>
          <w:spacing w:val="-2"/>
          <w:sz w:val="20"/>
        </w:rPr>
      </w:pPr>
      <w:r w:rsidRPr="00076119">
        <w:rPr>
          <w:rFonts w:ascii="Times New Roman" w:hAnsi="Times New Roman"/>
          <w:spacing w:val="-2"/>
          <w:sz w:val="20"/>
        </w:rPr>
        <w:t>Strike, 2</w:t>
      </w:r>
    </w:p>
    <w:p w14:paraId="7110E38C" w14:textId="77777777" w:rsidR="00503BAF" w:rsidRPr="00076119" w:rsidRDefault="00503BAF" w:rsidP="00503BAF">
      <w:pPr>
        <w:suppressAutoHyphens/>
        <w:ind w:right="-36"/>
        <w:jc w:val="center"/>
        <w:rPr>
          <w:rFonts w:ascii="Times New Roman" w:hAnsi="Times New Roman"/>
          <w:b/>
          <w:spacing w:val="-2"/>
          <w:sz w:val="20"/>
        </w:rPr>
      </w:pPr>
    </w:p>
    <w:p w14:paraId="2FF66F84"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T</w:t>
      </w:r>
    </w:p>
    <w:p w14:paraId="1C20E5F5" w14:textId="77777777" w:rsidR="00503BAF" w:rsidRPr="00076119" w:rsidRDefault="00503BAF" w:rsidP="00503BAF">
      <w:pPr>
        <w:suppressAutoHyphens/>
        <w:ind w:right="-36"/>
        <w:jc w:val="center"/>
        <w:rPr>
          <w:rFonts w:ascii="Times New Roman" w:hAnsi="Times New Roman"/>
          <w:b/>
          <w:spacing w:val="-2"/>
          <w:sz w:val="20"/>
        </w:rPr>
      </w:pPr>
    </w:p>
    <w:p w14:paraId="30627616" w14:textId="77777777" w:rsidR="001A13FB" w:rsidRPr="00076119" w:rsidRDefault="001A13FB" w:rsidP="001A13FB">
      <w:pPr>
        <w:suppressAutoHyphens/>
        <w:ind w:right="-36"/>
        <w:rPr>
          <w:rFonts w:ascii="Times New Roman" w:hAnsi="Times New Roman"/>
          <w:spacing w:val="-2"/>
          <w:sz w:val="20"/>
        </w:rPr>
      </w:pPr>
      <w:r w:rsidRPr="00076119">
        <w:rPr>
          <w:rFonts w:ascii="Times New Roman" w:hAnsi="Times New Roman"/>
          <w:spacing w:val="-2"/>
          <w:sz w:val="20"/>
        </w:rPr>
        <w:t>Telephone Concession, 1</w:t>
      </w:r>
      <w:r>
        <w:rPr>
          <w:rFonts w:ascii="Times New Roman" w:hAnsi="Times New Roman"/>
          <w:spacing w:val="-2"/>
          <w:sz w:val="20"/>
        </w:rPr>
        <w:t>0</w:t>
      </w:r>
    </w:p>
    <w:p w14:paraId="4C59045C" w14:textId="77777777" w:rsidR="001A13FB" w:rsidRDefault="001A13FB" w:rsidP="001A13FB">
      <w:pPr>
        <w:suppressAutoHyphens/>
        <w:ind w:right="-36"/>
        <w:rPr>
          <w:rFonts w:ascii="Times New Roman" w:hAnsi="Times New Roman"/>
          <w:spacing w:val="-2"/>
          <w:sz w:val="20"/>
        </w:rPr>
      </w:pPr>
      <w:r w:rsidRPr="00076119">
        <w:rPr>
          <w:rFonts w:ascii="Times New Roman" w:hAnsi="Times New Roman"/>
          <w:spacing w:val="-2"/>
          <w:sz w:val="20"/>
        </w:rPr>
        <w:t>Terminatio</w:t>
      </w:r>
      <w:r>
        <w:rPr>
          <w:rFonts w:ascii="Times New Roman" w:hAnsi="Times New Roman"/>
          <w:spacing w:val="-2"/>
          <w:sz w:val="20"/>
        </w:rPr>
        <w:t>n Pay, 9</w:t>
      </w:r>
      <w:r w:rsidRPr="00076119">
        <w:rPr>
          <w:rFonts w:ascii="Times New Roman" w:hAnsi="Times New Roman"/>
          <w:spacing w:val="-2"/>
          <w:sz w:val="20"/>
        </w:rPr>
        <w:br/>
      </w:r>
      <w:r>
        <w:rPr>
          <w:rFonts w:ascii="Times New Roman" w:hAnsi="Times New Roman"/>
          <w:spacing w:val="-2"/>
          <w:sz w:val="20"/>
        </w:rPr>
        <w:t>Termination, Voluntary, 7</w:t>
      </w:r>
    </w:p>
    <w:p w14:paraId="0E090A27" w14:textId="77777777" w:rsidR="001A13FB" w:rsidRPr="00076119" w:rsidRDefault="001A13FB" w:rsidP="001A13FB">
      <w:pPr>
        <w:suppressAutoHyphens/>
        <w:ind w:right="-36"/>
        <w:rPr>
          <w:rFonts w:ascii="Times New Roman" w:hAnsi="Times New Roman"/>
          <w:spacing w:val="-2"/>
          <w:sz w:val="20"/>
        </w:rPr>
      </w:pPr>
      <w:r w:rsidRPr="00076119">
        <w:rPr>
          <w:rFonts w:ascii="Times New Roman" w:hAnsi="Times New Roman"/>
          <w:spacing w:val="-2"/>
          <w:sz w:val="20"/>
        </w:rPr>
        <w:t xml:space="preserve">Terms of Agreement, </w:t>
      </w:r>
      <w:r>
        <w:rPr>
          <w:rFonts w:ascii="Times New Roman" w:hAnsi="Times New Roman"/>
          <w:b/>
          <w:bCs/>
          <w:spacing w:val="-2"/>
          <w:sz w:val="20"/>
        </w:rPr>
        <w:t>61</w:t>
      </w:r>
    </w:p>
    <w:p w14:paraId="0BD72DA6" w14:textId="77777777" w:rsidR="001A13FB" w:rsidRDefault="001A13FB" w:rsidP="001A13FB">
      <w:pPr>
        <w:suppressAutoHyphens/>
        <w:ind w:right="-36"/>
        <w:rPr>
          <w:rFonts w:ascii="Times New Roman" w:hAnsi="Times New Roman"/>
          <w:spacing w:val="-2"/>
          <w:sz w:val="20"/>
        </w:rPr>
      </w:pPr>
      <w:r>
        <w:rPr>
          <w:rFonts w:ascii="Times New Roman" w:hAnsi="Times New Roman"/>
          <w:spacing w:val="-2"/>
          <w:sz w:val="20"/>
        </w:rPr>
        <w:t xml:space="preserve">Tools, </w:t>
      </w:r>
      <w:r>
        <w:rPr>
          <w:rFonts w:ascii="Times New Roman" w:hAnsi="Times New Roman"/>
          <w:b/>
          <w:bCs/>
          <w:spacing w:val="-2"/>
          <w:sz w:val="20"/>
        </w:rPr>
        <w:t>55</w:t>
      </w:r>
    </w:p>
    <w:p w14:paraId="58FEE49D" w14:textId="77777777" w:rsidR="001A13FB" w:rsidRPr="00076119" w:rsidRDefault="001A13FB" w:rsidP="001A13FB">
      <w:pPr>
        <w:suppressAutoHyphens/>
        <w:ind w:right="-36"/>
        <w:rPr>
          <w:rFonts w:ascii="Times New Roman" w:hAnsi="Times New Roman"/>
          <w:spacing w:val="-2"/>
          <w:sz w:val="20"/>
        </w:rPr>
      </w:pPr>
      <w:r>
        <w:rPr>
          <w:rFonts w:ascii="Times New Roman" w:hAnsi="Times New Roman"/>
          <w:spacing w:val="-2"/>
          <w:sz w:val="20"/>
        </w:rPr>
        <w:t xml:space="preserve">Training, </w:t>
      </w:r>
      <w:r>
        <w:rPr>
          <w:rFonts w:ascii="Times New Roman" w:hAnsi="Times New Roman"/>
          <w:b/>
          <w:bCs/>
          <w:spacing w:val="-2"/>
          <w:sz w:val="20"/>
        </w:rPr>
        <w:t>85</w:t>
      </w:r>
    </w:p>
    <w:p w14:paraId="4595346D" w14:textId="77777777" w:rsidR="001A13FB" w:rsidRDefault="001A13FB" w:rsidP="001A13FB">
      <w:pPr>
        <w:suppressAutoHyphens/>
        <w:ind w:right="-36"/>
        <w:rPr>
          <w:rFonts w:ascii="Times New Roman" w:hAnsi="Times New Roman"/>
          <w:spacing w:val="-2"/>
          <w:sz w:val="20"/>
        </w:rPr>
      </w:pPr>
      <w:r w:rsidRPr="00076119">
        <w:rPr>
          <w:rFonts w:ascii="Times New Roman" w:hAnsi="Times New Roman"/>
          <w:spacing w:val="-2"/>
          <w:sz w:val="20"/>
        </w:rPr>
        <w:t xml:space="preserve">Training/School Assignments, </w:t>
      </w:r>
      <w:r>
        <w:rPr>
          <w:rFonts w:ascii="Times New Roman" w:hAnsi="Times New Roman"/>
          <w:b/>
          <w:bCs/>
          <w:spacing w:val="-2"/>
          <w:sz w:val="20"/>
        </w:rPr>
        <w:t>39</w:t>
      </w:r>
    </w:p>
    <w:p w14:paraId="31474A7D" w14:textId="77777777" w:rsidR="008250D4" w:rsidRPr="00076119" w:rsidRDefault="008250D4" w:rsidP="008250D4">
      <w:pPr>
        <w:suppressAutoHyphens/>
        <w:ind w:right="-36"/>
        <w:rPr>
          <w:rFonts w:ascii="Times New Roman" w:hAnsi="Times New Roman"/>
          <w:spacing w:val="-2"/>
          <w:sz w:val="20"/>
        </w:rPr>
      </w:pPr>
      <w:r w:rsidRPr="00076119">
        <w:rPr>
          <w:rFonts w:ascii="Times New Roman" w:hAnsi="Times New Roman"/>
          <w:spacing w:val="-2"/>
          <w:sz w:val="20"/>
        </w:rPr>
        <w:t xml:space="preserve">Transfer/Consolidation of </w:t>
      </w:r>
      <w:r>
        <w:rPr>
          <w:rFonts w:ascii="Times New Roman" w:hAnsi="Times New Roman"/>
          <w:spacing w:val="-2"/>
          <w:sz w:val="20"/>
        </w:rPr>
        <w:t>W</w:t>
      </w:r>
      <w:r w:rsidRPr="00076119">
        <w:rPr>
          <w:rFonts w:ascii="Times New Roman" w:hAnsi="Times New Roman"/>
          <w:spacing w:val="-2"/>
          <w:sz w:val="20"/>
        </w:rPr>
        <w:t xml:space="preserve">ork, </w:t>
      </w:r>
      <w:r>
        <w:rPr>
          <w:rFonts w:ascii="Times New Roman" w:hAnsi="Times New Roman"/>
          <w:spacing w:val="-2"/>
          <w:sz w:val="20"/>
        </w:rPr>
        <w:t>6</w:t>
      </w:r>
    </w:p>
    <w:p w14:paraId="1701772D" w14:textId="77777777" w:rsidR="008250D4" w:rsidRPr="00076119" w:rsidRDefault="008250D4" w:rsidP="008250D4">
      <w:pPr>
        <w:suppressAutoHyphens/>
        <w:ind w:right="-36"/>
        <w:rPr>
          <w:rFonts w:ascii="Times New Roman" w:hAnsi="Times New Roman"/>
          <w:spacing w:val="-2"/>
          <w:sz w:val="20"/>
        </w:rPr>
      </w:pPr>
      <w:r w:rsidRPr="00076119">
        <w:rPr>
          <w:rFonts w:ascii="Times New Roman" w:hAnsi="Times New Roman"/>
          <w:spacing w:val="-2"/>
          <w:sz w:val="20"/>
        </w:rPr>
        <w:t xml:space="preserve">Transfer Pay, </w:t>
      </w:r>
      <w:r>
        <w:rPr>
          <w:rFonts w:ascii="Times New Roman" w:hAnsi="Times New Roman"/>
          <w:spacing w:val="-2"/>
          <w:sz w:val="20"/>
        </w:rPr>
        <w:t>22</w:t>
      </w:r>
    </w:p>
    <w:p w14:paraId="2E45C40D" w14:textId="77777777" w:rsidR="008250D4" w:rsidRPr="00076119" w:rsidRDefault="008250D4" w:rsidP="008250D4">
      <w:pPr>
        <w:suppressAutoHyphens/>
        <w:ind w:right="-36"/>
        <w:rPr>
          <w:rFonts w:ascii="Times New Roman" w:hAnsi="Times New Roman"/>
          <w:spacing w:val="-2"/>
          <w:sz w:val="20"/>
        </w:rPr>
      </w:pPr>
      <w:r w:rsidRPr="00076119">
        <w:rPr>
          <w:rFonts w:ascii="Times New Roman" w:hAnsi="Times New Roman"/>
          <w:spacing w:val="-2"/>
          <w:sz w:val="20"/>
        </w:rPr>
        <w:t>Transfers to Avoid Layoff, 1</w:t>
      </w:r>
      <w:r>
        <w:rPr>
          <w:rFonts w:ascii="Times New Roman" w:hAnsi="Times New Roman"/>
          <w:spacing w:val="-2"/>
          <w:sz w:val="20"/>
        </w:rPr>
        <w:t>3</w:t>
      </w:r>
    </w:p>
    <w:p w14:paraId="457F043C" w14:textId="77777777" w:rsidR="008250D4" w:rsidRPr="00076119" w:rsidRDefault="008250D4" w:rsidP="008250D4">
      <w:pPr>
        <w:suppressAutoHyphens/>
        <w:ind w:right="-36"/>
        <w:rPr>
          <w:rFonts w:ascii="Times New Roman" w:hAnsi="Times New Roman"/>
          <w:spacing w:val="-2"/>
          <w:sz w:val="20"/>
        </w:rPr>
      </w:pPr>
      <w:r w:rsidRPr="00076119">
        <w:rPr>
          <w:rFonts w:ascii="Times New Roman" w:hAnsi="Times New Roman"/>
          <w:spacing w:val="-2"/>
          <w:sz w:val="20"/>
        </w:rPr>
        <w:t xml:space="preserve">Transportation, </w:t>
      </w:r>
      <w:r>
        <w:rPr>
          <w:rFonts w:ascii="Times New Roman" w:hAnsi="Times New Roman"/>
          <w:b/>
          <w:bCs/>
          <w:spacing w:val="-2"/>
          <w:sz w:val="20"/>
        </w:rPr>
        <w:t>38</w:t>
      </w:r>
    </w:p>
    <w:p w14:paraId="34D23FA6" w14:textId="77777777" w:rsidR="008250D4" w:rsidRPr="00076119" w:rsidRDefault="008250D4" w:rsidP="008250D4">
      <w:pPr>
        <w:suppressAutoHyphens/>
        <w:ind w:right="-36"/>
        <w:rPr>
          <w:rFonts w:ascii="Times New Roman" w:hAnsi="Times New Roman"/>
          <w:spacing w:val="-2"/>
          <w:sz w:val="20"/>
        </w:rPr>
      </w:pPr>
      <w:r w:rsidRPr="00076119">
        <w:rPr>
          <w:rFonts w:ascii="Times New Roman" w:hAnsi="Times New Roman"/>
          <w:spacing w:val="-2"/>
          <w:sz w:val="20"/>
        </w:rPr>
        <w:t xml:space="preserve">Travel/Training Expenses, </w:t>
      </w:r>
      <w:r>
        <w:rPr>
          <w:rFonts w:ascii="Times New Roman" w:hAnsi="Times New Roman"/>
          <w:b/>
          <w:bCs/>
          <w:spacing w:val="-2"/>
          <w:sz w:val="20"/>
        </w:rPr>
        <w:t>39</w:t>
      </w:r>
    </w:p>
    <w:p w14:paraId="7875666F" w14:textId="77777777" w:rsidR="00503BAF" w:rsidRPr="00076119" w:rsidRDefault="00503BAF" w:rsidP="00503BAF">
      <w:pPr>
        <w:suppressAutoHyphens/>
        <w:ind w:right="-36"/>
        <w:rPr>
          <w:rFonts w:ascii="Times New Roman" w:hAnsi="Times New Roman"/>
          <w:spacing w:val="-2"/>
          <w:sz w:val="20"/>
        </w:rPr>
      </w:pPr>
    </w:p>
    <w:p w14:paraId="4AE7A1C4"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U</w:t>
      </w:r>
    </w:p>
    <w:p w14:paraId="3335B658" w14:textId="77777777" w:rsidR="00503BAF" w:rsidRPr="00076119" w:rsidRDefault="00503BAF" w:rsidP="00503BAF">
      <w:pPr>
        <w:suppressAutoHyphens/>
        <w:ind w:right="-36"/>
        <w:jc w:val="center"/>
        <w:rPr>
          <w:rFonts w:ascii="Times New Roman" w:hAnsi="Times New Roman"/>
          <w:b/>
          <w:spacing w:val="-2"/>
          <w:sz w:val="20"/>
        </w:rPr>
      </w:pPr>
    </w:p>
    <w:p w14:paraId="5976E19C"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Uniforms, </w:t>
      </w:r>
      <w:r>
        <w:rPr>
          <w:rFonts w:ascii="Times New Roman" w:hAnsi="Times New Roman"/>
          <w:b/>
          <w:bCs/>
          <w:spacing w:val="-2"/>
          <w:sz w:val="20"/>
        </w:rPr>
        <w:t>58</w:t>
      </w:r>
    </w:p>
    <w:p w14:paraId="40B9FC62"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Union Bulletin Boards, </w:t>
      </w:r>
      <w:r>
        <w:rPr>
          <w:rFonts w:ascii="Times New Roman" w:hAnsi="Times New Roman"/>
          <w:spacing w:val="-2"/>
          <w:sz w:val="20"/>
        </w:rPr>
        <w:t>6</w:t>
      </w:r>
    </w:p>
    <w:p w14:paraId="3A1405DB"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Union Business Leave, </w:t>
      </w:r>
      <w:r>
        <w:rPr>
          <w:rFonts w:ascii="Times New Roman" w:hAnsi="Times New Roman"/>
          <w:b/>
          <w:bCs/>
          <w:spacing w:val="-2"/>
          <w:sz w:val="20"/>
        </w:rPr>
        <w:t>25</w:t>
      </w:r>
    </w:p>
    <w:p w14:paraId="2D317CA0"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Union Membership Admission, </w:t>
      </w:r>
      <w:r>
        <w:rPr>
          <w:rFonts w:ascii="Times New Roman" w:hAnsi="Times New Roman"/>
          <w:spacing w:val="-2"/>
          <w:sz w:val="20"/>
        </w:rPr>
        <w:t>3</w:t>
      </w:r>
    </w:p>
    <w:p w14:paraId="5E86C656"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Union Membership Dues, </w:t>
      </w:r>
      <w:r>
        <w:rPr>
          <w:rFonts w:ascii="Times New Roman" w:hAnsi="Times New Roman"/>
          <w:spacing w:val="-2"/>
          <w:sz w:val="20"/>
        </w:rPr>
        <w:t>3</w:t>
      </w:r>
    </w:p>
    <w:p w14:paraId="7373C4A1"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Union Recognition, 1</w:t>
      </w:r>
    </w:p>
    <w:p w14:paraId="3B4B4A34"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 xml:space="preserve">Union Representatives, Layoff, </w:t>
      </w:r>
      <w:r>
        <w:rPr>
          <w:rFonts w:ascii="Times New Roman" w:hAnsi="Times New Roman"/>
          <w:b/>
          <w:bCs/>
          <w:spacing w:val="-2"/>
          <w:sz w:val="20"/>
        </w:rPr>
        <w:t>15</w:t>
      </w:r>
    </w:p>
    <w:p w14:paraId="526A6E27" w14:textId="77777777" w:rsidR="006758D0" w:rsidRPr="00076119" w:rsidRDefault="006758D0" w:rsidP="006758D0">
      <w:pPr>
        <w:suppressAutoHyphens/>
        <w:ind w:right="-36"/>
        <w:rPr>
          <w:rFonts w:ascii="Times New Roman" w:hAnsi="Times New Roman"/>
          <w:spacing w:val="-2"/>
          <w:sz w:val="20"/>
        </w:rPr>
      </w:pPr>
      <w:r w:rsidRPr="00076119">
        <w:rPr>
          <w:rFonts w:ascii="Times New Roman" w:hAnsi="Times New Roman"/>
          <w:spacing w:val="-2"/>
          <w:sz w:val="20"/>
        </w:rPr>
        <w:t>Union Rig</w:t>
      </w:r>
      <w:r>
        <w:rPr>
          <w:rFonts w:ascii="Times New Roman" w:hAnsi="Times New Roman"/>
          <w:spacing w:val="-2"/>
          <w:sz w:val="20"/>
        </w:rPr>
        <w:t>hts and Responsibility, 4</w:t>
      </w:r>
    </w:p>
    <w:p w14:paraId="5810B006" w14:textId="77777777" w:rsidR="006758D0" w:rsidRDefault="006758D0" w:rsidP="006758D0">
      <w:pPr>
        <w:suppressAutoHyphens/>
        <w:ind w:right="-36"/>
        <w:rPr>
          <w:rFonts w:ascii="Times New Roman" w:hAnsi="Times New Roman"/>
          <w:spacing w:val="-2"/>
          <w:sz w:val="20"/>
        </w:rPr>
      </w:pPr>
      <w:r>
        <w:rPr>
          <w:rFonts w:ascii="Times New Roman" w:hAnsi="Times New Roman"/>
          <w:spacing w:val="-2"/>
          <w:sz w:val="20"/>
        </w:rPr>
        <w:t>Union Security, 3</w:t>
      </w:r>
    </w:p>
    <w:p w14:paraId="10109140" w14:textId="77777777" w:rsidR="006758D0" w:rsidRDefault="006758D0" w:rsidP="006758D0">
      <w:pPr>
        <w:suppressAutoHyphens/>
        <w:ind w:right="-36"/>
        <w:rPr>
          <w:rFonts w:ascii="Times New Roman" w:hAnsi="Times New Roman"/>
          <w:spacing w:val="-2"/>
          <w:sz w:val="20"/>
        </w:rPr>
      </w:pPr>
    </w:p>
    <w:p w14:paraId="4727396F" w14:textId="77777777" w:rsidR="006758D0" w:rsidRDefault="006758D0" w:rsidP="006758D0">
      <w:pPr>
        <w:suppressAutoHyphens/>
        <w:ind w:right="-36"/>
        <w:rPr>
          <w:rFonts w:ascii="Times New Roman" w:hAnsi="Times New Roman"/>
          <w:spacing w:val="-2"/>
          <w:sz w:val="20"/>
        </w:rPr>
      </w:pPr>
    </w:p>
    <w:p w14:paraId="133DB890" w14:textId="66A0F015" w:rsidR="006758D0" w:rsidRDefault="006758D0" w:rsidP="006758D0">
      <w:pPr>
        <w:suppressAutoHyphens/>
        <w:ind w:right="-36"/>
        <w:rPr>
          <w:rFonts w:ascii="Times New Roman" w:hAnsi="Times New Roman"/>
          <w:spacing w:val="-2"/>
          <w:sz w:val="20"/>
        </w:rPr>
      </w:pPr>
      <w:r>
        <w:rPr>
          <w:rFonts w:ascii="Times New Roman" w:hAnsi="Times New Roman"/>
          <w:spacing w:val="-2"/>
          <w:sz w:val="20"/>
        </w:rPr>
        <w:t>Union Shop, 3</w:t>
      </w:r>
    </w:p>
    <w:p w14:paraId="6AD50985" w14:textId="761A6FFB" w:rsidR="001739AB" w:rsidRDefault="001739AB" w:rsidP="00503BAF">
      <w:pPr>
        <w:suppressAutoHyphens/>
        <w:ind w:right="-36"/>
        <w:rPr>
          <w:rFonts w:ascii="Times New Roman" w:hAnsi="Times New Roman"/>
          <w:spacing w:val="-2"/>
          <w:sz w:val="20"/>
        </w:rPr>
      </w:pPr>
    </w:p>
    <w:p w14:paraId="392EF436"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V</w:t>
      </w:r>
    </w:p>
    <w:p w14:paraId="595B7CCE" w14:textId="77777777" w:rsidR="00503BAF" w:rsidRPr="00076119" w:rsidRDefault="00503BAF" w:rsidP="00503BAF">
      <w:pPr>
        <w:suppressAutoHyphens/>
        <w:ind w:right="-36"/>
        <w:jc w:val="center"/>
        <w:rPr>
          <w:rFonts w:ascii="Times New Roman" w:hAnsi="Times New Roman"/>
          <w:b/>
          <w:spacing w:val="-2"/>
          <w:sz w:val="20"/>
        </w:rPr>
      </w:pPr>
    </w:p>
    <w:p w14:paraId="6C320C07" w14:textId="77777777" w:rsidR="002A7724" w:rsidRDefault="002A7724" w:rsidP="002A7724">
      <w:pPr>
        <w:suppressAutoHyphens/>
        <w:ind w:right="-36"/>
        <w:rPr>
          <w:rFonts w:ascii="Times New Roman" w:hAnsi="Times New Roman"/>
          <w:spacing w:val="-2"/>
          <w:sz w:val="20"/>
        </w:rPr>
      </w:pPr>
      <w:r w:rsidRPr="00076119">
        <w:rPr>
          <w:rFonts w:ascii="Times New Roman" w:hAnsi="Times New Roman"/>
          <w:spacing w:val="-2"/>
          <w:sz w:val="20"/>
        </w:rPr>
        <w:t xml:space="preserve">Vacation Carryover, </w:t>
      </w:r>
      <w:r>
        <w:rPr>
          <w:rFonts w:ascii="Times New Roman" w:hAnsi="Times New Roman"/>
          <w:b/>
          <w:bCs/>
          <w:spacing w:val="-2"/>
          <w:sz w:val="20"/>
        </w:rPr>
        <w:t>47</w:t>
      </w:r>
    </w:p>
    <w:p w14:paraId="57045616" w14:textId="77777777" w:rsidR="002A7724" w:rsidRPr="00076119" w:rsidRDefault="002A7724" w:rsidP="002A7724">
      <w:pPr>
        <w:suppressAutoHyphens/>
        <w:ind w:right="-36"/>
        <w:rPr>
          <w:rFonts w:ascii="Times New Roman" w:hAnsi="Times New Roman"/>
          <w:spacing w:val="-2"/>
          <w:sz w:val="20"/>
        </w:rPr>
      </w:pPr>
      <w:r>
        <w:rPr>
          <w:rFonts w:ascii="Times New Roman" w:hAnsi="Times New Roman"/>
          <w:spacing w:val="-2"/>
          <w:sz w:val="20"/>
        </w:rPr>
        <w:t xml:space="preserve">Vacation Pay, </w:t>
      </w:r>
      <w:r>
        <w:rPr>
          <w:rFonts w:ascii="Times New Roman" w:hAnsi="Times New Roman"/>
          <w:b/>
          <w:bCs/>
          <w:spacing w:val="-2"/>
          <w:sz w:val="20"/>
        </w:rPr>
        <w:t>47</w:t>
      </w:r>
    </w:p>
    <w:p w14:paraId="5C677969" w14:textId="77777777" w:rsidR="002A7724" w:rsidRPr="00076119" w:rsidRDefault="002A7724" w:rsidP="002A7724">
      <w:pPr>
        <w:suppressAutoHyphens/>
        <w:ind w:right="-36"/>
        <w:rPr>
          <w:rFonts w:ascii="Times New Roman" w:hAnsi="Times New Roman"/>
          <w:spacing w:val="-2"/>
          <w:sz w:val="20"/>
        </w:rPr>
      </w:pPr>
      <w:r w:rsidRPr="00076119">
        <w:rPr>
          <w:rFonts w:ascii="Times New Roman" w:hAnsi="Times New Roman"/>
          <w:spacing w:val="-2"/>
          <w:sz w:val="20"/>
        </w:rPr>
        <w:t xml:space="preserve">Vacation Restrictions, </w:t>
      </w:r>
      <w:r>
        <w:rPr>
          <w:rFonts w:ascii="Times New Roman" w:hAnsi="Times New Roman"/>
          <w:b/>
          <w:bCs/>
          <w:spacing w:val="-2"/>
          <w:sz w:val="20"/>
        </w:rPr>
        <w:t>48</w:t>
      </w:r>
    </w:p>
    <w:p w14:paraId="08A98ECF" w14:textId="77777777" w:rsidR="002A7724" w:rsidRPr="00276A9E" w:rsidRDefault="002A7724" w:rsidP="002A7724">
      <w:pPr>
        <w:suppressAutoHyphens/>
        <w:ind w:right="-36"/>
        <w:rPr>
          <w:rFonts w:ascii="Times New Roman" w:hAnsi="Times New Roman"/>
          <w:b/>
          <w:bCs/>
          <w:spacing w:val="-2"/>
          <w:sz w:val="20"/>
        </w:rPr>
      </w:pPr>
      <w:r w:rsidRPr="00076119">
        <w:rPr>
          <w:rFonts w:ascii="Times New Roman" w:hAnsi="Times New Roman"/>
          <w:spacing w:val="-2"/>
          <w:sz w:val="20"/>
        </w:rPr>
        <w:t xml:space="preserve">Vacation Scheduling, </w:t>
      </w:r>
      <w:r>
        <w:rPr>
          <w:rFonts w:ascii="Times New Roman" w:hAnsi="Times New Roman"/>
          <w:b/>
          <w:bCs/>
          <w:spacing w:val="-2"/>
          <w:sz w:val="20"/>
        </w:rPr>
        <w:t>47</w:t>
      </w:r>
    </w:p>
    <w:p w14:paraId="6BD8509F" w14:textId="77777777" w:rsidR="002A7724" w:rsidRPr="00076119" w:rsidRDefault="002A7724" w:rsidP="002A7724">
      <w:pPr>
        <w:suppressAutoHyphens/>
        <w:ind w:right="-36"/>
        <w:rPr>
          <w:rFonts w:ascii="Times New Roman" w:hAnsi="Times New Roman"/>
          <w:spacing w:val="-2"/>
          <w:sz w:val="20"/>
        </w:rPr>
      </w:pPr>
      <w:r>
        <w:rPr>
          <w:rFonts w:ascii="Times New Roman" w:hAnsi="Times New Roman"/>
          <w:spacing w:val="-2"/>
          <w:sz w:val="20"/>
        </w:rPr>
        <w:t xml:space="preserve">Vacation when Leaving Service, </w:t>
      </w:r>
      <w:r>
        <w:rPr>
          <w:rFonts w:ascii="Times New Roman" w:hAnsi="Times New Roman"/>
          <w:b/>
          <w:bCs/>
          <w:spacing w:val="-2"/>
          <w:sz w:val="20"/>
        </w:rPr>
        <w:t>46</w:t>
      </w:r>
    </w:p>
    <w:p w14:paraId="6499D128" w14:textId="77777777" w:rsidR="002A7724" w:rsidRPr="00076119" w:rsidRDefault="002A7724" w:rsidP="002A7724">
      <w:pPr>
        <w:suppressAutoHyphens/>
        <w:ind w:right="-36"/>
        <w:rPr>
          <w:rFonts w:ascii="Times New Roman" w:hAnsi="Times New Roman"/>
          <w:spacing w:val="-2"/>
          <w:sz w:val="20"/>
        </w:rPr>
      </w:pPr>
      <w:r>
        <w:rPr>
          <w:rFonts w:ascii="Times New Roman" w:hAnsi="Times New Roman"/>
          <w:spacing w:val="-2"/>
          <w:sz w:val="20"/>
        </w:rPr>
        <w:t xml:space="preserve">Vacations, </w:t>
      </w:r>
      <w:r>
        <w:rPr>
          <w:rFonts w:ascii="Times New Roman" w:hAnsi="Times New Roman"/>
          <w:b/>
          <w:bCs/>
          <w:spacing w:val="-2"/>
          <w:sz w:val="20"/>
        </w:rPr>
        <w:t>45</w:t>
      </w:r>
    </w:p>
    <w:p w14:paraId="7BF9CCDC" w14:textId="77777777" w:rsidR="002A7724" w:rsidRDefault="002A7724" w:rsidP="002A7724">
      <w:pPr>
        <w:suppressAutoHyphens/>
        <w:ind w:right="-36"/>
        <w:rPr>
          <w:rFonts w:ascii="Times New Roman" w:hAnsi="Times New Roman"/>
          <w:spacing w:val="-2"/>
          <w:sz w:val="20"/>
        </w:rPr>
      </w:pPr>
      <w:r w:rsidRPr="00076119">
        <w:rPr>
          <w:rFonts w:ascii="Times New Roman" w:hAnsi="Times New Roman"/>
          <w:spacing w:val="-2"/>
          <w:sz w:val="20"/>
        </w:rPr>
        <w:t>Voluntary Benefits, 1</w:t>
      </w:r>
      <w:r>
        <w:rPr>
          <w:rFonts w:ascii="Times New Roman" w:hAnsi="Times New Roman"/>
          <w:spacing w:val="-2"/>
          <w:sz w:val="20"/>
        </w:rPr>
        <w:t>1</w:t>
      </w:r>
    </w:p>
    <w:p w14:paraId="39351240" w14:textId="77777777" w:rsidR="002A7724" w:rsidRDefault="002A7724" w:rsidP="002A7724">
      <w:pPr>
        <w:suppressAutoHyphens/>
        <w:ind w:right="-36"/>
        <w:rPr>
          <w:rFonts w:ascii="Times New Roman" w:hAnsi="Times New Roman"/>
          <w:spacing w:val="-2"/>
          <w:sz w:val="20"/>
        </w:rPr>
      </w:pPr>
      <w:r>
        <w:rPr>
          <w:rFonts w:ascii="Times New Roman" w:hAnsi="Times New Roman"/>
          <w:spacing w:val="-2"/>
          <w:sz w:val="20"/>
        </w:rPr>
        <w:t>Voluntary Termination, 7</w:t>
      </w:r>
    </w:p>
    <w:p w14:paraId="2BE11579" w14:textId="77777777" w:rsidR="001739AB" w:rsidRPr="00076119" w:rsidRDefault="001739AB" w:rsidP="00503BAF">
      <w:pPr>
        <w:suppressAutoHyphens/>
        <w:ind w:right="-36"/>
        <w:rPr>
          <w:rFonts w:ascii="Times New Roman" w:hAnsi="Times New Roman"/>
          <w:spacing w:val="-2"/>
          <w:sz w:val="20"/>
        </w:rPr>
      </w:pPr>
    </w:p>
    <w:p w14:paraId="75019BF8" w14:textId="77777777"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W</w:t>
      </w:r>
    </w:p>
    <w:p w14:paraId="59C97134" w14:textId="77777777" w:rsidR="00503BAF" w:rsidRPr="00076119" w:rsidRDefault="00503BAF" w:rsidP="00503BAF">
      <w:pPr>
        <w:suppressAutoHyphens/>
        <w:ind w:right="-36"/>
        <w:jc w:val="center"/>
        <w:rPr>
          <w:rFonts w:ascii="Times New Roman" w:hAnsi="Times New Roman"/>
          <w:b/>
          <w:spacing w:val="-2"/>
          <w:sz w:val="20"/>
        </w:rPr>
      </w:pPr>
    </w:p>
    <w:p w14:paraId="301F3121" w14:textId="0A3CE094" w:rsidR="00390726"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Wage Group Job Titles, </w:t>
      </w:r>
      <w:r w:rsidR="00EF5751">
        <w:rPr>
          <w:rFonts w:ascii="Times New Roman" w:hAnsi="Times New Roman"/>
          <w:b/>
          <w:bCs/>
          <w:spacing w:val="-2"/>
          <w:sz w:val="20"/>
        </w:rPr>
        <w:t>68</w:t>
      </w:r>
    </w:p>
    <w:p w14:paraId="37AC91DC" w14:textId="77777777" w:rsidR="00390726"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Wage Progression, </w:t>
      </w:r>
      <w:r>
        <w:rPr>
          <w:rFonts w:ascii="Times New Roman" w:hAnsi="Times New Roman"/>
          <w:b/>
          <w:bCs/>
          <w:spacing w:val="-2"/>
          <w:sz w:val="20"/>
        </w:rPr>
        <w:t>56</w:t>
      </w:r>
    </w:p>
    <w:p w14:paraId="72647AB6" w14:textId="77777777" w:rsidR="00390726" w:rsidRPr="00076119"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Wage Rates, </w:t>
      </w:r>
      <w:r>
        <w:rPr>
          <w:rFonts w:ascii="Times New Roman" w:hAnsi="Times New Roman"/>
          <w:b/>
          <w:bCs/>
          <w:spacing w:val="-2"/>
          <w:sz w:val="20"/>
        </w:rPr>
        <w:t>56</w:t>
      </w:r>
    </w:p>
    <w:p w14:paraId="13C49780"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Wage Schedules, </w:t>
      </w:r>
      <w:r>
        <w:rPr>
          <w:rFonts w:ascii="Times New Roman" w:hAnsi="Times New Roman"/>
          <w:b/>
          <w:bCs/>
          <w:spacing w:val="-2"/>
          <w:sz w:val="20"/>
        </w:rPr>
        <w:t>63</w:t>
      </w:r>
      <w:r w:rsidRPr="00076119">
        <w:rPr>
          <w:rFonts w:ascii="Times New Roman" w:hAnsi="Times New Roman"/>
          <w:spacing w:val="-2"/>
          <w:sz w:val="20"/>
        </w:rPr>
        <w:t>-</w:t>
      </w:r>
      <w:r>
        <w:rPr>
          <w:rFonts w:ascii="Times New Roman" w:hAnsi="Times New Roman"/>
          <w:spacing w:val="-2"/>
          <w:sz w:val="20"/>
        </w:rPr>
        <w:t>67</w:t>
      </w:r>
    </w:p>
    <w:p w14:paraId="77F4B4E1" w14:textId="77777777" w:rsidR="00390726"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Waiver of Bid and Transfer </w:t>
      </w:r>
    </w:p>
    <w:p w14:paraId="01CC2277" w14:textId="77777777" w:rsidR="00390726" w:rsidRPr="00076119"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  </w:t>
      </w:r>
      <w:r w:rsidRPr="00076119">
        <w:rPr>
          <w:rFonts w:ascii="Times New Roman" w:hAnsi="Times New Roman"/>
          <w:spacing w:val="-2"/>
          <w:sz w:val="20"/>
        </w:rPr>
        <w:t xml:space="preserve">Frequency, </w:t>
      </w:r>
      <w:r>
        <w:rPr>
          <w:rFonts w:ascii="Times New Roman" w:hAnsi="Times New Roman"/>
          <w:b/>
          <w:bCs/>
          <w:spacing w:val="-2"/>
          <w:sz w:val="20"/>
        </w:rPr>
        <w:t>16</w:t>
      </w:r>
    </w:p>
    <w:p w14:paraId="0F52D320"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Witness Duty Leave, </w:t>
      </w:r>
      <w:r>
        <w:rPr>
          <w:rFonts w:ascii="Times New Roman" w:hAnsi="Times New Roman"/>
          <w:b/>
          <w:bCs/>
          <w:spacing w:val="-2"/>
          <w:sz w:val="20"/>
        </w:rPr>
        <w:t>27</w:t>
      </w:r>
    </w:p>
    <w:p w14:paraId="777A2653" w14:textId="77777777" w:rsidR="00390726"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Work and Safety Policies and Rules, 1</w:t>
      </w:r>
    </w:p>
    <w:p w14:paraId="241D3BBC" w14:textId="77777777" w:rsidR="00390726" w:rsidRPr="00076119"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Work Day, </w:t>
      </w:r>
      <w:r>
        <w:rPr>
          <w:rFonts w:ascii="Times New Roman" w:hAnsi="Times New Roman"/>
          <w:b/>
          <w:bCs/>
          <w:spacing w:val="-2"/>
          <w:sz w:val="20"/>
        </w:rPr>
        <w:t>32</w:t>
      </w:r>
    </w:p>
    <w:p w14:paraId="10895F43"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Work in Higher </w:t>
      </w:r>
      <w:r>
        <w:rPr>
          <w:rFonts w:ascii="Times New Roman" w:hAnsi="Times New Roman"/>
          <w:spacing w:val="-2"/>
          <w:sz w:val="20"/>
        </w:rPr>
        <w:t>Wage Group</w:t>
      </w:r>
      <w:r w:rsidRPr="00076119">
        <w:rPr>
          <w:rFonts w:ascii="Times New Roman" w:hAnsi="Times New Roman"/>
          <w:spacing w:val="-2"/>
          <w:sz w:val="20"/>
        </w:rPr>
        <w:t xml:space="preserve">, </w:t>
      </w:r>
      <w:r>
        <w:rPr>
          <w:rFonts w:ascii="Times New Roman" w:hAnsi="Times New Roman"/>
          <w:b/>
          <w:bCs/>
          <w:spacing w:val="-2"/>
          <w:sz w:val="20"/>
        </w:rPr>
        <w:t>58</w:t>
      </w:r>
    </w:p>
    <w:p w14:paraId="01183727"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Work Outside Bargaining Unit, </w:t>
      </w:r>
      <w:r>
        <w:rPr>
          <w:rFonts w:ascii="Times New Roman" w:hAnsi="Times New Roman"/>
          <w:spacing w:val="-2"/>
          <w:sz w:val="20"/>
        </w:rPr>
        <w:t>5</w:t>
      </w:r>
    </w:p>
    <w:p w14:paraId="19089449" w14:textId="77777777" w:rsidR="00390726" w:rsidRPr="00076119"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Work Places, </w:t>
      </w:r>
      <w:r>
        <w:rPr>
          <w:rFonts w:ascii="Times New Roman" w:hAnsi="Times New Roman"/>
          <w:b/>
          <w:bCs/>
          <w:spacing w:val="-2"/>
          <w:sz w:val="20"/>
        </w:rPr>
        <w:t>8</w:t>
      </w:r>
    </w:p>
    <w:p w14:paraId="792D6213"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Work Schedules, </w:t>
      </w:r>
      <w:r>
        <w:rPr>
          <w:rFonts w:ascii="Times New Roman" w:hAnsi="Times New Roman"/>
          <w:b/>
          <w:bCs/>
          <w:spacing w:val="-2"/>
          <w:sz w:val="20"/>
        </w:rPr>
        <w:t>33</w:t>
      </w:r>
    </w:p>
    <w:p w14:paraId="5D186906"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Work Scheduling by Seniority, </w:t>
      </w:r>
      <w:r>
        <w:rPr>
          <w:rFonts w:ascii="Times New Roman" w:hAnsi="Times New Roman"/>
          <w:b/>
          <w:bCs/>
          <w:spacing w:val="-2"/>
          <w:sz w:val="20"/>
        </w:rPr>
        <w:t>33</w:t>
      </w:r>
    </w:p>
    <w:p w14:paraId="0C8205FE" w14:textId="77777777" w:rsidR="00390726" w:rsidRPr="00076119" w:rsidRDefault="00390726" w:rsidP="00390726">
      <w:pPr>
        <w:suppressAutoHyphens/>
        <w:ind w:right="-36"/>
        <w:rPr>
          <w:rFonts w:ascii="Times New Roman" w:hAnsi="Times New Roman"/>
          <w:spacing w:val="-2"/>
          <w:sz w:val="20"/>
        </w:rPr>
      </w:pPr>
      <w:r>
        <w:rPr>
          <w:rFonts w:ascii="Times New Roman" w:hAnsi="Times New Roman"/>
          <w:spacing w:val="-2"/>
          <w:sz w:val="20"/>
        </w:rPr>
        <w:t xml:space="preserve">Work Week, </w:t>
      </w:r>
      <w:r>
        <w:rPr>
          <w:rFonts w:ascii="Times New Roman" w:hAnsi="Times New Roman"/>
          <w:b/>
          <w:bCs/>
          <w:spacing w:val="-2"/>
          <w:sz w:val="20"/>
        </w:rPr>
        <w:t>32</w:t>
      </w:r>
    </w:p>
    <w:p w14:paraId="732C8995" w14:textId="77777777" w:rsidR="00390726" w:rsidRPr="00076119" w:rsidRDefault="00390726" w:rsidP="00390726">
      <w:pPr>
        <w:suppressAutoHyphens/>
        <w:ind w:right="-36"/>
        <w:rPr>
          <w:rFonts w:ascii="Times New Roman" w:hAnsi="Times New Roman"/>
          <w:spacing w:val="-2"/>
          <w:sz w:val="20"/>
        </w:rPr>
      </w:pPr>
      <w:r w:rsidRPr="00076119">
        <w:rPr>
          <w:rFonts w:ascii="Times New Roman" w:hAnsi="Times New Roman"/>
          <w:spacing w:val="-2"/>
          <w:sz w:val="20"/>
        </w:rPr>
        <w:t xml:space="preserve">Workers’ Compensation Benefits, </w:t>
      </w:r>
      <w:r>
        <w:rPr>
          <w:rFonts w:ascii="Times New Roman" w:hAnsi="Times New Roman"/>
          <w:b/>
          <w:bCs/>
          <w:spacing w:val="-2"/>
          <w:sz w:val="20"/>
        </w:rPr>
        <w:t>31</w:t>
      </w:r>
    </w:p>
    <w:p w14:paraId="2874677C" w14:textId="77777777" w:rsidR="00F662F8" w:rsidRPr="00503BAF" w:rsidRDefault="00F662F8" w:rsidP="00503BAF">
      <w:pPr>
        <w:suppressAutoHyphens/>
        <w:ind w:right="-288"/>
        <w:jc w:val="center"/>
        <w:rPr>
          <w:rFonts w:ascii="Times New Roman" w:hAnsi="Times New Roman"/>
          <w:sz w:val="16"/>
          <w:szCs w:val="16"/>
        </w:rPr>
      </w:pPr>
    </w:p>
    <w:sectPr w:rsidR="00F662F8" w:rsidRPr="00503BAF" w:rsidSect="00816BD2">
      <w:headerReference w:type="default" r:id="rId25"/>
      <w:footerReference w:type="default" r:id="rId26"/>
      <w:endnotePr>
        <w:numFmt w:val="decimal"/>
      </w:endnotePr>
      <w:pgSz w:w="7920" w:h="12240" w:code="1"/>
      <w:pgMar w:top="720" w:right="540" w:bottom="720" w:left="900" w:header="0" w:footer="360" w:gutter="0"/>
      <w:pgNumType w:fmt="upperLetter" w:start="1"/>
      <w:cols w:num="2" w:space="1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4567" w14:textId="77777777" w:rsidR="00816BD2" w:rsidRDefault="00816BD2">
      <w:pPr>
        <w:spacing w:line="20" w:lineRule="exact"/>
      </w:pPr>
    </w:p>
  </w:endnote>
  <w:endnote w:type="continuationSeparator" w:id="0">
    <w:p w14:paraId="2F506374" w14:textId="77777777" w:rsidR="00816BD2" w:rsidRDefault="00816BD2">
      <w:r>
        <w:t xml:space="preserve"> </w:t>
      </w:r>
    </w:p>
  </w:endnote>
  <w:endnote w:type="continuationNotice" w:id="1">
    <w:p w14:paraId="4EA3132A" w14:textId="77777777" w:rsidR="00816BD2" w:rsidRDefault="00816B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w:panose1 w:val="00000000000000000000"/>
    <w:charset w:val="00"/>
    <w:family w:val="swiss"/>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DA41" w14:textId="77777777" w:rsidR="007F2C2F" w:rsidRDefault="007F2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0B573" w14:textId="77777777" w:rsidR="007F2C2F" w:rsidRDefault="007F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2B4A" w14:textId="77777777" w:rsidR="007F2C2F" w:rsidRDefault="007F2C2F" w:rsidP="00A3235A">
    <w:pPr>
      <w:pStyle w:val="Footer"/>
      <w:tabs>
        <w:tab w:val="clear" w:pos="4320"/>
        <w:tab w:val="center" w:pos="2880"/>
        <w:tab w:val="right" w:pos="5640"/>
      </w:tabs>
      <w:rPr>
        <w:rFonts w:ascii="Times New Roman" w:hAnsi="Times New Roman"/>
        <w:sz w:val="16"/>
        <w:szCs w:val="16"/>
      </w:rPr>
    </w:pPr>
  </w:p>
  <w:p w14:paraId="58C27C04" w14:textId="25C55D65" w:rsidR="007F2C2F" w:rsidRPr="00A3235A" w:rsidRDefault="007F2C2F" w:rsidP="00A3235A">
    <w:pPr>
      <w:pStyle w:val="Footer"/>
      <w:tabs>
        <w:tab w:val="clear" w:pos="4320"/>
        <w:tab w:val="center" w:pos="2880"/>
        <w:tab w:val="right" w:pos="5640"/>
      </w:tabs>
      <w:rPr>
        <w:rFonts w:ascii="Times New Roman" w:hAnsi="Times New Roman"/>
        <w:sz w:val="16"/>
        <w:szCs w:val="16"/>
      </w:rPr>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831A2B">
      <w:rPr>
        <w:rStyle w:val="PageNumber"/>
        <w:rFonts w:ascii="Times New Roman" w:hAnsi="Times New Roman"/>
        <w:noProof/>
        <w:sz w:val="16"/>
        <w:szCs w:val="16"/>
      </w:rPr>
      <w:t>v</w:t>
    </w:r>
    <w:r w:rsidRPr="00A3235A">
      <w:rPr>
        <w:rStyle w:val="PageNumber"/>
        <w:rFonts w:ascii="Times New Roman" w:hAnsi="Times New Roman"/>
        <w:sz w:val="16"/>
        <w:szCs w:val="16"/>
      </w:rPr>
      <w:fldChar w:fldCharType="end"/>
    </w:r>
    <w:r w:rsidRPr="00A3235A">
      <w:rPr>
        <w:rStyle w:val="PageNumber"/>
        <w:rFonts w:ascii="Times New Roman" w:hAnsi="Times New Roman"/>
        <w:sz w:val="16"/>
        <w:szCs w:val="16"/>
      </w:rPr>
      <w:tab/>
      <w:t>February 1, 20</w:t>
    </w:r>
    <w:r w:rsidR="000D6865">
      <w:rPr>
        <w:rStyle w:val="PageNumber"/>
        <w:rFonts w:ascii="Times New Roman" w:hAnsi="Times New Roman"/>
        <w:sz w:val="16"/>
        <w:szCs w:val="16"/>
      </w:rPr>
      <w:t>2</w:t>
    </w:r>
    <w:r w:rsidR="00A0171C">
      <w:rPr>
        <w:rStyle w:val="PageNumber"/>
        <w:rFonts w:ascii="Times New Roman" w:hAnsi="Times New Roman"/>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D1B0" w14:textId="77777777" w:rsidR="007F2C2F" w:rsidRPr="00A34676" w:rsidRDefault="007F2C2F">
    <w:pPr>
      <w:pStyle w:val="Footer"/>
      <w:framePr w:wrap="around" w:vAnchor="text" w:hAnchor="margin" w:xAlign="center" w:y="1"/>
      <w:rPr>
        <w:rStyle w:val="PageNumber"/>
        <w:rFonts w:ascii="Times New Roman" w:hAnsi="Times New Roman"/>
        <w:sz w:val="20"/>
      </w:rPr>
    </w:pPr>
  </w:p>
  <w:p w14:paraId="32B622E2" w14:textId="1BC00369" w:rsidR="007F2C2F" w:rsidRDefault="007F2C2F" w:rsidP="000F7347">
    <w:pPr>
      <w:pStyle w:val="Footer"/>
      <w:tabs>
        <w:tab w:val="clear" w:pos="4320"/>
        <w:tab w:val="center" w:pos="2880"/>
        <w:tab w:val="right" w:pos="5940"/>
      </w:tabs>
      <w:rPr>
        <w:rStyle w:val="PageNumber"/>
        <w:rFonts w:ascii="Times New Roman" w:hAnsi="Times New Roman"/>
        <w:sz w:val="16"/>
        <w:szCs w:val="16"/>
      </w:rPr>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831A2B">
      <w:rPr>
        <w:rStyle w:val="PageNumber"/>
        <w:rFonts w:ascii="Times New Roman" w:hAnsi="Times New Roman"/>
        <w:noProof/>
        <w:sz w:val="16"/>
        <w:szCs w:val="16"/>
      </w:rPr>
      <w:t>15</w:t>
    </w:r>
    <w:r w:rsidRPr="00A3235A">
      <w:rPr>
        <w:rStyle w:val="PageNumber"/>
        <w:rFonts w:ascii="Times New Roman" w:hAnsi="Times New Roman"/>
        <w:sz w:val="16"/>
        <w:szCs w:val="16"/>
      </w:rPr>
      <w:fldChar w:fldCharType="end"/>
    </w:r>
    <w:r>
      <w:rPr>
        <w:rStyle w:val="PageNumber"/>
        <w:rFonts w:ascii="Times New Roman" w:hAnsi="Times New Roman"/>
        <w:sz w:val="16"/>
        <w:szCs w:val="16"/>
      </w:rPr>
      <w:tab/>
      <w:t>February 1, 20</w:t>
    </w:r>
    <w:r w:rsidR="000D6865">
      <w:rPr>
        <w:rStyle w:val="PageNumber"/>
        <w:rFonts w:ascii="Times New Roman" w:hAnsi="Times New Roman"/>
        <w:sz w:val="16"/>
        <w:szCs w:val="16"/>
      </w:rPr>
      <w:t>2</w:t>
    </w:r>
    <w:r w:rsidR="002A433B">
      <w:rPr>
        <w:rStyle w:val="PageNumber"/>
        <w:rFonts w:ascii="Times New Roman" w:hAnsi="Times New Roman"/>
        <w:sz w:val="16"/>
        <w:szCs w:val="16"/>
      </w:rPr>
      <w:t>4</w:t>
    </w:r>
  </w:p>
  <w:p w14:paraId="45AA3558" w14:textId="77777777" w:rsidR="000D6865" w:rsidRPr="00D12DFF" w:rsidRDefault="000D6865" w:rsidP="000F7347">
    <w:pPr>
      <w:pStyle w:val="Footer"/>
      <w:tabs>
        <w:tab w:val="clear" w:pos="4320"/>
        <w:tab w:val="center" w:pos="2880"/>
        <w:tab w:val="right" w:pos="5940"/>
      </w:tabs>
      <w:rPr>
        <w:rFonts w:ascii="Times New Roman" w:hAnsi="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681A" w14:textId="77777777" w:rsidR="007F2C2F" w:rsidRDefault="007F2C2F" w:rsidP="000F7347">
    <w:pPr>
      <w:pStyle w:val="Footer"/>
      <w:tabs>
        <w:tab w:val="clear" w:pos="4320"/>
        <w:tab w:val="center" w:pos="2880"/>
        <w:tab w:val="right" w:pos="5850"/>
      </w:tabs>
      <w:rPr>
        <w:rFonts w:ascii="Times New Roman" w:hAnsi="Times New Roman"/>
        <w:sz w:val="16"/>
        <w:szCs w:val="16"/>
      </w:rPr>
    </w:pPr>
  </w:p>
  <w:p w14:paraId="584A79A5" w14:textId="6D414F5F" w:rsidR="007F2C2F" w:rsidRDefault="007F2C2F" w:rsidP="000F7347">
    <w:pPr>
      <w:pStyle w:val="Footer"/>
      <w:tabs>
        <w:tab w:val="clear" w:pos="4320"/>
        <w:tab w:val="center" w:pos="2640"/>
        <w:tab w:val="right" w:pos="5850"/>
      </w:tabs>
    </w:pPr>
    <w:r w:rsidRPr="00A3235A">
      <w:rPr>
        <w:rFonts w:ascii="Times New Roman" w:hAnsi="Times New Roman"/>
        <w:sz w:val="16"/>
        <w:szCs w:val="16"/>
      </w:rPr>
      <w:t>C</w:t>
    </w:r>
    <w:r>
      <w:rPr>
        <w:rFonts w:ascii="Times New Roman" w:hAnsi="Times New Roman"/>
        <w:sz w:val="16"/>
        <w:szCs w:val="16"/>
      </w:rPr>
      <w:t>WA 6372 KS/MO</w:t>
    </w:r>
    <w:r>
      <w:rPr>
        <w:rFonts w:ascii="Times New Roman" w:hAnsi="Times New Roman"/>
        <w:sz w:val="16"/>
        <w:szCs w:val="16"/>
      </w:rPr>
      <w:tab/>
    </w:r>
    <w:r w:rsidRPr="00AF3153">
      <w:rPr>
        <w:rStyle w:val="PageNumber"/>
        <w:rFonts w:ascii="Times New Roman" w:hAnsi="Times New Roman"/>
        <w:sz w:val="16"/>
        <w:szCs w:val="16"/>
      </w:rPr>
      <w:fldChar w:fldCharType="begin"/>
    </w:r>
    <w:r w:rsidRPr="00AF3153">
      <w:rPr>
        <w:rStyle w:val="PageNumber"/>
        <w:rFonts w:ascii="Times New Roman" w:hAnsi="Times New Roman"/>
        <w:sz w:val="16"/>
        <w:szCs w:val="16"/>
      </w:rPr>
      <w:instrText xml:space="preserve"> PAGE </w:instrText>
    </w:r>
    <w:r w:rsidRPr="00AF3153">
      <w:rPr>
        <w:rStyle w:val="PageNumber"/>
        <w:rFonts w:ascii="Times New Roman" w:hAnsi="Times New Roman"/>
        <w:sz w:val="16"/>
        <w:szCs w:val="16"/>
      </w:rPr>
      <w:fldChar w:fldCharType="separate"/>
    </w:r>
    <w:r w:rsidR="00831A2B">
      <w:rPr>
        <w:rStyle w:val="PageNumber"/>
        <w:rFonts w:ascii="Times New Roman" w:hAnsi="Times New Roman"/>
        <w:noProof/>
        <w:sz w:val="16"/>
        <w:szCs w:val="16"/>
      </w:rPr>
      <w:t>76</w:t>
    </w:r>
    <w:r w:rsidRPr="00AF3153">
      <w:rPr>
        <w:rStyle w:val="PageNumber"/>
        <w:rFonts w:ascii="Times New Roman" w:hAnsi="Times New Roman"/>
        <w:sz w:val="16"/>
        <w:szCs w:val="16"/>
      </w:rPr>
      <w:fldChar w:fldCharType="end"/>
    </w:r>
    <w:r>
      <w:rPr>
        <w:rStyle w:val="PageNumber"/>
        <w:rFonts w:ascii="Times New Roman" w:hAnsi="Times New Roman"/>
        <w:sz w:val="16"/>
        <w:szCs w:val="16"/>
      </w:rPr>
      <w:tab/>
      <w:t>February 1, 20</w:t>
    </w:r>
    <w:r w:rsidR="00815CDE">
      <w:rPr>
        <w:rStyle w:val="PageNumber"/>
        <w:rFonts w:ascii="Times New Roman" w:hAnsi="Times New Roman"/>
        <w:sz w:val="16"/>
        <w:szCs w:val="16"/>
      </w:rPr>
      <w:t>2</w:t>
    </w:r>
    <w:r w:rsidR="00AB0C66">
      <w:rPr>
        <w:rStyle w:val="PageNumber"/>
        <w:rFonts w:ascii="Times New Roman" w:hAnsi="Times New Roman"/>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217" w14:textId="77777777" w:rsidR="007F2C2F" w:rsidRPr="00A34676" w:rsidRDefault="007F2C2F">
    <w:pPr>
      <w:pStyle w:val="Footer"/>
      <w:framePr w:wrap="around" w:vAnchor="text" w:hAnchor="margin" w:xAlign="center" w:y="1"/>
      <w:rPr>
        <w:rStyle w:val="PageNumber"/>
        <w:rFonts w:ascii="Times New Roman" w:hAnsi="Times New Roman"/>
        <w:sz w:val="20"/>
      </w:rPr>
    </w:pPr>
  </w:p>
  <w:p w14:paraId="5E3CE31F" w14:textId="77777777" w:rsidR="007F2C2F" w:rsidRDefault="007F2C2F" w:rsidP="00A3235A">
    <w:pPr>
      <w:pStyle w:val="Footer"/>
      <w:tabs>
        <w:tab w:val="clear" w:pos="4320"/>
        <w:tab w:val="center" w:pos="2880"/>
        <w:tab w:val="right" w:pos="5640"/>
      </w:tabs>
      <w:rPr>
        <w:rFonts w:ascii="Times New Roman" w:hAnsi="Times New Roman"/>
        <w:sz w:val="16"/>
        <w:szCs w:val="16"/>
      </w:rPr>
    </w:pPr>
  </w:p>
  <w:p w14:paraId="60E20323" w14:textId="77777777" w:rsidR="007F2C2F" w:rsidRDefault="007F2C2F" w:rsidP="00A3235A">
    <w:pPr>
      <w:pStyle w:val="Footer"/>
      <w:tabs>
        <w:tab w:val="clear" w:pos="4320"/>
        <w:tab w:val="center" w:pos="2880"/>
        <w:tab w:val="right" w:pos="5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ABBF" w14:textId="77777777" w:rsidR="007F2C2F" w:rsidRPr="00A34676" w:rsidRDefault="007F2C2F">
    <w:pPr>
      <w:pStyle w:val="Footer"/>
      <w:framePr w:wrap="around" w:vAnchor="text" w:hAnchor="margin" w:xAlign="center" w:y="1"/>
      <w:rPr>
        <w:rStyle w:val="PageNumber"/>
        <w:rFonts w:ascii="Times New Roman" w:hAnsi="Times New Roman"/>
        <w:sz w:val="20"/>
      </w:rPr>
    </w:pPr>
  </w:p>
  <w:p w14:paraId="4CCF3C5A" w14:textId="335722DF" w:rsidR="007F2C2F" w:rsidRDefault="007F2C2F" w:rsidP="00703D71">
    <w:pPr>
      <w:pStyle w:val="Footer"/>
      <w:tabs>
        <w:tab w:val="clear" w:pos="4320"/>
        <w:tab w:val="center" w:pos="2880"/>
        <w:tab w:val="right" w:pos="5640"/>
      </w:tabs>
    </w:pPr>
    <w:r w:rsidRPr="00A3235A">
      <w:rPr>
        <w:rFonts w:ascii="Times New Roman" w:hAnsi="Times New Roman"/>
        <w:sz w:val="16"/>
        <w:szCs w:val="16"/>
      </w:rPr>
      <w:t>CWA 6372 KS</w:t>
    </w:r>
    <w:r>
      <w:rPr>
        <w:rFonts w:ascii="Times New Roman" w:hAnsi="Times New Roman"/>
        <w:sz w:val="16"/>
        <w:szCs w:val="16"/>
      </w:rPr>
      <w:t>/MO</w:t>
    </w:r>
    <w:r w:rsidR="00703D71">
      <w:rPr>
        <w:rFonts w:ascii="Times New Roman" w:hAnsi="Times New Roman"/>
        <w:sz w:val="16"/>
        <w:szCs w:val="16"/>
      </w:rPr>
      <w:t xml:space="preserve"> </w:t>
    </w:r>
    <w:r w:rsidR="00703D71">
      <w:rPr>
        <w:rFonts w:ascii="Times New Roman" w:hAnsi="Times New Roman"/>
        <w:sz w:val="16"/>
        <w:szCs w:val="16"/>
      </w:rPr>
      <w:tab/>
      <w:t xml:space="preserve">  </w:t>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831A2B">
      <w:rPr>
        <w:rStyle w:val="PageNumber"/>
        <w:rFonts w:ascii="Times New Roman" w:hAnsi="Times New Roman"/>
        <w:noProof/>
        <w:sz w:val="16"/>
        <w:szCs w:val="16"/>
      </w:rPr>
      <w:t>86</w:t>
    </w:r>
    <w:r w:rsidRPr="00A3235A">
      <w:rPr>
        <w:rStyle w:val="PageNumber"/>
        <w:rFonts w:ascii="Times New Roman" w:hAnsi="Times New Roman"/>
        <w:sz w:val="16"/>
        <w:szCs w:val="16"/>
      </w:rPr>
      <w:fldChar w:fldCharType="end"/>
    </w:r>
    <w:r>
      <w:rPr>
        <w:rStyle w:val="PageNumber"/>
        <w:rFonts w:ascii="Times New Roman" w:hAnsi="Times New Roman"/>
        <w:sz w:val="16"/>
        <w:szCs w:val="16"/>
      </w:rPr>
      <w:tab/>
      <w:t>February 1, 20</w:t>
    </w:r>
    <w:r w:rsidR="00815CDE">
      <w:rPr>
        <w:rStyle w:val="PageNumber"/>
        <w:rFonts w:ascii="Times New Roman" w:hAnsi="Times New Roman"/>
        <w:sz w:val="16"/>
        <w:szCs w:val="16"/>
      </w:rPr>
      <w:t>2</w:t>
    </w:r>
    <w:r w:rsidR="00C75AFF">
      <w:rPr>
        <w:rStyle w:val="PageNumber"/>
        <w:rFonts w:ascii="Times New Roman" w:hAnsi="Times New Roman"/>
        <w:sz w:val="16"/>
        <w:szCs w:val="16"/>
      </w:rPr>
      <w:t>4</w:t>
    </w:r>
  </w:p>
  <w:p w14:paraId="454B18CB" w14:textId="77777777" w:rsidR="007F2C2F" w:rsidRDefault="007F2C2F" w:rsidP="00A3235A">
    <w:pPr>
      <w:pStyle w:val="Footer"/>
      <w:tabs>
        <w:tab w:val="clear" w:pos="4320"/>
        <w:tab w:val="center" w:pos="2880"/>
        <w:tab w:val="right" w:pos="5640"/>
      </w:tabs>
      <w:rPr>
        <w:rFonts w:ascii="Times New Roman" w:hAnsi="Times New Roman"/>
        <w:sz w:val="16"/>
        <w:szCs w:val="16"/>
      </w:rPr>
    </w:pPr>
  </w:p>
  <w:p w14:paraId="6D030440" w14:textId="77777777" w:rsidR="007F2C2F" w:rsidRDefault="007F2C2F" w:rsidP="00A3235A">
    <w:pPr>
      <w:pStyle w:val="Footer"/>
      <w:tabs>
        <w:tab w:val="clear" w:pos="4320"/>
        <w:tab w:val="center" w:pos="2880"/>
        <w:tab w:val="right" w:pos="5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0FAA" w14:textId="77777777" w:rsidR="007F2C2F" w:rsidRPr="00A34676" w:rsidRDefault="007F2C2F">
    <w:pPr>
      <w:pStyle w:val="Footer"/>
      <w:framePr w:wrap="around" w:vAnchor="text" w:hAnchor="margin" w:xAlign="center" w:y="1"/>
      <w:rPr>
        <w:rStyle w:val="PageNumber"/>
        <w:rFonts w:ascii="Times New Roman" w:hAnsi="Times New Roman"/>
        <w:sz w:val="20"/>
      </w:rPr>
    </w:pPr>
  </w:p>
  <w:p w14:paraId="4CB5C420" w14:textId="77777777" w:rsidR="007F2C2F" w:rsidRDefault="00264EEB" w:rsidP="00A3235A">
    <w:pPr>
      <w:pStyle w:val="Footer"/>
      <w:tabs>
        <w:tab w:val="clear" w:pos="4320"/>
        <w:tab w:val="center" w:pos="2880"/>
        <w:tab w:val="right" w:pos="5640"/>
      </w:tabs>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57728" behindDoc="0" locked="0" layoutInCell="1" allowOverlap="1" wp14:anchorId="16BFF818" wp14:editId="5D9D6FF5">
              <wp:simplePos x="0" y="0"/>
              <wp:positionH relativeFrom="column">
                <wp:posOffset>1823720</wp:posOffset>
              </wp:positionH>
              <wp:positionV relativeFrom="paragraph">
                <wp:posOffset>95250</wp:posOffset>
              </wp:positionV>
              <wp:extent cx="234950" cy="2286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BDFD" w14:textId="77777777" w:rsidR="007F2C2F" w:rsidRPr="00503BAF" w:rsidRDefault="007F2C2F">
                          <w:pPr>
                            <w:rPr>
                              <w:rFonts w:ascii="Times New Roman" w:hAnsi="Times New Roman"/>
                              <w:sz w:val="16"/>
                              <w:szCs w:val="16"/>
                            </w:rPr>
                          </w:pPr>
                          <w:r w:rsidRPr="00503BAF">
                            <w:rPr>
                              <w:rFonts w:ascii="Times New Roman" w:hAnsi="Times New Roman"/>
                              <w:sz w:val="16"/>
                              <w:szCs w:val="16"/>
                            </w:rPr>
                            <w:fldChar w:fldCharType="begin"/>
                          </w:r>
                          <w:r w:rsidRPr="00503BAF">
                            <w:rPr>
                              <w:rFonts w:ascii="Times New Roman" w:hAnsi="Times New Roman"/>
                              <w:sz w:val="16"/>
                              <w:szCs w:val="16"/>
                            </w:rPr>
                            <w:instrText xml:space="preserve"> PAGE   \* MERGEFORMAT </w:instrText>
                          </w:r>
                          <w:r w:rsidRPr="00503BAF">
                            <w:rPr>
                              <w:rFonts w:ascii="Times New Roman" w:hAnsi="Times New Roman"/>
                              <w:sz w:val="16"/>
                              <w:szCs w:val="16"/>
                            </w:rPr>
                            <w:fldChar w:fldCharType="separate"/>
                          </w:r>
                          <w:r w:rsidR="00831A2B">
                            <w:rPr>
                              <w:rFonts w:ascii="Times New Roman" w:hAnsi="Times New Roman"/>
                              <w:noProof/>
                              <w:sz w:val="16"/>
                              <w:szCs w:val="16"/>
                            </w:rPr>
                            <w:t>C</w:t>
                          </w:r>
                          <w:r w:rsidRPr="00503BAF">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FF818" id="_x0000_t202" coordsize="21600,21600" o:spt="202" path="m,l,21600r21600,l21600,xe">
              <v:stroke joinstyle="miter"/>
              <v:path gradientshapeok="t" o:connecttype="rect"/>
            </v:shapetype>
            <v:shape id="Text Box 2" o:spid="_x0000_s1029" type="#_x0000_t202" style="position:absolute;margin-left:143.6pt;margin-top:7.5pt;width:1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" stroked="f">
              <v:textbox>
                <w:txbxContent>
                  <w:p w14:paraId="0D1EBDFD" w14:textId="77777777" w:rsidR="007F2C2F" w:rsidRPr="00503BAF" w:rsidRDefault="007F2C2F">
                    <w:pPr>
                      <w:rPr>
                        <w:rFonts w:ascii="Times New Roman" w:hAnsi="Times New Roman"/>
                        <w:sz w:val="16"/>
                        <w:szCs w:val="16"/>
                      </w:rPr>
                    </w:pPr>
                    <w:r w:rsidRPr="00503BAF">
                      <w:rPr>
                        <w:rFonts w:ascii="Times New Roman" w:hAnsi="Times New Roman"/>
                        <w:sz w:val="16"/>
                        <w:szCs w:val="16"/>
                      </w:rPr>
                      <w:fldChar w:fldCharType="begin"/>
                    </w:r>
                    <w:r w:rsidRPr="00503BAF">
                      <w:rPr>
                        <w:rFonts w:ascii="Times New Roman" w:hAnsi="Times New Roman"/>
                        <w:sz w:val="16"/>
                        <w:szCs w:val="16"/>
                      </w:rPr>
                      <w:instrText xml:space="preserve"> PAGE   \* MERGEFORMAT </w:instrText>
                    </w:r>
                    <w:r w:rsidRPr="00503BAF">
                      <w:rPr>
                        <w:rFonts w:ascii="Times New Roman" w:hAnsi="Times New Roman"/>
                        <w:sz w:val="16"/>
                        <w:szCs w:val="16"/>
                      </w:rPr>
                      <w:fldChar w:fldCharType="separate"/>
                    </w:r>
                    <w:r w:rsidR="00831A2B">
                      <w:rPr>
                        <w:rFonts w:ascii="Times New Roman" w:hAnsi="Times New Roman"/>
                        <w:noProof/>
                        <w:sz w:val="16"/>
                        <w:szCs w:val="16"/>
                      </w:rPr>
                      <w:t>C</w:t>
                    </w:r>
                    <w:r w:rsidRPr="00503BAF">
                      <w:rPr>
                        <w:rFonts w:ascii="Times New Roman" w:hAnsi="Times New Roman"/>
                        <w:sz w:val="16"/>
                        <w:szCs w:val="16"/>
                      </w:rPr>
                      <w:fldChar w:fldCharType="end"/>
                    </w:r>
                  </w:p>
                </w:txbxContent>
              </v:textbox>
            </v:shape>
          </w:pict>
        </mc:Fallback>
      </mc:AlternateContent>
    </w:r>
  </w:p>
  <w:p w14:paraId="7431D185" w14:textId="7D3C9B6F" w:rsidR="007F2C2F" w:rsidRDefault="007F2C2F" w:rsidP="00A3235A">
    <w:pPr>
      <w:pStyle w:val="Footer"/>
      <w:tabs>
        <w:tab w:val="clear" w:pos="4320"/>
        <w:tab w:val="center" w:pos="2880"/>
        <w:tab w:val="right" w:pos="5640"/>
      </w:tabs>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Pr>
        <w:rStyle w:val="PageNumber"/>
        <w:rFonts w:ascii="Times New Roman" w:hAnsi="Times New Roman"/>
        <w:sz w:val="16"/>
        <w:szCs w:val="16"/>
      </w:rPr>
      <w:tab/>
      <w:t>February 1, 20</w:t>
    </w:r>
    <w:r w:rsidR="00815CDE">
      <w:rPr>
        <w:rStyle w:val="PageNumber"/>
        <w:rFonts w:ascii="Times New Roman" w:hAnsi="Times New Roman"/>
        <w:sz w:val="16"/>
        <w:szCs w:val="16"/>
      </w:rPr>
      <w:t>2</w:t>
    </w:r>
    <w:r w:rsidR="0053744C">
      <w:rPr>
        <w:rStyle w:val="PageNumber"/>
        <w:rFonts w:ascii="Times New Roman" w:hAnsi="Times New Roman"/>
        <w:sz w:val="16"/>
        <w:szCs w:val="16"/>
      </w:rPr>
      <w:t>4</w:t>
    </w:r>
  </w:p>
  <w:p w14:paraId="363FC99D" w14:textId="77777777" w:rsidR="007F2C2F" w:rsidRDefault="007F2C2F" w:rsidP="00A3235A">
    <w:pPr>
      <w:pStyle w:val="Footer"/>
      <w:tabs>
        <w:tab w:val="clear" w:pos="4320"/>
        <w:tab w:val="center" w:pos="2880"/>
        <w:tab w:val="right" w:pos="5640"/>
      </w:tabs>
      <w:rPr>
        <w:rFonts w:ascii="Times New Roman" w:hAnsi="Times New Roman"/>
        <w:sz w:val="16"/>
        <w:szCs w:val="16"/>
      </w:rPr>
    </w:pPr>
  </w:p>
  <w:p w14:paraId="48264DE6" w14:textId="77777777" w:rsidR="007F2C2F" w:rsidRDefault="007F2C2F" w:rsidP="00A3235A">
    <w:pPr>
      <w:pStyle w:val="Footer"/>
      <w:tabs>
        <w:tab w:val="clear" w:pos="4320"/>
        <w:tab w:val="center" w:pos="2880"/>
        <w:tab w:val="right" w:pos="5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5363" w14:textId="77777777" w:rsidR="00816BD2" w:rsidRDefault="00816BD2">
      <w:r>
        <w:separator/>
      </w:r>
    </w:p>
  </w:footnote>
  <w:footnote w:type="continuationSeparator" w:id="0">
    <w:p w14:paraId="3E768545" w14:textId="77777777" w:rsidR="00816BD2" w:rsidRDefault="0081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AA6E" w14:textId="77777777" w:rsidR="007F2C2F" w:rsidRDefault="007F2C2F" w:rsidP="00A3235A">
    <w:pPr>
      <w:pStyle w:val="Header"/>
      <w:jc w:val="center"/>
      <w:rPr>
        <w:rFonts w:ascii="Times New Roman" w:hAnsi="Times New Roman"/>
        <w:b/>
        <w:bCs/>
      </w:rPr>
    </w:pPr>
  </w:p>
  <w:p w14:paraId="51CE2F40" w14:textId="77777777" w:rsidR="007F2C2F" w:rsidRDefault="007F2C2F" w:rsidP="00A3235A">
    <w:pPr>
      <w:pStyle w:val="Header"/>
      <w:jc w:val="center"/>
      <w:rPr>
        <w:rFonts w:ascii="Times New Roman" w:hAnsi="Times New Roman"/>
        <w:b/>
        <w:bCs/>
      </w:rPr>
    </w:pPr>
  </w:p>
  <w:p w14:paraId="6DF79CAA" w14:textId="77777777" w:rsidR="007F2C2F" w:rsidRDefault="007F2C2F" w:rsidP="00A3235A">
    <w:pPr>
      <w:pStyle w:val="Header"/>
      <w:jc w:val="center"/>
      <w:rPr>
        <w:rFonts w:ascii="Times New Roman" w:hAnsi="Times New Roman"/>
        <w:b/>
        <w:bCs/>
      </w:rPr>
    </w:pPr>
    <w:r>
      <w:rPr>
        <w:rFonts w:ascii="Times New Roman" w:hAnsi="Times New Roman"/>
        <w:b/>
        <w:bCs/>
      </w:rPr>
      <w:t>Table of Contents</w:t>
    </w:r>
  </w:p>
  <w:p w14:paraId="4F420D9C" w14:textId="77777777" w:rsidR="007F2C2F" w:rsidRDefault="007F2C2F" w:rsidP="00A3235A">
    <w:pPr>
      <w:pStyle w:val="Header"/>
      <w:tabs>
        <w:tab w:val="right" w:pos="5760"/>
      </w:tabs>
      <w:rPr>
        <w:rFonts w:ascii="Times New Roman" w:hAnsi="Times New Roman"/>
        <w:b/>
        <w:bCs/>
      </w:rPr>
    </w:pPr>
    <w:r>
      <w:rPr>
        <w:rFonts w:ascii="Times New Roman" w:hAnsi="Times New Roman"/>
        <w:b/>
        <w:bCs/>
        <w:u w:val="single"/>
      </w:rPr>
      <w:t>Article</w:t>
    </w:r>
    <w:r>
      <w:rPr>
        <w:rFonts w:ascii="Times New Roman" w:hAnsi="Times New Roman"/>
        <w:b/>
        <w:bCs/>
      </w:rPr>
      <w:tab/>
    </w:r>
    <w:r>
      <w:rPr>
        <w:rFonts w:ascii="Times New Roman" w:hAnsi="Times New Roman"/>
        <w:b/>
        <w:bCs/>
      </w:rPr>
      <w:tab/>
    </w:r>
    <w:r>
      <w:rPr>
        <w:rFonts w:ascii="Times New Roman" w:hAnsi="Times New Roman"/>
        <w:b/>
        <w:bCs/>
        <w:u w:val="single"/>
      </w:rPr>
      <w:t>Page</w:t>
    </w:r>
  </w:p>
  <w:p w14:paraId="3410EA39" w14:textId="77777777" w:rsidR="007F2C2F" w:rsidRPr="00A3235A" w:rsidRDefault="007F2C2F" w:rsidP="00A3235A">
    <w:pPr>
      <w:pStyle w:val="Header"/>
      <w:tabs>
        <w:tab w:val="right" w:pos="5760"/>
      </w:tabs>
      <w:rP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30E2" w14:textId="77777777" w:rsidR="007F2C2F" w:rsidRPr="00A3235A" w:rsidRDefault="007F2C2F" w:rsidP="00A3235A">
    <w:pPr>
      <w:pStyle w:val="Header"/>
      <w:tabs>
        <w:tab w:val="right" w:pos="5760"/>
      </w:tabs>
      <w:rP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35FE" w14:textId="77777777" w:rsidR="007F2C2F" w:rsidRDefault="007F2C2F" w:rsidP="00A3235A">
    <w:pPr>
      <w:pStyle w:val="Header"/>
      <w:tabs>
        <w:tab w:val="right" w:pos="5760"/>
      </w:tabs>
      <w:rPr>
        <w:rFonts w:ascii="Times New Roman" w:hAnsi="Times New Roman"/>
        <w:b/>
        <w:bCs/>
      </w:rPr>
    </w:pPr>
  </w:p>
  <w:p w14:paraId="7D862171" w14:textId="77777777" w:rsidR="007F2C2F" w:rsidRDefault="007F2C2F" w:rsidP="00A3235A">
    <w:pPr>
      <w:pStyle w:val="Header"/>
      <w:tabs>
        <w:tab w:val="right" w:pos="5760"/>
      </w:tabs>
      <w:rPr>
        <w:rFonts w:ascii="Times New Roman" w:hAnsi="Times New Roman"/>
        <w:b/>
        <w:bCs/>
      </w:rPr>
    </w:pPr>
  </w:p>
  <w:p w14:paraId="1DBDF9E4" w14:textId="77777777" w:rsidR="007F2C2F" w:rsidRDefault="007F2C2F" w:rsidP="00F12304">
    <w:pPr>
      <w:pStyle w:val="Header"/>
      <w:tabs>
        <w:tab w:val="right" w:pos="5760"/>
      </w:tabs>
      <w:jc w:val="center"/>
      <w:rPr>
        <w:rFonts w:ascii="Times New Roman" w:hAnsi="Times New Roman"/>
      </w:rPr>
    </w:pPr>
    <w:r>
      <w:rPr>
        <w:rFonts w:ascii="Times New Roman" w:hAnsi="Times New Roman"/>
      </w:rPr>
      <w:t xml:space="preserve">INDEX  </w:t>
    </w:r>
  </w:p>
  <w:p w14:paraId="1C2873D3" w14:textId="77777777" w:rsidR="007F2C2F" w:rsidRPr="00F12304" w:rsidRDefault="007F2C2F" w:rsidP="00F12304">
    <w:pPr>
      <w:pStyle w:val="Header"/>
      <w:tabs>
        <w:tab w:val="right" w:pos="5760"/>
      </w:tabs>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2FC"/>
    <w:multiLevelType w:val="hybridMultilevel"/>
    <w:tmpl w:val="40E02DDA"/>
    <w:lvl w:ilvl="0" w:tplc="56AEE366">
      <w:start w:val="2"/>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 w15:restartNumberingAfterBreak="0">
    <w:nsid w:val="101825FD"/>
    <w:multiLevelType w:val="hybridMultilevel"/>
    <w:tmpl w:val="6B62F4FA"/>
    <w:lvl w:ilvl="0" w:tplc="640CB07E">
      <w:start w:val="1"/>
      <w:numFmt w:val="lowerLetter"/>
      <w:lvlText w:val="(%1)"/>
      <w:lvlJc w:val="left"/>
      <w:pPr>
        <w:ind w:left="367" w:hanging="3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C59FB"/>
    <w:multiLevelType w:val="hybridMultilevel"/>
    <w:tmpl w:val="6B62F4FA"/>
    <w:lvl w:ilvl="0" w:tplc="640CB07E">
      <w:start w:val="1"/>
      <w:numFmt w:val="lowerLetter"/>
      <w:lvlText w:val="(%1)"/>
      <w:lvlJc w:val="left"/>
      <w:pPr>
        <w:ind w:left="367" w:hanging="3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1D07B7"/>
    <w:multiLevelType w:val="hybridMultilevel"/>
    <w:tmpl w:val="B096012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A87212"/>
    <w:multiLevelType w:val="hybridMultilevel"/>
    <w:tmpl w:val="3AC04A78"/>
    <w:lvl w:ilvl="0" w:tplc="7B2CD0FE">
      <w:start w:val="1"/>
      <w:numFmt w:val="decimal"/>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 w15:restartNumberingAfterBreak="0">
    <w:nsid w:val="3FB96B89"/>
    <w:multiLevelType w:val="hybridMultilevel"/>
    <w:tmpl w:val="789A30F4"/>
    <w:lvl w:ilvl="0" w:tplc="8492792C">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B3AC8"/>
    <w:multiLevelType w:val="hybridMultilevel"/>
    <w:tmpl w:val="B0067DBC"/>
    <w:lvl w:ilvl="0" w:tplc="3E525AD8">
      <w:start w:val="4"/>
      <w:numFmt w:val="lowerLetter"/>
      <w:lvlText w:val="(%1)"/>
      <w:lvlJc w:val="left"/>
      <w:pPr>
        <w:ind w:left="36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600"/>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4FB11059"/>
    <w:multiLevelType w:val="hybridMultilevel"/>
    <w:tmpl w:val="E060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042875">
    <w:abstractNumId w:val="7"/>
  </w:num>
  <w:num w:numId="2" w16cid:durableId="302973782">
    <w:abstractNumId w:val="3"/>
  </w:num>
  <w:num w:numId="3" w16cid:durableId="1315373722">
    <w:abstractNumId w:val="2"/>
  </w:num>
  <w:num w:numId="4" w16cid:durableId="821582134">
    <w:abstractNumId w:val="8"/>
  </w:num>
  <w:num w:numId="5" w16cid:durableId="359428906">
    <w:abstractNumId w:val="4"/>
  </w:num>
  <w:num w:numId="6" w16cid:durableId="77748951">
    <w:abstractNumId w:val="0"/>
  </w:num>
  <w:num w:numId="7" w16cid:durableId="240455885">
    <w:abstractNumId w:val="1"/>
  </w:num>
  <w:num w:numId="8" w16cid:durableId="1382904119">
    <w:abstractNumId w:val="6"/>
  </w:num>
  <w:num w:numId="9" w16cid:durableId="77066808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tDAwNTSzMDUxMbFQ0lEKTi0uzszPAymwrAUAvkk5ICwAAAA="/>
  </w:docVars>
  <w:rsids>
    <w:rsidRoot w:val="000721BF"/>
    <w:rsid w:val="00000D8B"/>
    <w:rsid w:val="00005308"/>
    <w:rsid w:val="00005F42"/>
    <w:rsid w:val="0000741A"/>
    <w:rsid w:val="0001098D"/>
    <w:rsid w:val="00010DD5"/>
    <w:rsid w:val="0001359B"/>
    <w:rsid w:val="00017EEB"/>
    <w:rsid w:val="0002167F"/>
    <w:rsid w:val="00026D6F"/>
    <w:rsid w:val="0003607F"/>
    <w:rsid w:val="000400C9"/>
    <w:rsid w:val="00041CC0"/>
    <w:rsid w:val="0004742C"/>
    <w:rsid w:val="00057E1D"/>
    <w:rsid w:val="00063669"/>
    <w:rsid w:val="00065EF3"/>
    <w:rsid w:val="0006658F"/>
    <w:rsid w:val="000721BF"/>
    <w:rsid w:val="00073A62"/>
    <w:rsid w:val="00074F5E"/>
    <w:rsid w:val="00076119"/>
    <w:rsid w:val="000825A3"/>
    <w:rsid w:val="000833AD"/>
    <w:rsid w:val="00084545"/>
    <w:rsid w:val="00084789"/>
    <w:rsid w:val="00091483"/>
    <w:rsid w:val="00097CFD"/>
    <w:rsid w:val="000B0035"/>
    <w:rsid w:val="000B13AC"/>
    <w:rsid w:val="000B4CC6"/>
    <w:rsid w:val="000B661F"/>
    <w:rsid w:val="000C11C2"/>
    <w:rsid w:val="000C2073"/>
    <w:rsid w:val="000D315B"/>
    <w:rsid w:val="000D61E3"/>
    <w:rsid w:val="000D642E"/>
    <w:rsid w:val="000D6865"/>
    <w:rsid w:val="000E3C03"/>
    <w:rsid w:val="000E53C1"/>
    <w:rsid w:val="000F0E92"/>
    <w:rsid w:val="000F0FCB"/>
    <w:rsid w:val="000F11A4"/>
    <w:rsid w:val="000F3EF4"/>
    <w:rsid w:val="000F4027"/>
    <w:rsid w:val="000F7347"/>
    <w:rsid w:val="000F7C0B"/>
    <w:rsid w:val="00101B19"/>
    <w:rsid w:val="00104F61"/>
    <w:rsid w:val="00106600"/>
    <w:rsid w:val="00110A2E"/>
    <w:rsid w:val="001111B7"/>
    <w:rsid w:val="00113B3A"/>
    <w:rsid w:val="00115D44"/>
    <w:rsid w:val="00116289"/>
    <w:rsid w:val="00117603"/>
    <w:rsid w:val="00117C7C"/>
    <w:rsid w:val="00117EE0"/>
    <w:rsid w:val="00123016"/>
    <w:rsid w:val="001249CD"/>
    <w:rsid w:val="001262F8"/>
    <w:rsid w:val="00126703"/>
    <w:rsid w:val="0012769E"/>
    <w:rsid w:val="00135E54"/>
    <w:rsid w:val="001403C1"/>
    <w:rsid w:val="00144C31"/>
    <w:rsid w:val="00152174"/>
    <w:rsid w:val="00157C10"/>
    <w:rsid w:val="00160020"/>
    <w:rsid w:val="00160F46"/>
    <w:rsid w:val="00161C70"/>
    <w:rsid w:val="00166339"/>
    <w:rsid w:val="001703AA"/>
    <w:rsid w:val="001739AB"/>
    <w:rsid w:val="00175A58"/>
    <w:rsid w:val="00177EBD"/>
    <w:rsid w:val="00182715"/>
    <w:rsid w:val="0018343B"/>
    <w:rsid w:val="00184B5E"/>
    <w:rsid w:val="0019413D"/>
    <w:rsid w:val="00195C52"/>
    <w:rsid w:val="001975F3"/>
    <w:rsid w:val="001A0957"/>
    <w:rsid w:val="001A11D6"/>
    <w:rsid w:val="001A13FB"/>
    <w:rsid w:val="001A2676"/>
    <w:rsid w:val="001A348C"/>
    <w:rsid w:val="001A6D95"/>
    <w:rsid w:val="001A7F13"/>
    <w:rsid w:val="001B1CDE"/>
    <w:rsid w:val="001B2EFD"/>
    <w:rsid w:val="001B7623"/>
    <w:rsid w:val="001B7C90"/>
    <w:rsid w:val="001D0F59"/>
    <w:rsid w:val="001D14FD"/>
    <w:rsid w:val="001D6D66"/>
    <w:rsid w:val="001D73EF"/>
    <w:rsid w:val="001E0B04"/>
    <w:rsid w:val="001E2B1A"/>
    <w:rsid w:val="001E6733"/>
    <w:rsid w:val="001E7FA2"/>
    <w:rsid w:val="001F4BE8"/>
    <w:rsid w:val="001F5CD2"/>
    <w:rsid w:val="0020221A"/>
    <w:rsid w:val="00207A6B"/>
    <w:rsid w:val="00210474"/>
    <w:rsid w:val="00210D42"/>
    <w:rsid w:val="00210F1D"/>
    <w:rsid w:val="00211964"/>
    <w:rsid w:val="00211D1B"/>
    <w:rsid w:val="00212982"/>
    <w:rsid w:val="00221488"/>
    <w:rsid w:val="00221905"/>
    <w:rsid w:val="00221DD3"/>
    <w:rsid w:val="0022525E"/>
    <w:rsid w:val="00225E7E"/>
    <w:rsid w:val="002302C4"/>
    <w:rsid w:val="00234571"/>
    <w:rsid w:val="00236C0D"/>
    <w:rsid w:val="002373A5"/>
    <w:rsid w:val="0024491B"/>
    <w:rsid w:val="00245093"/>
    <w:rsid w:val="00250979"/>
    <w:rsid w:val="00253007"/>
    <w:rsid w:val="0025552F"/>
    <w:rsid w:val="002618E1"/>
    <w:rsid w:val="00262BBA"/>
    <w:rsid w:val="0026307F"/>
    <w:rsid w:val="00264EEB"/>
    <w:rsid w:val="00265E3B"/>
    <w:rsid w:val="002673C3"/>
    <w:rsid w:val="00270216"/>
    <w:rsid w:val="0027266F"/>
    <w:rsid w:val="00273A46"/>
    <w:rsid w:val="00275861"/>
    <w:rsid w:val="00282140"/>
    <w:rsid w:val="002854C3"/>
    <w:rsid w:val="0029168B"/>
    <w:rsid w:val="002A079E"/>
    <w:rsid w:val="002A433B"/>
    <w:rsid w:val="002A5A1C"/>
    <w:rsid w:val="002A7724"/>
    <w:rsid w:val="002A7F06"/>
    <w:rsid w:val="002B2232"/>
    <w:rsid w:val="002B7059"/>
    <w:rsid w:val="002C22D2"/>
    <w:rsid w:val="002C2B38"/>
    <w:rsid w:val="002C3FF7"/>
    <w:rsid w:val="002D2BEF"/>
    <w:rsid w:val="002D59BC"/>
    <w:rsid w:val="002E25CF"/>
    <w:rsid w:val="002E3C5D"/>
    <w:rsid w:val="002F5467"/>
    <w:rsid w:val="00303617"/>
    <w:rsid w:val="00312FC1"/>
    <w:rsid w:val="0031398F"/>
    <w:rsid w:val="00315EB5"/>
    <w:rsid w:val="00316213"/>
    <w:rsid w:val="00317E84"/>
    <w:rsid w:val="003201B5"/>
    <w:rsid w:val="00320553"/>
    <w:rsid w:val="0033008F"/>
    <w:rsid w:val="003326F2"/>
    <w:rsid w:val="003361BE"/>
    <w:rsid w:val="0034054E"/>
    <w:rsid w:val="003414C7"/>
    <w:rsid w:val="00342088"/>
    <w:rsid w:val="00343177"/>
    <w:rsid w:val="00343CF0"/>
    <w:rsid w:val="00346766"/>
    <w:rsid w:val="00351C19"/>
    <w:rsid w:val="00363035"/>
    <w:rsid w:val="00363632"/>
    <w:rsid w:val="00365692"/>
    <w:rsid w:val="00370F9E"/>
    <w:rsid w:val="00375806"/>
    <w:rsid w:val="00384146"/>
    <w:rsid w:val="003862CA"/>
    <w:rsid w:val="00390726"/>
    <w:rsid w:val="00391F6C"/>
    <w:rsid w:val="0039303F"/>
    <w:rsid w:val="00393738"/>
    <w:rsid w:val="00396DED"/>
    <w:rsid w:val="00397604"/>
    <w:rsid w:val="003A11C6"/>
    <w:rsid w:val="003A1C3C"/>
    <w:rsid w:val="003A5E46"/>
    <w:rsid w:val="003A7DDF"/>
    <w:rsid w:val="003B0494"/>
    <w:rsid w:val="003B746C"/>
    <w:rsid w:val="003C690F"/>
    <w:rsid w:val="003C796A"/>
    <w:rsid w:val="003D10E3"/>
    <w:rsid w:val="003D45F8"/>
    <w:rsid w:val="003D6A8D"/>
    <w:rsid w:val="003E018E"/>
    <w:rsid w:val="003E0D4E"/>
    <w:rsid w:val="003E54FF"/>
    <w:rsid w:val="003F0955"/>
    <w:rsid w:val="003F2890"/>
    <w:rsid w:val="003F6828"/>
    <w:rsid w:val="0040238D"/>
    <w:rsid w:val="0040335A"/>
    <w:rsid w:val="0040508A"/>
    <w:rsid w:val="00412682"/>
    <w:rsid w:val="00413598"/>
    <w:rsid w:val="00414512"/>
    <w:rsid w:val="00417450"/>
    <w:rsid w:val="00417766"/>
    <w:rsid w:val="00423289"/>
    <w:rsid w:val="0042544A"/>
    <w:rsid w:val="004254EB"/>
    <w:rsid w:val="0043368E"/>
    <w:rsid w:val="004344D0"/>
    <w:rsid w:val="004369C3"/>
    <w:rsid w:val="00440FC5"/>
    <w:rsid w:val="004424A5"/>
    <w:rsid w:val="0044358C"/>
    <w:rsid w:val="00446176"/>
    <w:rsid w:val="004507CE"/>
    <w:rsid w:val="0045381D"/>
    <w:rsid w:val="004553AB"/>
    <w:rsid w:val="0046358E"/>
    <w:rsid w:val="004648B2"/>
    <w:rsid w:val="004676B8"/>
    <w:rsid w:val="00470F89"/>
    <w:rsid w:val="004713E1"/>
    <w:rsid w:val="00474838"/>
    <w:rsid w:val="00480428"/>
    <w:rsid w:val="004838BB"/>
    <w:rsid w:val="00483F96"/>
    <w:rsid w:val="00490862"/>
    <w:rsid w:val="004955F8"/>
    <w:rsid w:val="004A1081"/>
    <w:rsid w:val="004A6625"/>
    <w:rsid w:val="004A723A"/>
    <w:rsid w:val="004A7A05"/>
    <w:rsid w:val="004B7D0D"/>
    <w:rsid w:val="004C2EFD"/>
    <w:rsid w:val="004C7943"/>
    <w:rsid w:val="004C7C64"/>
    <w:rsid w:val="004D298A"/>
    <w:rsid w:val="004D61A4"/>
    <w:rsid w:val="004D7901"/>
    <w:rsid w:val="004D7D54"/>
    <w:rsid w:val="004E203A"/>
    <w:rsid w:val="004E25EC"/>
    <w:rsid w:val="004E4EB5"/>
    <w:rsid w:val="004E536B"/>
    <w:rsid w:val="004E7191"/>
    <w:rsid w:val="004F563A"/>
    <w:rsid w:val="004F6976"/>
    <w:rsid w:val="00503704"/>
    <w:rsid w:val="00503BAF"/>
    <w:rsid w:val="005046CD"/>
    <w:rsid w:val="00504DDE"/>
    <w:rsid w:val="005128C4"/>
    <w:rsid w:val="0051476E"/>
    <w:rsid w:val="00517656"/>
    <w:rsid w:val="00520984"/>
    <w:rsid w:val="005213F2"/>
    <w:rsid w:val="00534110"/>
    <w:rsid w:val="00535D08"/>
    <w:rsid w:val="0053744C"/>
    <w:rsid w:val="00537DC7"/>
    <w:rsid w:val="00540265"/>
    <w:rsid w:val="005429C0"/>
    <w:rsid w:val="00547D96"/>
    <w:rsid w:val="00550325"/>
    <w:rsid w:val="00552CD3"/>
    <w:rsid w:val="00556DF5"/>
    <w:rsid w:val="005635C4"/>
    <w:rsid w:val="005655F1"/>
    <w:rsid w:val="00567679"/>
    <w:rsid w:val="00572B5E"/>
    <w:rsid w:val="00572C75"/>
    <w:rsid w:val="00573BE4"/>
    <w:rsid w:val="00573F1F"/>
    <w:rsid w:val="00574158"/>
    <w:rsid w:val="0057535C"/>
    <w:rsid w:val="00577DFD"/>
    <w:rsid w:val="00583625"/>
    <w:rsid w:val="00584421"/>
    <w:rsid w:val="00597653"/>
    <w:rsid w:val="00597F19"/>
    <w:rsid w:val="005A0262"/>
    <w:rsid w:val="005A1783"/>
    <w:rsid w:val="005A314B"/>
    <w:rsid w:val="005A4840"/>
    <w:rsid w:val="005A71B4"/>
    <w:rsid w:val="005B5E2F"/>
    <w:rsid w:val="005C6E8C"/>
    <w:rsid w:val="005C74C3"/>
    <w:rsid w:val="005D190F"/>
    <w:rsid w:val="005D30A3"/>
    <w:rsid w:val="005D6235"/>
    <w:rsid w:val="005D62D5"/>
    <w:rsid w:val="005E2287"/>
    <w:rsid w:val="005E2877"/>
    <w:rsid w:val="005E725E"/>
    <w:rsid w:val="005F1FAC"/>
    <w:rsid w:val="005F25B3"/>
    <w:rsid w:val="005F2DBE"/>
    <w:rsid w:val="005F55E9"/>
    <w:rsid w:val="005F6CFD"/>
    <w:rsid w:val="00600DDD"/>
    <w:rsid w:val="0062085F"/>
    <w:rsid w:val="00626ED8"/>
    <w:rsid w:val="006279C3"/>
    <w:rsid w:val="00630DA8"/>
    <w:rsid w:val="00632C9E"/>
    <w:rsid w:val="0063502D"/>
    <w:rsid w:val="00636265"/>
    <w:rsid w:val="00637DCC"/>
    <w:rsid w:val="00643314"/>
    <w:rsid w:val="0064702B"/>
    <w:rsid w:val="00650EDC"/>
    <w:rsid w:val="00654563"/>
    <w:rsid w:val="00654CC1"/>
    <w:rsid w:val="00660DD4"/>
    <w:rsid w:val="00663E5D"/>
    <w:rsid w:val="00665DDE"/>
    <w:rsid w:val="00671A9B"/>
    <w:rsid w:val="00674CB6"/>
    <w:rsid w:val="006758D0"/>
    <w:rsid w:val="006779DA"/>
    <w:rsid w:val="006809D3"/>
    <w:rsid w:val="006821B9"/>
    <w:rsid w:val="006914BC"/>
    <w:rsid w:val="006A126C"/>
    <w:rsid w:val="006A1D5E"/>
    <w:rsid w:val="006B2189"/>
    <w:rsid w:val="006B69A3"/>
    <w:rsid w:val="006C22BE"/>
    <w:rsid w:val="006C553D"/>
    <w:rsid w:val="006C6937"/>
    <w:rsid w:val="006D1184"/>
    <w:rsid w:val="006D1AA2"/>
    <w:rsid w:val="006D1D92"/>
    <w:rsid w:val="006D3ECE"/>
    <w:rsid w:val="006D5D43"/>
    <w:rsid w:val="006D6697"/>
    <w:rsid w:val="006E2A0E"/>
    <w:rsid w:val="006E429C"/>
    <w:rsid w:val="006E7058"/>
    <w:rsid w:val="006F0918"/>
    <w:rsid w:val="006F1274"/>
    <w:rsid w:val="006F3F1D"/>
    <w:rsid w:val="00701B02"/>
    <w:rsid w:val="00702716"/>
    <w:rsid w:val="007028C5"/>
    <w:rsid w:val="00703D71"/>
    <w:rsid w:val="00704285"/>
    <w:rsid w:val="00704A86"/>
    <w:rsid w:val="00706D23"/>
    <w:rsid w:val="00710EDC"/>
    <w:rsid w:val="00711808"/>
    <w:rsid w:val="00713611"/>
    <w:rsid w:val="00713953"/>
    <w:rsid w:val="00714805"/>
    <w:rsid w:val="0071600E"/>
    <w:rsid w:val="00716AFA"/>
    <w:rsid w:val="00724CFA"/>
    <w:rsid w:val="007335A6"/>
    <w:rsid w:val="00735594"/>
    <w:rsid w:val="00736951"/>
    <w:rsid w:val="007376B4"/>
    <w:rsid w:val="00742869"/>
    <w:rsid w:val="00747C74"/>
    <w:rsid w:val="00750D99"/>
    <w:rsid w:val="00760DB6"/>
    <w:rsid w:val="00764212"/>
    <w:rsid w:val="00764552"/>
    <w:rsid w:val="0076503F"/>
    <w:rsid w:val="00766317"/>
    <w:rsid w:val="00767FB1"/>
    <w:rsid w:val="007722A6"/>
    <w:rsid w:val="00773A60"/>
    <w:rsid w:val="00780350"/>
    <w:rsid w:val="007840FF"/>
    <w:rsid w:val="0079071B"/>
    <w:rsid w:val="00793C27"/>
    <w:rsid w:val="00793CB5"/>
    <w:rsid w:val="007944BC"/>
    <w:rsid w:val="0079652D"/>
    <w:rsid w:val="007A2907"/>
    <w:rsid w:val="007A2EA7"/>
    <w:rsid w:val="007A450B"/>
    <w:rsid w:val="007A5CAB"/>
    <w:rsid w:val="007A6D1E"/>
    <w:rsid w:val="007B76E0"/>
    <w:rsid w:val="007C5E67"/>
    <w:rsid w:val="007C6057"/>
    <w:rsid w:val="007E1B48"/>
    <w:rsid w:val="007E5A0A"/>
    <w:rsid w:val="007E634B"/>
    <w:rsid w:val="007F0065"/>
    <w:rsid w:val="007F0384"/>
    <w:rsid w:val="007F2156"/>
    <w:rsid w:val="007F2C2F"/>
    <w:rsid w:val="007F5FEA"/>
    <w:rsid w:val="007F756B"/>
    <w:rsid w:val="008002BC"/>
    <w:rsid w:val="008058E7"/>
    <w:rsid w:val="008073A9"/>
    <w:rsid w:val="0081534B"/>
    <w:rsid w:val="00815CDE"/>
    <w:rsid w:val="00816BD2"/>
    <w:rsid w:val="008206A7"/>
    <w:rsid w:val="008218C4"/>
    <w:rsid w:val="00822550"/>
    <w:rsid w:val="008244E7"/>
    <w:rsid w:val="00824C18"/>
    <w:rsid w:val="008250D4"/>
    <w:rsid w:val="008255ED"/>
    <w:rsid w:val="00826995"/>
    <w:rsid w:val="008312BB"/>
    <w:rsid w:val="00831A2B"/>
    <w:rsid w:val="00832798"/>
    <w:rsid w:val="0083422C"/>
    <w:rsid w:val="00840F57"/>
    <w:rsid w:val="00841C1E"/>
    <w:rsid w:val="00841CFF"/>
    <w:rsid w:val="00842808"/>
    <w:rsid w:val="008516C9"/>
    <w:rsid w:val="00853D73"/>
    <w:rsid w:val="0085620C"/>
    <w:rsid w:val="00856268"/>
    <w:rsid w:val="008619E7"/>
    <w:rsid w:val="00862D9C"/>
    <w:rsid w:val="00866E36"/>
    <w:rsid w:val="008702A1"/>
    <w:rsid w:val="0087117D"/>
    <w:rsid w:val="0087130C"/>
    <w:rsid w:val="00871E21"/>
    <w:rsid w:val="00873FEE"/>
    <w:rsid w:val="0087515E"/>
    <w:rsid w:val="00875F4A"/>
    <w:rsid w:val="00877742"/>
    <w:rsid w:val="00885E45"/>
    <w:rsid w:val="0088781C"/>
    <w:rsid w:val="0089098E"/>
    <w:rsid w:val="0089203D"/>
    <w:rsid w:val="008921B8"/>
    <w:rsid w:val="00892AAD"/>
    <w:rsid w:val="00896186"/>
    <w:rsid w:val="00897535"/>
    <w:rsid w:val="008A0359"/>
    <w:rsid w:val="008A1A81"/>
    <w:rsid w:val="008A2D84"/>
    <w:rsid w:val="008A60CE"/>
    <w:rsid w:val="008A71B4"/>
    <w:rsid w:val="008B2FF5"/>
    <w:rsid w:val="008B3399"/>
    <w:rsid w:val="008B4285"/>
    <w:rsid w:val="008C3C08"/>
    <w:rsid w:val="008C4834"/>
    <w:rsid w:val="008D2211"/>
    <w:rsid w:val="008D29DD"/>
    <w:rsid w:val="008D2CC8"/>
    <w:rsid w:val="008D3094"/>
    <w:rsid w:val="008D7CA4"/>
    <w:rsid w:val="008E0E62"/>
    <w:rsid w:val="008E74BF"/>
    <w:rsid w:val="008F0DC7"/>
    <w:rsid w:val="008F3D04"/>
    <w:rsid w:val="008F7912"/>
    <w:rsid w:val="009027F7"/>
    <w:rsid w:val="009162AE"/>
    <w:rsid w:val="00921511"/>
    <w:rsid w:val="00930A2B"/>
    <w:rsid w:val="00931B4E"/>
    <w:rsid w:val="00933A27"/>
    <w:rsid w:val="00934D46"/>
    <w:rsid w:val="009405FC"/>
    <w:rsid w:val="00947229"/>
    <w:rsid w:val="00947B78"/>
    <w:rsid w:val="00951525"/>
    <w:rsid w:val="00956784"/>
    <w:rsid w:val="009627B7"/>
    <w:rsid w:val="0096544E"/>
    <w:rsid w:val="00970D08"/>
    <w:rsid w:val="00972531"/>
    <w:rsid w:val="009737D5"/>
    <w:rsid w:val="00977990"/>
    <w:rsid w:val="009811C0"/>
    <w:rsid w:val="0098507D"/>
    <w:rsid w:val="009914A2"/>
    <w:rsid w:val="00993607"/>
    <w:rsid w:val="00993E78"/>
    <w:rsid w:val="0099544E"/>
    <w:rsid w:val="009B2A16"/>
    <w:rsid w:val="009C1582"/>
    <w:rsid w:val="009C1F54"/>
    <w:rsid w:val="009D19F1"/>
    <w:rsid w:val="009D52B3"/>
    <w:rsid w:val="009D6BA7"/>
    <w:rsid w:val="009E3F58"/>
    <w:rsid w:val="009F59C1"/>
    <w:rsid w:val="009F63A1"/>
    <w:rsid w:val="00A0171C"/>
    <w:rsid w:val="00A02B9A"/>
    <w:rsid w:val="00A03D63"/>
    <w:rsid w:val="00A0553E"/>
    <w:rsid w:val="00A07BE7"/>
    <w:rsid w:val="00A07FAF"/>
    <w:rsid w:val="00A11517"/>
    <w:rsid w:val="00A11FC3"/>
    <w:rsid w:val="00A142FF"/>
    <w:rsid w:val="00A1482D"/>
    <w:rsid w:val="00A17FC0"/>
    <w:rsid w:val="00A23024"/>
    <w:rsid w:val="00A30980"/>
    <w:rsid w:val="00A3235A"/>
    <w:rsid w:val="00A34EF4"/>
    <w:rsid w:val="00A361A5"/>
    <w:rsid w:val="00A37AC4"/>
    <w:rsid w:val="00A430CD"/>
    <w:rsid w:val="00A5393F"/>
    <w:rsid w:val="00A607AD"/>
    <w:rsid w:val="00A60B77"/>
    <w:rsid w:val="00A6715C"/>
    <w:rsid w:val="00A706BD"/>
    <w:rsid w:val="00A71A06"/>
    <w:rsid w:val="00A72271"/>
    <w:rsid w:val="00A7758A"/>
    <w:rsid w:val="00A82CE4"/>
    <w:rsid w:val="00A83452"/>
    <w:rsid w:val="00A84E47"/>
    <w:rsid w:val="00A872BA"/>
    <w:rsid w:val="00A91923"/>
    <w:rsid w:val="00A96DCF"/>
    <w:rsid w:val="00AA2B56"/>
    <w:rsid w:val="00AA3704"/>
    <w:rsid w:val="00AA3C13"/>
    <w:rsid w:val="00AA5336"/>
    <w:rsid w:val="00AA61CC"/>
    <w:rsid w:val="00AA63AE"/>
    <w:rsid w:val="00AB0C66"/>
    <w:rsid w:val="00AB4AA8"/>
    <w:rsid w:val="00AB4F67"/>
    <w:rsid w:val="00AC3398"/>
    <w:rsid w:val="00AC6CDE"/>
    <w:rsid w:val="00AD0298"/>
    <w:rsid w:val="00AD2603"/>
    <w:rsid w:val="00AD38E5"/>
    <w:rsid w:val="00AE0994"/>
    <w:rsid w:val="00AE115C"/>
    <w:rsid w:val="00AE2ADA"/>
    <w:rsid w:val="00AE3A2D"/>
    <w:rsid w:val="00AE43C2"/>
    <w:rsid w:val="00AE5316"/>
    <w:rsid w:val="00AF0E8D"/>
    <w:rsid w:val="00AF3153"/>
    <w:rsid w:val="00AF4118"/>
    <w:rsid w:val="00AF49CE"/>
    <w:rsid w:val="00AF5CE2"/>
    <w:rsid w:val="00AF6106"/>
    <w:rsid w:val="00B03000"/>
    <w:rsid w:val="00B0419B"/>
    <w:rsid w:val="00B05952"/>
    <w:rsid w:val="00B065D0"/>
    <w:rsid w:val="00B10F36"/>
    <w:rsid w:val="00B11665"/>
    <w:rsid w:val="00B20F7D"/>
    <w:rsid w:val="00B2190C"/>
    <w:rsid w:val="00B22CDB"/>
    <w:rsid w:val="00B232E2"/>
    <w:rsid w:val="00B24E23"/>
    <w:rsid w:val="00B253AF"/>
    <w:rsid w:val="00B27364"/>
    <w:rsid w:val="00B27941"/>
    <w:rsid w:val="00B3057B"/>
    <w:rsid w:val="00B3141E"/>
    <w:rsid w:val="00B31C3B"/>
    <w:rsid w:val="00B36FCA"/>
    <w:rsid w:val="00B37913"/>
    <w:rsid w:val="00B42137"/>
    <w:rsid w:val="00B5461B"/>
    <w:rsid w:val="00B55590"/>
    <w:rsid w:val="00B63F08"/>
    <w:rsid w:val="00B66833"/>
    <w:rsid w:val="00B82505"/>
    <w:rsid w:val="00B9192F"/>
    <w:rsid w:val="00B93AFE"/>
    <w:rsid w:val="00B96256"/>
    <w:rsid w:val="00BA1D06"/>
    <w:rsid w:val="00BA22AF"/>
    <w:rsid w:val="00BA524B"/>
    <w:rsid w:val="00BA594F"/>
    <w:rsid w:val="00BA7DA1"/>
    <w:rsid w:val="00BC0F4D"/>
    <w:rsid w:val="00BC38F5"/>
    <w:rsid w:val="00BD1EBD"/>
    <w:rsid w:val="00BD3FEC"/>
    <w:rsid w:val="00BD632A"/>
    <w:rsid w:val="00BD7BE3"/>
    <w:rsid w:val="00BF11F9"/>
    <w:rsid w:val="00BF6248"/>
    <w:rsid w:val="00C01B13"/>
    <w:rsid w:val="00C02469"/>
    <w:rsid w:val="00C02E13"/>
    <w:rsid w:val="00C0509A"/>
    <w:rsid w:val="00C11151"/>
    <w:rsid w:val="00C143C8"/>
    <w:rsid w:val="00C1447B"/>
    <w:rsid w:val="00C151B1"/>
    <w:rsid w:val="00C27C5A"/>
    <w:rsid w:val="00C30D00"/>
    <w:rsid w:val="00C30EE2"/>
    <w:rsid w:val="00C374B8"/>
    <w:rsid w:val="00C443E9"/>
    <w:rsid w:val="00C4556E"/>
    <w:rsid w:val="00C52DD5"/>
    <w:rsid w:val="00C55DEA"/>
    <w:rsid w:val="00C56C75"/>
    <w:rsid w:val="00C62854"/>
    <w:rsid w:val="00C74B55"/>
    <w:rsid w:val="00C74C56"/>
    <w:rsid w:val="00C75324"/>
    <w:rsid w:val="00C75AFF"/>
    <w:rsid w:val="00C779B2"/>
    <w:rsid w:val="00C77DCF"/>
    <w:rsid w:val="00C813EB"/>
    <w:rsid w:val="00C84E71"/>
    <w:rsid w:val="00C90D4F"/>
    <w:rsid w:val="00C9251E"/>
    <w:rsid w:val="00C97D82"/>
    <w:rsid w:val="00CA5AAF"/>
    <w:rsid w:val="00CA5B23"/>
    <w:rsid w:val="00CA60B7"/>
    <w:rsid w:val="00CA6419"/>
    <w:rsid w:val="00CB6914"/>
    <w:rsid w:val="00CC245C"/>
    <w:rsid w:val="00CC434D"/>
    <w:rsid w:val="00CC46C5"/>
    <w:rsid w:val="00CC6328"/>
    <w:rsid w:val="00CD72BD"/>
    <w:rsid w:val="00CE2E0D"/>
    <w:rsid w:val="00CE48AB"/>
    <w:rsid w:val="00CE626E"/>
    <w:rsid w:val="00CE6759"/>
    <w:rsid w:val="00CF0EBB"/>
    <w:rsid w:val="00CF1F7D"/>
    <w:rsid w:val="00CF2F6A"/>
    <w:rsid w:val="00CF55D9"/>
    <w:rsid w:val="00D013A4"/>
    <w:rsid w:val="00D035EA"/>
    <w:rsid w:val="00D044CA"/>
    <w:rsid w:val="00D1091C"/>
    <w:rsid w:val="00D146E7"/>
    <w:rsid w:val="00D166A8"/>
    <w:rsid w:val="00D30E9B"/>
    <w:rsid w:val="00D33604"/>
    <w:rsid w:val="00D42B9C"/>
    <w:rsid w:val="00D56484"/>
    <w:rsid w:val="00D57CA9"/>
    <w:rsid w:val="00D61D71"/>
    <w:rsid w:val="00D670F5"/>
    <w:rsid w:val="00D67397"/>
    <w:rsid w:val="00D71BDF"/>
    <w:rsid w:val="00D74E25"/>
    <w:rsid w:val="00D75000"/>
    <w:rsid w:val="00D75AEB"/>
    <w:rsid w:val="00D84434"/>
    <w:rsid w:val="00D8530A"/>
    <w:rsid w:val="00D94B37"/>
    <w:rsid w:val="00DA0350"/>
    <w:rsid w:val="00DA3980"/>
    <w:rsid w:val="00DB27CA"/>
    <w:rsid w:val="00DB6500"/>
    <w:rsid w:val="00DD1CAA"/>
    <w:rsid w:val="00DD3356"/>
    <w:rsid w:val="00DD7173"/>
    <w:rsid w:val="00DD7D6B"/>
    <w:rsid w:val="00DD7E10"/>
    <w:rsid w:val="00DE2DC8"/>
    <w:rsid w:val="00DE2FC7"/>
    <w:rsid w:val="00DF40BA"/>
    <w:rsid w:val="00DF78A6"/>
    <w:rsid w:val="00E028BB"/>
    <w:rsid w:val="00E02C17"/>
    <w:rsid w:val="00E050F2"/>
    <w:rsid w:val="00E051BE"/>
    <w:rsid w:val="00E115B9"/>
    <w:rsid w:val="00E12454"/>
    <w:rsid w:val="00E12FEC"/>
    <w:rsid w:val="00E157BF"/>
    <w:rsid w:val="00E15D77"/>
    <w:rsid w:val="00E17C63"/>
    <w:rsid w:val="00E20498"/>
    <w:rsid w:val="00E246D3"/>
    <w:rsid w:val="00E33F21"/>
    <w:rsid w:val="00E3400B"/>
    <w:rsid w:val="00E375A0"/>
    <w:rsid w:val="00E401BD"/>
    <w:rsid w:val="00E40FDD"/>
    <w:rsid w:val="00E4200B"/>
    <w:rsid w:val="00E52732"/>
    <w:rsid w:val="00E54EAA"/>
    <w:rsid w:val="00E6492D"/>
    <w:rsid w:val="00E65BD2"/>
    <w:rsid w:val="00E67B71"/>
    <w:rsid w:val="00E7136B"/>
    <w:rsid w:val="00E732EE"/>
    <w:rsid w:val="00E8288A"/>
    <w:rsid w:val="00E94376"/>
    <w:rsid w:val="00E94687"/>
    <w:rsid w:val="00E96A18"/>
    <w:rsid w:val="00EA3441"/>
    <w:rsid w:val="00EA797A"/>
    <w:rsid w:val="00EA7FD4"/>
    <w:rsid w:val="00EB3E00"/>
    <w:rsid w:val="00EB4EAC"/>
    <w:rsid w:val="00EC4502"/>
    <w:rsid w:val="00EC5E10"/>
    <w:rsid w:val="00ED22CC"/>
    <w:rsid w:val="00ED2AD2"/>
    <w:rsid w:val="00EF56AD"/>
    <w:rsid w:val="00EF5751"/>
    <w:rsid w:val="00EF5E90"/>
    <w:rsid w:val="00F01883"/>
    <w:rsid w:val="00F0500C"/>
    <w:rsid w:val="00F07A40"/>
    <w:rsid w:val="00F11E3C"/>
    <w:rsid w:val="00F11EF0"/>
    <w:rsid w:val="00F12304"/>
    <w:rsid w:val="00F12776"/>
    <w:rsid w:val="00F14D69"/>
    <w:rsid w:val="00F15CCB"/>
    <w:rsid w:val="00F15FBF"/>
    <w:rsid w:val="00F17854"/>
    <w:rsid w:val="00F21D5A"/>
    <w:rsid w:val="00F23F43"/>
    <w:rsid w:val="00F247CB"/>
    <w:rsid w:val="00F316CA"/>
    <w:rsid w:val="00F32DC6"/>
    <w:rsid w:val="00F35AFE"/>
    <w:rsid w:val="00F37B55"/>
    <w:rsid w:val="00F4368A"/>
    <w:rsid w:val="00F443FF"/>
    <w:rsid w:val="00F44AAD"/>
    <w:rsid w:val="00F5016F"/>
    <w:rsid w:val="00F512C7"/>
    <w:rsid w:val="00F51EA0"/>
    <w:rsid w:val="00F52B21"/>
    <w:rsid w:val="00F57A90"/>
    <w:rsid w:val="00F601D4"/>
    <w:rsid w:val="00F6205A"/>
    <w:rsid w:val="00F662F8"/>
    <w:rsid w:val="00F70F2E"/>
    <w:rsid w:val="00F747C4"/>
    <w:rsid w:val="00F75242"/>
    <w:rsid w:val="00F76C95"/>
    <w:rsid w:val="00F7792C"/>
    <w:rsid w:val="00F86CAA"/>
    <w:rsid w:val="00F924CE"/>
    <w:rsid w:val="00F94BCF"/>
    <w:rsid w:val="00F962A5"/>
    <w:rsid w:val="00F96754"/>
    <w:rsid w:val="00FA01F1"/>
    <w:rsid w:val="00FA3703"/>
    <w:rsid w:val="00FA4757"/>
    <w:rsid w:val="00FB09EF"/>
    <w:rsid w:val="00FB4BD0"/>
    <w:rsid w:val="00FB6638"/>
    <w:rsid w:val="00FB66A8"/>
    <w:rsid w:val="00FB67DB"/>
    <w:rsid w:val="00FC06C2"/>
    <w:rsid w:val="00FC1BB0"/>
    <w:rsid w:val="00FC4B8A"/>
    <w:rsid w:val="00FC6FD6"/>
    <w:rsid w:val="00FD32E2"/>
    <w:rsid w:val="00FD368D"/>
    <w:rsid w:val="00FE7716"/>
    <w:rsid w:val="00FF360D"/>
    <w:rsid w:val="00FF3E5D"/>
    <w:rsid w:val="00FF4D52"/>
    <w:rsid w:val="00FF62AE"/>
    <w:rsid w:val="00FF630E"/>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5D707165"/>
  <w15:docId w15:val="{468A9DCB-86FF-4FC4-9512-17F8A434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FAF"/>
    <w:rPr>
      <w:rFonts w:ascii="Courier" w:hAnsi="Courier"/>
      <w:sz w:val="24"/>
    </w:rPr>
  </w:style>
  <w:style w:type="paragraph" w:styleId="Heading1">
    <w:name w:val="heading 1"/>
    <w:basedOn w:val="Normal"/>
    <w:next w:val="Normal"/>
    <w:qFormat/>
    <w:rsid w:val="00A07FAF"/>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outlineLvl w:val="0"/>
    </w:pPr>
    <w:rPr>
      <w:rFonts w:ascii="Times New Roman" w:hAnsi="Times New Roman"/>
      <w:spacing w:val="-2"/>
      <w:sz w:val="22"/>
      <w:u w:val="single"/>
    </w:rPr>
  </w:style>
  <w:style w:type="paragraph" w:styleId="Heading2">
    <w:name w:val="heading 2"/>
    <w:basedOn w:val="Normal"/>
    <w:next w:val="Normal"/>
    <w:qFormat/>
    <w:rsid w:val="00A07FAF"/>
    <w:pPr>
      <w:keepNext/>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left="900"/>
      <w:jc w:val="both"/>
      <w:outlineLvl w:val="1"/>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A07FAF"/>
    <w:pPr>
      <w:tabs>
        <w:tab w:val="left" w:leader="dot" w:pos="9000"/>
        <w:tab w:val="right" w:pos="9360"/>
      </w:tabs>
      <w:suppressAutoHyphens/>
      <w:spacing w:before="480"/>
      <w:ind w:left="720" w:right="720" w:hanging="720"/>
    </w:pPr>
  </w:style>
  <w:style w:type="paragraph" w:styleId="TOC2">
    <w:name w:val="toc 2"/>
    <w:basedOn w:val="Normal"/>
    <w:next w:val="Normal"/>
    <w:semiHidden/>
    <w:rsid w:val="00A07FAF"/>
    <w:pPr>
      <w:tabs>
        <w:tab w:val="left" w:leader="dot" w:pos="9000"/>
        <w:tab w:val="right" w:pos="9360"/>
      </w:tabs>
      <w:suppressAutoHyphens/>
      <w:ind w:left="1440" w:right="720" w:hanging="720"/>
    </w:pPr>
  </w:style>
  <w:style w:type="paragraph" w:styleId="TOC3">
    <w:name w:val="toc 3"/>
    <w:basedOn w:val="Normal"/>
    <w:next w:val="Normal"/>
    <w:semiHidden/>
    <w:rsid w:val="00A07FAF"/>
    <w:pPr>
      <w:tabs>
        <w:tab w:val="left" w:leader="dot" w:pos="9000"/>
        <w:tab w:val="right" w:pos="9360"/>
      </w:tabs>
      <w:suppressAutoHyphens/>
      <w:ind w:left="2160" w:right="720" w:hanging="720"/>
    </w:pPr>
  </w:style>
  <w:style w:type="paragraph" w:styleId="TOC4">
    <w:name w:val="toc 4"/>
    <w:basedOn w:val="Normal"/>
    <w:next w:val="Normal"/>
    <w:semiHidden/>
    <w:rsid w:val="00A07FAF"/>
    <w:pPr>
      <w:tabs>
        <w:tab w:val="left" w:leader="dot" w:pos="9000"/>
        <w:tab w:val="right" w:pos="9360"/>
      </w:tabs>
      <w:suppressAutoHyphens/>
      <w:ind w:left="2880" w:right="720" w:hanging="720"/>
    </w:pPr>
  </w:style>
  <w:style w:type="paragraph" w:styleId="TOC5">
    <w:name w:val="toc 5"/>
    <w:basedOn w:val="Normal"/>
    <w:next w:val="Normal"/>
    <w:semiHidden/>
    <w:rsid w:val="00A07FAF"/>
    <w:pPr>
      <w:tabs>
        <w:tab w:val="left" w:leader="dot" w:pos="9000"/>
        <w:tab w:val="right" w:pos="9360"/>
      </w:tabs>
      <w:suppressAutoHyphens/>
      <w:ind w:left="3600" w:right="720" w:hanging="720"/>
    </w:pPr>
  </w:style>
  <w:style w:type="paragraph" w:styleId="TOC6">
    <w:name w:val="toc 6"/>
    <w:basedOn w:val="Normal"/>
    <w:next w:val="Normal"/>
    <w:semiHidden/>
    <w:rsid w:val="00A07FAF"/>
    <w:pPr>
      <w:tabs>
        <w:tab w:val="left" w:pos="9000"/>
        <w:tab w:val="right" w:pos="9360"/>
      </w:tabs>
      <w:suppressAutoHyphens/>
      <w:ind w:left="720" w:hanging="720"/>
    </w:pPr>
  </w:style>
  <w:style w:type="paragraph" w:styleId="TOC7">
    <w:name w:val="toc 7"/>
    <w:basedOn w:val="Normal"/>
    <w:next w:val="Normal"/>
    <w:semiHidden/>
    <w:rsid w:val="00A07FAF"/>
    <w:pPr>
      <w:suppressAutoHyphens/>
      <w:ind w:left="720" w:hanging="720"/>
    </w:pPr>
  </w:style>
  <w:style w:type="paragraph" w:styleId="TOC8">
    <w:name w:val="toc 8"/>
    <w:basedOn w:val="Normal"/>
    <w:next w:val="Normal"/>
    <w:semiHidden/>
    <w:rsid w:val="00A07FAF"/>
    <w:pPr>
      <w:tabs>
        <w:tab w:val="left" w:pos="9000"/>
        <w:tab w:val="right" w:pos="9360"/>
      </w:tabs>
      <w:suppressAutoHyphens/>
      <w:ind w:left="720" w:hanging="720"/>
    </w:pPr>
  </w:style>
  <w:style w:type="paragraph" w:styleId="TOC9">
    <w:name w:val="toc 9"/>
    <w:basedOn w:val="Normal"/>
    <w:next w:val="Normal"/>
    <w:semiHidden/>
    <w:rsid w:val="00A07FAF"/>
    <w:pPr>
      <w:tabs>
        <w:tab w:val="left" w:leader="dot" w:pos="9000"/>
        <w:tab w:val="right" w:pos="9360"/>
      </w:tabs>
      <w:suppressAutoHyphens/>
      <w:ind w:left="720" w:hanging="720"/>
    </w:pPr>
  </w:style>
  <w:style w:type="paragraph" w:styleId="Index1">
    <w:name w:val="index 1"/>
    <w:basedOn w:val="Normal"/>
    <w:next w:val="Normal"/>
    <w:semiHidden/>
    <w:rsid w:val="00A07FAF"/>
    <w:pPr>
      <w:tabs>
        <w:tab w:val="left" w:leader="dot" w:pos="9000"/>
        <w:tab w:val="right" w:pos="9360"/>
      </w:tabs>
      <w:suppressAutoHyphens/>
      <w:ind w:left="1440" w:right="720" w:hanging="1440"/>
    </w:pPr>
  </w:style>
  <w:style w:type="paragraph" w:styleId="Index2">
    <w:name w:val="index 2"/>
    <w:basedOn w:val="Normal"/>
    <w:next w:val="Normal"/>
    <w:semiHidden/>
    <w:rsid w:val="00A07FAF"/>
    <w:pPr>
      <w:tabs>
        <w:tab w:val="left" w:leader="dot" w:pos="9000"/>
        <w:tab w:val="right" w:pos="9360"/>
      </w:tabs>
      <w:suppressAutoHyphens/>
      <w:ind w:left="1440" w:right="720" w:hanging="720"/>
    </w:pPr>
  </w:style>
  <w:style w:type="paragraph" w:styleId="TOAHeading">
    <w:name w:val="toa heading"/>
    <w:basedOn w:val="Normal"/>
    <w:next w:val="Normal"/>
    <w:semiHidden/>
    <w:rsid w:val="00A07FAF"/>
    <w:pPr>
      <w:tabs>
        <w:tab w:val="left" w:pos="9000"/>
        <w:tab w:val="right" w:pos="9360"/>
      </w:tabs>
      <w:suppressAutoHyphens/>
    </w:pPr>
  </w:style>
  <w:style w:type="paragraph" w:styleId="Caption">
    <w:name w:val="caption"/>
    <w:basedOn w:val="Normal"/>
    <w:next w:val="Normal"/>
    <w:qFormat/>
    <w:rsid w:val="00A07FAF"/>
  </w:style>
  <w:style w:type="character" w:customStyle="1" w:styleId="EquationCaption">
    <w:name w:val="_Equation Caption"/>
    <w:rsid w:val="00A07FAF"/>
  </w:style>
  <w:style w:type="paragraph" w:styleId="Footer">
    <w:name w:val="footer"/>
    <w:basedOn w:val="Normal"/>
    <w:rsid w:val="00A07FAF"/>
    <w:pPr>
      <w:tabs>
        <w:tab w:val="center" w:pos="4320"/>
        <w:tab w:val="right" w:pos="8640"/>
      </w:tabs>
    </w:pPr>
  </w:style>
  <w:style w:type="paragraph" w:styleId="Header">
    <w:name w:val="header"/>
    <w:basedOn w:val="Normal"/>
    <w:rsid w:val="00A07FAF"/>
    <w:pPr>
      <w:tabs>
        <w:tab w:val="center" w:pos="4320"/>
        <w:tab w:val="right" w:pos="8640"/>
      </w:tabs>
    </w:pPr>
  </w:style>
  <w:style w:type="paragraph" w:styleId="BodyText">
    <w:name w:val="Body Text"/>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pPr>
    <w:rPr>
      <w:rFonts w:ascii="Times New Roman" w:hAnsi="Times New Roman"/>
      <w:spacing w:val="-2"/>
      <w:sz w:val="22"/>
    </w:rPr>
  </w:style>
  <w:style w:type="paragraph" w:styleId="BodyText2">
    <w:name w:val="Body Text 2"/>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pPr>
    <w:rPr>
      <w:rFonts w:ascii="Times New Roman" w:hAnsi="Times New Roman"/>
      <w:spacing w:val="-2"/>
    </w:rPr>
  </w:style>
  <w:style w:type="paragraph" w:styleId="DocumentMap">
    <w:name w:val="Document Map"/>
    <w:basedOn w:val="Normal"/>
    <w:semiHidden/>
    <w:rsid w:val="00A07FAF"/>
    <w:pPr>
      <w:shd w:val="clear" w:color="auto" w:fill="000080"/>
    </w:pPr>
    <w:rPr>
      <w:rFonts w:ascii="Tahoma" w:hAnsi="Tahoma"/>
    </w:rPr>
  </w:style>
  <w:style w:type="character" w:styleId="PageNumber">
    <w:name w:val="page number"/>
    <w:basedOn w:val="DefaultParagraphFont"/>
    <w:rsid w:val="00A07FAF"/>
  </w:style>
  <w:style w:type="paragraph" w:styleId="BlockText">
    <w:name w:val="Block Text"/>
    <w:basedOn w:val="Normal"/>
    <w:rsid w:val="00A07FAF"/>
    <w:pPr>
      <w:tabs>
        <w:tab w:val="left" w:pos="-9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ind w:left="720" w:right="720"/>
      <w:jc w:val="both"/>
    </w:pPr>
    <w:rPr>
      <w:rFonts w:ascii="Times New Roman" w:hAnsi="Times New Roman"/>
      <w:spacing w:val="-2"/>
      <w:sz w:val="22"/>
    </w:rPr>
  </w:style>
  <w:style w:type="paragraph" w:styleId="BodyTextIndent">
    <w:name w:val="Body Text Indent"/>
    <w:basedOn w:val="Normal"/>
    <w:rsid w:val="00A07FAF"/>
    <w:pPr>
      <w:tabs>
        <w:tab w:val="left" w:pos="360"/>
      </w:tabs>
      <w:ind w:left="720" w:hanging="720"/>
    </w:pPr>
    <w:rPr>
      <w:rFonts w:ascii="Times New Roman" w:hAnsi="Times New Roman"/>
      <w:sz w:val="22"/>
    </w:rPr>
  </w:style>
  <w:style w:type="paragraph" w:styleId="BodyTextIndent2">
    <w:name w:val="Body Text Indent 2"/>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left="1200" w:hanging="1200"/>
      <w:jc w:val="both"/>
    </w:pPr>
    <w:rPr>
      <w:rFonts w:ascii="Times New Roman" w:hAnsi="Times New Roman"/>
      <w:spacing w:val="-2"/>
      <w:sz w:val="22"/>
    </w:rPr>
  </w:style>
  <w:style w:type="paragraph" w:styleId="BodyTextIndent3">
    <w:name w:val="Body Text Indent 3"/>
    <w:basedOn w:val="Normal"/>
    <w:rsid w:val="00A07FAF"/>
    <w:pPr>
      <w:suppressAutoHyphens/>
      <w:ind w:left="360" w:hanging="360"/>
      <w:jc w:val="both"/>
    </w:pPr>
    <w:rPr>
      <w:rFonts w:ascii="Times New Roman" w:hAnsi="Times New Roman"/>
      <w:spacing w:val="-2"/>
      <w:sz w:val="22"/>
    </w:rPr>
  </w:style>
  <w:style w:type="character" w:styleId="Hyperlink">
    <w:name w:val="Hyperlink"/>
    <w:basedOn w:val="DefaultParagraphFont"/>
    <w:rsid w:val="00A07FAF"/>
    <w:rPr>
      <w:color w:val="0000FF"/>
      <w:u w:val="single"/>
    </w:rPr>
  </w:style>
  <w:style w:type="character" w:styleId="FollowedHyperlink">
    <w:name w:val="FollowedHyperlink"/>
    <w:basedOn w:val="DefaultParagraphFont"/>
    <w:rsid w:val="00A07FAF"/>
    <w:rPr>
      <w:color w:val="800080"/>
      <w:u w:val="single"/>
    </w:rPr>
  </w:style>
  <w:style w:type="table" w:styleId="TableGrid">
    <w:name w:val="Table Grid"/>
    <w:basedOn w:val="TableNormal"/>
    <w:rsid w:val="00A0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54"/>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C62854"/>
    <w:rPr>
      <w:rFonts w:ascii="Calibri" w:eastAsia="Calibri" w:hAnsi="Calibri"/>
      <w:sz w:val="22"/>
      <w:szCs w:val="22"/>
    </w:rPr>
  </w:style>
  <w:style w:type="paragraph" w:styleId="BalloonText">
    <w:name w:val="Balloon Text"/>
    <w:basedOn w:val="Normal"/>
    <w:link w:val="BalloonTextChar"/>
    <w:rsid w:val="00654CC1"/>
    <w:rPr>
      <w:rFonts w:ascii="Tahoma" w:hAnsi="Tahoma" w:cs="Tahoma"/>
      <w:sz w:val="16"/>
      <w:szCs w:val="16"/>
    </w:rPr>
  </w:style>
  <w:style w:type="character" w:customStyle="1" w:styleId="BalloonTextChar">
    <w:name w:val="Balloon Text Char"/>
    <w:basedOn w:val="DefaultParagraphFont"/>
    <w:link w:val="BalloonText"/>
    <w:rsid w:val="00654CC1"/>
    <w:rPr>
      <w:rFonts w:ascii="Tahoma" w:hAnsi="Tahoma" w:cs="Tahoma"/>
      <w:sz w:val="16"/>
      <w:szCs w:val="16"/>
    </w:rPr>
  </w:style>
  <w:style w:type="paragraph" w:styleId="ListParagraph">
    <w:name w:val="List Paragraph"/>
    <w:basedOn w:val="Normal"/>
    <w:uiPriority w:val="34"/>
    <w:qFormat/>
    <w:rsid w:val="008A0359"/>
    <w:pPr>
      <w:ind w:left="720"/>
      <w:contextualSpacing/>
    </w:pPr>
  </w:style>
  <w:style w:type="character" w:styleId="CommentReference">
    <w:name w:val="annotation reference"/>
    <w:basedOn w:val="DefaultParagraphFont"/>
    <w:semiHidden/>
    <w:unhideWhenUsed/>
    <w:rsid w:val="00351C19"/>
    <w:rPr>
      <w:sz w:val="16"/>
      <w:szCs w:val="16"/>
    </w:rPr>
  </w:style>
  <w:style w:type="paragraph" w:styleId="CommentText">
    <w:name w:val="annotation text"/>
    <w:basedOn w:val="Normal"/>
    <w:link w:val="CommentTextChar"/>
    <w:semiHidden/>
    <w:unhideWhenUsed/>
    <w:rsid w:val="00351C19"/>
    <w:rPr>
      <w:sz w:val="20"/>
    </w:rPr>
  </w:style>
  <w:style w:type="character" w:customStyle="1" w:styleId="CommentTextChar">
    <w:name w:val="Comment Text Char"/>
    <w:basedOn w:val="DefaultParagraphFont"/>
    <w:link w:val="CommentText"/>
    <w:semiHidden/>
    <w:rsid w:val="00351C19"/>
    <w:rPr>
      <w:rFonts w:ascii="Courier" w:hAnsi="Courier"/>
    </w:rPr>
  </w:style>
  <w:style w:type="paragraph" w:styleId="CommentSubject">
    <w:name w:val="annotation subject"/>
    <w:basedOn w:val="CommentText"/>
    <w:next w:val="CommentText"/>
    <w:link w:val="CommentSubjectChar"/>
    <w:semiHidden/>
    <w:unhideWhenUsed/>
    <w:rsid w:val="00351C19"/>
    <w:rPr>
      <w:b/>
      <w:bCs/>
    </w:rPr>
  </w:style>
  <w:style w:type="character" w:customStyle="1" w:styleId="CommentSubjectChar">
    <w:name w:val="Comment Subject Char"/>
    <w:basedOn w:val="CommentTextChar"/>
    <w:link w:val="CommentSubject"/>
    <w:semiHidden/>
    <w:rsid w:val="00351C19"/>
    <w:rPr>
      <w:rFonts w:ascii="Courier" w:hAnsi="Courier"/>
      <w:b/>
      <w:bCs/>
    </w:rPr>
  </w:style>
  <w:style w:type="table" w:customStyle="1" w:styleId="TableGrid1">
    <w:name w:val="Table Grid1"/>
    <w:basedOn w:val="TableNormal"/>
    <w:next w:val="TableGrid"/>
    <w:rsid w:val="002449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1241">
      <w:bodyDiv w:val="1"/>
      <w:marLeft w:val="0"/>
      <w:marRight w:val="0"/>
      <w:marTop w:val="0"/>
      <w:marBottom w:val="0"/>
      <w:divBdr>
        <w:top w:val="none" w:sz="0" w:space="0" w:color="auto"/>
        <w:left w:val="none" w:sz="0" w:space="0" w:color="auto"/>
        <w:bottom w:val="none" w:sz="0" w:space="0" w:color="auto"/>
        <w:right w:val="none" w:sz="0" w:space="0" w:color="auto"/>
      </w:divBdr>
    </w:div>
    <w:div w:id="45107561">
      <w:bodyDiv w:val="1"/>
      <w:marLeft w:val="0"/>
      <w:marRight w:val="0"/>
      <w:marTop w:val="0"/>
      <w:marBottom w:val="0"/>
      <w:divBdr>
        <w:top w:val="none" w:sz="0" w:space="0" w:color="auto"/>
        <w:left w:val="none" w:sz="0" w:space="0" w:color="auto"/>
        <w:bottom w:val="none" w:sz="0" w:space="0" w:color="auto"/>
        <w:right w:val="none" w:sz="0" w:space="0" w:color="auto"/>
      </w:divBdr>
    </w:div>
    <w:div w:id="60687201">
      <w:bodyDiv w:val="1"/>
      <w:marLeft w:val="0"/>
      <w:marRight w:val="0"/>
      <w:marTop w:val="0"/>
      <w:marBottom w:val="0"/>
      <w:divBdr>
        <w:top w:val="none" w:sz="0" w:space="0" w:color="auto"/>
        <w:left w:val="none" w:sz="0" w:space="0" w:color="auto"/>
        <w:bottom w:val="none" w:sz="0" w:space="0" w:color="auto"/>
        <w:right w:val="none" w:sz="0" w:space="0" w:color="auto"/>
      </w:divBdr>
    </w:div>
    <w:div w:id="66077693">
      <w:bodyDiv w:val="1"/>
      <w:marLeft w:val="0"/>
      <w:marRight w:val="0"/>
      <w:marTop w:val="0"/>
      <w:marBottom w:val="0"/>
      <w:divBdr>
        <w:top w:val="none" w:sz="0" w:space="0" w:color="auto"/>
        <w:left w:val="none" w:sz="0" w:space="0" w:color="auto"/>
        <w:bottom w:val="none" w:sz="0" w:space="0" w:color="auto"/>
        <w:right w:val="none" w:sz="0" w:space="0" w:color="auto"/>
      </w:divBdr>
    </w:div>
    <w:div w:id="82267232">
      <w:bodyDiv w:val="1"/>
      <w:marLeft w:val="0"/>
      <w:marRight w:val="0"/>
      <w:marTop w:val="0"/>
      <w:marBottom w:val="0"/>
      <w:divBdr>
        <w:top w:val="none" w:sz="0" w:space="0" w:color="auto"/>
        <w:left w:val="none" w:sz="0" w:space="0" w:color="auto"/>
        <w:bottom w:val="none" w:sz="0" w:space="0" w:color="auto"/>
        <w:right w:val="none" w:sz="0" w:space="0" w:color="auto"/>
      </w:divBdr>
    </w:div>
    <w:div w:id="222760884">
      <w:bodyDiv w:val="1"/>
      <w:marLeft w:val="0"/>
      <w:marRight w:val="0"/>
      <w:marTop w:val="0"/>
      <w:marBottom w:val="0"/>
      <w:divBdr>
        <w:top w:val="none" w:sz="0" w:space="0" w:color="auto"/>
        <w:left w:val="none" w:sz="0" w:space="0" w:color="auto"/>
        <w:bottom w:val="none" w:sz="0" w:space="0" w:color="auto"/>
        <w:right w:val="none" w:sz="0" w:space="0" w:color="auto"/>
      </w:divBdr>
    </w:div>
    <w:div w:id="239602182">
      <w:bodyDiv w:val="1"/>
      <w:marLeft w:val="0"/>
      <w:marRight w:val="0"/>
      <w:marTop w:val="0"/>
      <w:marBottom w:val="0"/>
      <w:divBdr>
        <w:top w:val="none" w:sz="0" w:space="0" w:color="auto"/>
        <w:left w:val="none" w:sz="0" w:space="0" w:color="auto"/>
        <w:bottom w:val="none" w:sz="0" w:space="0" w:color="auto"/>
        <w:right w:val="none" w:sz="0" w:space="0" w:color="auto"/>
      </w:divBdr>
    </w:div>
    <w:div w:id="453719751">
      <w:bodyDiv w:val="1"/>
      <w:marLeft w:val="0"/>
      <w:marRight w:val="0"/>
      <w:marTop w:val="0"/>
      <w:marBottom w:val="0"/>
      <w:divBdr>
        <w:top w:val="none" w:sz="0" w:space="0" w:color="auto"/>
        <w:left w:val="none" w:sz="0" w:space="0" w:color="auto"/>
        <w:bottom w:val="none" w:sz="0" w:space="0" w:color="auto"/>
        <w:right w:val="none" w:sz="0" w:space="0" w:color="auto"/>
      </w:divBdr>
    </w:div>
    <w:div w:id="458111141">
      <w:bodyDiv w:val="1"/>
      <w:marLeft w:val="0"/>
      <w:marRight w:val="0"/>
      <w:marTop w:val="0"/>
      <w:marBottom w:val="0"/>
      <w:divBdr>
        <w:top w:val="none" w:sz="0" w:space="0" w:color="auto"/>
        <w:left w:val="none" w:sz="0" w:space="0" w:color="auto"/>
        <w:bottom w:val="none" w:sz="0" w:space="0" w:color="auto"/>
        <w:right w:val="none" w:sz="0" w:space="0" w:color="auto"/>
      </w:divBdr>
    </w:div>
    <w:div w:id="705327805">
      <w:bodyDiv w:val="1"/>
      <w:marLeft w:val="0"/>
      <w:marRight w:val="0"/>
      <w:marTop w:val="0"/>
      <w:marBottom w:val="0"/>
      <w:divBdr>
        <w:top w:val="none" w:sz="0" w:space="0" w:color="auto"/>
        <w:left w:val="none" w:sz="0" w:space="0" w:color="auto"/>
        <w:bottom w:val="none" w:sz="0" w:space="0" w:color="auto"/>
        <w:right w:val="none" w:sz="0" w:space="0" w:color="auto"/>
      </w:divBdr>
    </w:div>
    <w:div w:id="776828351">
      <w:bodyDiv w:val="1"/>
      <w:marLeft w:val="0"/>
      <w:marRight w:val="0"/>
      <w:marTop w:val="0"/>
      <w:marBottom w:val="0"/>
      <w:divBdr>
        <w:top w:val="none" w:sz="0" w:space="0" w:color="auto"/>
        <w:left w:val="none" w:sz="0" w:space="0" w:color="auto"/>
        <w:bottom w:val="none" w:sz="0" w:space="0" w:color="auto"/>
        <w:right w:val="none" w:sz="0" w:space="0" w:color="auto"/>
      </w:divBdr>
    </w:div>
    <w:div w:id="960720636">
      <w:bodyDiv w:val="1"/>
      <w:marLeft w:val="0"/>
      <w:marRight w:val="0"/>
      <w:marTop w:val="0"/>
      <w:marBottom w:val="0"/>
      <w:divBdr>
        <w:top w:val="none" w:sz="0" w:space="0" w:color="auto"/>
        <w:left w:val="none" w:sz="0" w:space="0" w:color="auto"/>
        <w:bottom w:val="none" w:sz="0" w:space="0" w:color="auto"/>
        <w:right w:val="none" w:sz="0" w:space="0" w:color="auto"/>
      </w:divBdr>
    </w:div>
    <w:div w:id="1117530287">
      <w:bodyDiv w:val="1"/>
      <w:marLeft w:val="0"/>
      <w:marRight w:val="0"/>
      <w:marTop w:val="0"/>
      <w:marBottom w:val="0"/>
      <w:divBdr>
        <w:top w:val="none" w:sz="0" w:space="0" w:color="auto"/>
        <w:left w:val="none" w:sz="0" w:space="0" w:color="auto"/>
        <w:bottom w:val="none" w:sz="0" w:space="0" w:color="auto"/>
        <w:right w:val="none" w:sz="0" w:space="0" w:color="auto"/>
      </w:divBdr>
    </w:div>
    <w:div w:id="1152331144">
      <w:bodyDiv w:val="1"/>
      <w:marLeft w:val="0"/>
      <w:marRight w:val="0"/>
      <w:marTop w:val="0"/>
      <w:marBottom w:val="0"/>
      <w:divBdr>
        <w:top w:val="none" w:sz="0" w:space="0" w:color="auto"/>
        <w:left w:val="none" w:sz="0" w:space="0" w:color="auto"/>
        <w:bottom w:val="none" w:sz="0" w:space="0" w:color="auto"/>
        <w:right w:val="none" w:sz="0" w:space="0" w:color="auto"/>
      </w:divBdr>
    </w:div>
    <w:div w:id="1175998537">
      <w:bodyDiv w:val="1"/>
      <w:marLeft w:val="0"/>
      <w:marRight w:val="0"/>
      <w:marTop w:val="0"/>
      <w:marBottom w:val="0"/>
      <w:divBdr>
        <w:top w:val="none" w:sz="0" w:space="0" w:color="auto"/>
        <w:left w:val="none" w:sz="0" w:space="0" w:color="auto"/>
        <w:bottom w:val="none" w:sz="0" w:space="0" w:color="auto"/>
        <w:right w:val="none" w:sz="0" w:space="0" w:color="auto"/>
      </w:divBdr>
    </w:div>
    <w:div w:id="1236086972">
      <w:bodyDiv w:val="1"/>
      <w:marLeft w:val="0"/>
      <w:marRight w:val="0"/>
      <w:marTop w:val="0"/>
      <w:marBottom w:val="0"/>
      <w:divBdr>
        <w:top w:val="none" w:sz="0" w:space="0" w:color="auto"/>
        <w:left w:val="none" w:sz="0" w:space="0" w:color="auto"/>
        <w:bottom w:val="none" w:sz="0" w:space="0" w:color="auto"/>
        <w:right w:val="none" w:sz="0" w:space="0" w:color="auto"/>
      </w:divBdr>
    </w:div>
    <w:div w:id="1258058226">
      <w:bodyDiv w:val="1"/>
      <w:marLeft w:val="0"/>
      <w:marRight w:val="0"/>
      <w:marTop w:val="0"/>
      <w:marBottom w:val="0"/>
      <w:divBdr>
        <w:top w:val="none" w:sz="0" w:space="0" w:color="auto"/>
        <w:left w:val="none" w:sz="0" w:space="0" w:color="auto"/>
        <w:bottom w:val="none" w:sz="0" w:space="0" w:color="auto"/>
        <w:right w:val="none" w:sz="0" w:space="0" w:color="auto"/>
      </w:divBdr>
    </w:div>
    <w:div w:id="1296326238">
      <w:bodyDiv w:val="1"/>
      <w:marLeft w:val="0"/>
      <w:marRight w:val="0"/>
      <w:marTop w:val="0"/>
      <w:marBottom w:val="0"/>
      <w:divBdr>
        <w:top w:val="none" w:sz="0" w:space="0" w:color="auto"/>
        <w:left w:val="none" w:sz="0" w:space="0" w:color="auto"/>
        <w:bottom w:val="none" w:sz="0" w:space="0" w:color="auto"/>
        <w:right w:val="none" w:sz="0" w:space="0" w:color="auto"/>
      </w:divBdr>
    </w:div>
    <w:div w:id="1355694514">
      <w:bodyDiv w:val="1"/>
      <w:marLeft w:val="0"/>
      <w:marRight w:val="0"/>
      <w:marTop w:val="0"/>
      <w:marBottom w:val="0"/>
      <w:divBdr>
        <w:top w:val="none" w:sz="0" w:space="0" w:color="auto"/>
        <w:left w:val="none" w:sz="0" w:space="0" w:color="auto"/>
        <w:bottom w:val="none" w:sz="0" w:space="0" w:color="auto"/>
        <w:right w:val="none" w:sz="0" w:space="0" w:color="auto"/>
      </w:divBdr>
    </w:div>
    <w:div w:id="1391465241">
      <w:bodyDiv w:val="1"/>
      <w:marLeft w:val="0"/>
      <w:marRight w:val="0"/>
      <w:marTop w:val="0"/>
      <w:marBottom w:val="0"/>
      <w:divBdr>
        <w:top w:val="none" w:sz="0" w:space="0" w:color="auto"/>
        <w:left w:val="none" w:sz="0" w:space="0" w:color="auto"/>
        <w:bottom w:val="none" w:sz="0" w:space="0" w:color="auto"/>
        <w:right w:val="none" w:sz="0" w:space="0" w:color="auto"/>
      </w:divBdr>
    </w:div>
    <w:div w:id="1391686127">
      <w:bodyDiv w:val="1"/>
      <w:marLeft w:val="0"/>
      <w:marRight w:val="0"/>
      <w:marTop w:val="0"/>
      <w:marBottom w:val="0"/>
      <w:divBdr>
        <w:top w:val="none" w:sz="0" w:space="0" w:color="auto"/>
        <w:left w:val="none" w:sz="0" w:space="0" w:color="auto"/>
        <w:bottom w:val="none" w:sz="0" w:space="0" w:color="auto"/>
        <w:right w:val="none" w:sz="0" w:space="0" w:color="auto"/>
      </w:divBdr>
    </w:div>
    <w:div w:id="1487043559">
      <w:bodyDiv w:val="1"/>
      <w:marLeft w:val="0"/>
      <w:marRight w:val="0"/>
      <w:marTop w:val="0"/>
      <w:marBottom w:val="0"/>
      <w:divBdr>
        <w:top w:val="none" w:sz="0" w:space="0" w:color="auto"/>
        <w:left w:val="none" w:sz="0" w:space="0" w:color="auto"/>
        <w:bottom w:val="none" w:sz="0" w:space="0" w:color="auto"/>
        <w:right w:val="none" w:sz="0" w:space="0" w:color="auto"/>
      </w:divBdr>
    </w:div>
    <w:div w:id="1492409405">
      <w:bodyDiv w:val="1"/>
      <w:marLeft w:val="0"/>
      <w:marRight w:val="0"/>
      <w:marTop w:val="0"/>
      <w:marBottom w:val="0"/>
      <w:divBdr>
        <w:top w:val="none" w:sz="0" w:space="0" w:color="auto"/>
        <w:left w:val="none" w:sz="0" w:space="0" w:color="auto"/>
        <w:bottom w:val="none" w:sz="0" w:space="0" w:color="auto"/>
        <w:right w:val="none" w:sz="0" w:space="0" w:color="auto"/>
      </w:divBdr>
    </w:div>
    <w:div w:id="1528637550">
      <w:bodyDiv w:val="1"/>
      <w:marLeft w:val="0"/>
      <w:marRight w:val="0"/>
      <w:marTop w:val="0"/>
      <w:marBottom w:val="0"/>
      <w:divBdr>
        <w:top w:val="none" w:sz="0" w:space="0" w:color="auto"/>
        <w:left w:val="none" w:sz="0" w:space="0" w:color="auto"/>
        <w:bottom w:val="none" w:sz="0" w:space="0" w:color="auto"/>
        <w:right w:val="none" w:sz="0" w:space="0" w:color="auto"/>
      </w:divBdr>
    </w:div>
    <w:div w:id="1561746331">
      <w:bodyDiv w:val="1"/>
      <w:marLeft w:val="0"/>
      <w:marRight w:val="0"/>
      <w:marTop w:val="0"/>
      <w:marBottom w:val="0"/>
      <w:divBdr>
        <w:top w:val="none" w:sz="0" w:space="0" w:color="auto"/>
        <w:left w:val="none" w:sz="0" w:space="0" w:color="auto"/>
        <w:bottom w:val="none" w:sz="0" w:space="0" w:color="auto"/>
        <w:right w:val="none" w:sz="0" w:space="0" w:color="auto"/>
      </w:divBdr>
    </w:div>
    <w:div w:id="1614941456">
      <w:bodyDiv w:val="1"/>
      <w:marLeft w:val="0"/>
      <w:marRight w:val="0"/>
      <w:marTop w:val="0"/>
      <w:marBottom w:val="0"/>
      <w:divBdr>
        <w:top w:val="none" w:sz="0" w:space="0" w:color="auto"/>
        <w:left w:val="none" w:sz="0" w:space="0" w:color="auto"/>
        <w:bottom w:val="none" w:sz="0" w:space="0" w:color="auto"/>
        <w:right w:val="none" w:sz="0" w:space="0" w:color="auto"/>
      </w:divBdr>
    </w:div>
    <w:div w:id="1657371996">
      <w:bodyDiv w:val="1"/>
      <w:marLeft w:val="0"/>
      <w:marRight w:val="0"/>
      <w:marTop w:val="0"/>
      <w:marBottom w:val="0"/>
      <w:divBdr>
        <w:top w:val="none" w:sz="0" w:space="0" w:color="auto"/>
        <w:left w:val="none" w:sz="0" w:space="0" w:color="auto"/>
        <w:bottom w:val="none" w:sz="0" w:space="0" w:color="auto"/>
        <w:right w:val="none" w:sz="0" w:space="0" w:color="auto"/>
      </w:divBdr>
    </w:div>
    <w:div w:id="1660109801">
      <w:bodyDiv w:val="1"/>
      <w:marLeft w:val="0"/>
      <w:marRight w:val="0"/>
      <w:marTop w:val="0"/>
      <w:marBottom w:val="0"/>
      <w:divBdr>
        <w:top w:val="none" w:sz="0" w:space="0" w:color="auto"/>
        <w:left w:val="none" w:sz="0" w:space="0" w:color="auto"/>
        <w:bottom w:val="none" w:sz="0" w:space="0" w:color="auto"/>
        <w:right w:val="none" w:sz="0" w:space="0" w:color="auto"/>
      </w:divBdr>
    </w:div>
    <w:div w:id="1692603311">
      <w:bodyDiv w:val="1"/>
      <w:marLeft w:val="0"/>
      <w:marRight w:val="0"/>
      <w:marTop w:val="0"/>
      <w:marBottom w:val="0"/>
      <w:divBdr>
        <w:top w:val="none" w:sz="0" w:space="0" w:color="auto"/>
        <w:left w:val="none" w:sz="0" w:space="0" w:color="auto"/>
        <w:bottom w:val="none" w:sz="0" w:space="0" w:color="auto"/>
        <w:right w:val="none" w:sz="0" w:space="0" w:color="auto"/>
      </w:divBdr>
    </w:div>
    <w:div w:id="1738623731">
      <w:bodyDiv w:val="1"/>
      <w:marLeft w:val="0"/>
      <w:marRight w:val="0"/>
      <w:marTop w:val="0"/>
      <w:marBottom w:val="0"/>
      <w:divBdr>
        <w:top w:val="none" w:sz="0" w:space="0" w:color="auto"/>
        <w:left w:val="none" w:sz="0" w:space="0" w:color="auto"/>
        <w:bottom w:val="none" w:sz="0" w:space="0" w:color="auto"/>
        <w:right w:val="none" w:sz="0" w:space="0" w:color="auto"/>
      </w:divBdr>
    </w:div>
    <w:div w:id="1781878687">
      <w:bodyDiv w:val="1"/>
      <w:marLeft w:val="0"/>
      <w:marRight w:val="0"/>
      <w:marTop w:val="0"/>
      <w:marBottom w:val="0"/>
      <w:divBdr>
        <w:top w:val="none" w:sz="0" w:space="0" w:color="auto"/>
        <w:left w:val="none" w:sz="0" w:space="0" w:color="auto"/>
        <w:bottom w:val="none" w:sz="0" w:space="0" w:color="auto"/>
        <w:right w:val="none" w:sz="0" w:space="0" w:color="auto"/>
      </w:divBdr>
    </w:div>
    <w:div w:id="1811289946">
      <w:bodyDiv w:val="1"/>
      <w:marLeft w:val="0"/>
      <w:marRight w:val="0"/>
      <w:marTop w:val="0"/>
      <w:marBottom w:val="0"/>
      <w:divBdr>
        <w:top w:val="none" w:sz="0" w:space="0" w:color="auto"/>
        <w:left w:val="none" w:sz="0" w:space="0" w:color="auto"/>
        <w:bottom w:val="none" w:sz="0" w:space="0" w:color="auto"/>
        <w:right w:val="none" w:sz="0" w:space="0" w:color="auto"/>
      </w:divBdr>
    </w:div>
    <w:div w:id="1823042743">
      <w:bodyDiv w:val="1"/>
      <w:marLeft w:val="0"/>
      <w:marRight w:val="0"/>
      <w:marTop w:val="0"/>
      <w:marBottom w:val="0"/>
      <w:divBdr>
        <w:top w:val="none" w:sz="0" w:space="0" w:color="auto"/>
        <w:left w:val="none" w:sz="0" w:space="0" w:color="auto"/>
        <w:bottom w:val="none" w:sz="0" w:space="0" w:color="auto"/>
        <w:right w:val="none" w:sz="0" w:space="0" w:color="auto"/>
      </w:divBdr>
    </w:div>
    <w:div w:id="1860701518">
      <w:bodyDiv w:val="1"/>
      <w:marLeft w:val="0"/>
      <w:marRight w:val="0"/>
      <w:marTop w:val="0"/>
      <w:marBottom w:val="0"/>
      <w:divBdr>
        <w:top w:val="none" w:sz="0" w:space="0" w:color="auto"/>
        <w:left w:val="none" w:sz="0" w:space="0" w:color="auto"/>
        <w:bottom w:val="none" w:sz="0" w:space="0" w:color="auto"/>
        <w:right w:val="none" w:sz="0" w:space="0" w:color="auto"/>
      </w:divBdr>
    </w:div>
    <w:div w:id="1878201246">
      <w:bodyDiv w:val="1"/>
      <w:marLeft w:val="0"/>
      <w:marRight w:val="0"/>
      <w:marTop w:val="0"/>
      <w:marBottom w:val="0"/>
      <w:divBdr>
        <w:top w:val="none" w:sz="0" w:space="0" w:color="auto"/>
        <w:left w:val="none" w:sz="0" w:space="0" w:color="auto"/>
        <w:bottom w:val="none" w:sz="0" w:space="0" w:color="auto"/>
        <w:right w:val="none" w:sz="0" w:space="0" w:color="auto"/>
      </w:divBdr>
    </w:div>
    <w:div w:id="18954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37C2ACA71DA4BBEA1AF332FC548D0" ma:contentTypeVersion="16" ma:contentTypeDescription="Create a new document." ma:contentTypeScope="" ma:versionID="0a098a25a05110cd3fb9bb5a2179790f">
  <xsd:schema xmlns:xsd="http://www.w3.org/2001/XMLSchema" xmlns:xs="http://www.w3.org/2001/XMLSchema" xmlns:p="http://schemas.microsoft.com/office/2006/metadata/properties" xmlns:ns1="http://schemas.microsoft.com/sharepoint/v3" xmlns:ns3="51b4bdac-ea34-4e29-8b01-203f27abe1e9" xmlns:ns4="53225991-f7ab-4c8a-bafc-653fbe8e73f4" targetNamespace="http://schemas.microsoft.com/office/2006/metadata/properties" ma:root="true" ma:fieldsID="0046a40c1ac237718769d1579bab6c2c" ns1:_="" ns3:_="" ns4:_="">
    <xsd:import namespace="http://schemas.microsoft.com/sharepoint/v3"/>
    <xsd:import namespace="51b4bdac-ea34-4e29-8b01-203f27abe1e9"/>
    <xsd:import namespace="53225991-f7ab-4c8a-bafc-653fbe8e73f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4bdac-ea34-4e29-8b01-203f27abe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25991-f7ab-4c8a-bafc-653fbe8e73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1b4bdac-ea34-4e29-8b01-203f27abe1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ECCFD0-A0B7-4C80-A5E0-D28D38BA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4bdac-ea34-4e29-8b01-203f27abe1e9"/>
    <ds:schemaRef ds:uri="53225991-f7ab-4c8a-bafc-653fbe8e7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E3B14-63C4-408A-B1DE-905BCF886A6B}">
  <ds:schemaRefs>
    <ds:schemaRef ds:uri="http://schemas.microsoft.com/sharepoint/v3/contenttype/forms"/>
  </ds:schemaRefs>
</ds:datastoreItem>
</file>

<file path=customXml/itemProps3.xml><?xml version="1.0" encoding="utf-8"?>
<ds:datastoreItem xmlns:ds="http://schemas.openxmlformats.org/officeDocument/2006/customXml" ds:itemID="{E46A3811-A0B6-49C2-BFFF-F9F999C46CF8}">
  <ds:schemaRefs>
    <ds:schemaRef ds:uri="http://schemas.microsoft.com/office/2006/metadata/properties"/>
    <ds:schemaRef ds:uri="http://schemas.microsoft.com/office/infopath/2007/PartnerControls"/>
    <ds:schemaRef ds:uri="http://schemas.microsoft.com/sharepoint/v3"/>
    <ds:schemaRef ds:uri="51b4bdac-ea34-4e29-8b01-203f27abe1e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96</Pages>
  <Words>28339</Words>
  <Characters>149409</Characters>
  <Application>Microsoft Office Word</Application>
  <DocSecurity>0</DocSecurity>
  <Lines>1245</Lines>
  <Paragraphs>354</Paragraphs>
  <ScaleCrop>false</ScaleCrop>
  <HeadingPairs>
    <vt:vector size="2" baseType="variant">
      <vt:variant>
        <vt:lpstr>Title</vt:lpstr>
      </vt:variant>
      <vt:variant>
        <vt:i4>1</vt:i4>
      </vt:variant>
    </vt:vector>
  </HeadingPairs>
  <TitlesOfParts>
    <vt:vector size="1" baseType="lpstr">
      <vt:lpstr>Mo. CWA 6372 1994 cont. [agree]</vt:lpstr>
    </vt:vector>
  </TitlesOfParts>
  <Company>Sprint-Internal Use Only</Company>
  <LinksUpToDate>false</LinksUpToDate>
  <CharactersWithSpaces>177394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CWA 6372 1994 cont. [agree]</dc:title>
  <dc:creator>DGronnig</dc:creator>
  <cp:lastModifiedBy>Moore, Deanna</cp:lastModifiedBy>
  <cp:revision>4</cp:revision>
  <cp:lastPrinted>2024-04-10T16:01:00Z</cp:lastPrinted>
  <dcterms:created xsi:type="dcterms:W3CDTF">2024-06-25T15:53:00Z</dcterms:created>
  <dcterms:modified xsi:type="dcterms:W3CDTF">2024-07-22T12:08:00Z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0x01010048F37C2ACA71DA4BBEA1AF332FC548D0</vt:lpwstr>
  </property>
</Properties>
</file>